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5D983613" w14:textId="77777777" w:rsidR="003C39ED" w:rsidRPr="005C5C83" w:rsidRDefault="003C39ED" w:rsidP="003C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5C83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ANEXO I</w:t>
      </w:r>
    </w:p>
    <w:p w14:paraId="335F601A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bookmarkStart w:id="1" w:name="_Hlk148461183"/>
      <w:r w:rsidRPr="005C5C83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FICHA DE INSCRIÇÃO</w:t>
      </w:r>
    </w:p>
    <w:p w14:paraId="1AA6397B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271A08BB" w14:textId="77777777" w:rsidR="003C39ED" w:rsidRPr="005C5C83" w:rsidRDefault="003C39ED" w:rsidP="003C39ED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bookmarkEnd w:id="1"/>
    <w:p w14:paraId="6CF6A02E" w14:textId="77777777" w:rsidR="003C39ED" w:rsidRDefault="003C39ED" w:rsidP="003C39ED">
      <w:pPr>
        <w:widowControl/>
        <w:adjustRightInd w:val="0"/>
        <w:spacing w:line="360" w:lineRule="auto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4C6C03A4" w14:textId="77777777" w:rsidR="003C39ED" w:rsidRDefault="003C39ED" w:rsidP="003C39ED">
      <w:pPr>
        <w:widowControl/>
        <w:adjustRightInd w:val="0"/>
        <w:spacing w:line="360" w:lineRule="auto"/>
        <w:jc w:val="both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66D47907" w14:textId="77777777" w:rsidR="003C39ED" w:rsidRDefault="003C39ED" w:rsidP="003C39ED">
      <w:pPr>
        <w:widowControl/>
        <w:adjustRightInd w:val="0"/>
        <w:jc w:val="both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                    A empresa _____________________________________________ com sede  _________________________,  CNPJ_____________________________ através do seu representante legal _______________________________________apresenta proposta referente ao Edital 001/2023, autorizado assim a assinar contratos e outros instrumentos jurídicos similares, objetivando a participação  na ação descrita neste Edital advindas da LEI PAULO GUSTAVO.</w:t>
      </w:r>
    </w:p>
    <w:p w14:paraId="0033E234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6179A481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2A8CAE0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07BA559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52834D74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23F3A61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EAF498C" w14:textId="77777777" w:rsidR="003C39ED" w:rsidRDefault="003C39ED" w:rsidP="003C39ED">
      <w:pPr>
        <w:widowControl/>
        <w:adjustRightInd w:val="0"/>
        <w:jc w:val="center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___________________, ___ de ______________ </w:t>
      </w:r>
      <w:proofErr w:type="spellStart"/>
      <w:r>
        <w:rPr>
          <w:rFonts w:ascii="ArialNarrow" w:eastAsiaTheme="minorHAnsi" w:hAnsi="ArialNarrow" w:cs="ArialNarrow"/>
          <w:lang w:val="pt-BR"/>
          <w14:ligatures w14:val="standardContextual"/>
        </w:rPr>
        <w:t>de</w:t>
      </w:r>
      <w:proofErr w:type="spellEnd"/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 2023.</w:t>
      </w:r>
    </w:p>
    <w:p w14:paraId="45A53D13" w14:textId="77777777" w:rsidR="003C39ED" w:rsidRDefault="003C39ED" w:rsidP="003C39ED">
      <w:pPr>
        <w:widowControl/>
        <w:adjustRightInd w:val="0"/>
        <w:jc w:val="center"/>
        <w:rPr>
          <w:rFonts w:ascii="ArialNarrow" w:eastAsiaTheme="minorHAnsi" w:hAnsi="ArialNarrow" w:cs="ArialNarrow"/>
          <w:lang w:val="pt-BR"/>
          <w14:ligatures w14:val="standardContextual"/>
        </w:rPr>
      </w:pPr>
      <w:r>
        <w:rPr>
          <w:rFonts w:ascii="ArialNarrow" w:eastAsiaTheme="minorHAnsi" w:hAnsi="ArialNarrow" w:cs="ArialNarrow"/>
          <w:lang w:val="pt-BR"/>
          <w14:ligatures w14:val="standardContextual"/>
        </w:rPr>
        <w:t>(</w:t>
      </w:r>
      <w:proofErr w:type="gramStart"/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local)   </w:t>
      </w:r>
      <w:proofErr w:type="gramEnd"/>
      <w:r>
        <w:rPr>
          <w:rFonts w:ascii="ArialNarrow" w:eastAsiaTheme="minorHAnsi" w:hAnsi="ArialNarrow" w:cs="ArialNarrow"/>
          <w:lang w:val="pt-BR"/>
          <w14:ligatures w14:val="standardContextual"/>
        </w:rPr>
        <w:t xml:space="preserve">       (dia)                (mês)</w:t>
      </w:r>
    </w:p>
    <w:p w14:paraId="6F24EB19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65C1F2E" w14:textId="77777777" w:rsidR="003C39ED" w:rsidRDefault="003C39ED" w:rsidP="003C39ED">
      <w:pPr>
        <w:widowControl/>
        <w:adjustRightInd w:val="0"/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472526B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774B0FD2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15AAE739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587539F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243DA4C7" w14:textId="77777777" w:rsidR="003C39ED" w:rsidRDefault="003C39ED" w:rsidP="003C39ED">
      <w:pPr>
        <w:rPr>
          <w:rFonts w:ascii="ArialNarrow" w:eastAsiaTheme="minorHAnsi" w:hAnsi="ArialNarrow" w:cs="ArialNarrow"/>
          <w:lang w:val="pt-BR"/>
          <w14:ligatures w14:val="standardContextual"/>
        </w:rPr>
      </w:pPr>
    </w:p>
    <w:p w14:paraId="6BE73D48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  <w:r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  <w:t>________________________________________________</w:t>
      </w:r>
    </w:p>
    <w:p w14:paraId="2126EEF1" w14:textId="77777777" w:rsidR="003C39ED" w:rsidRDefault="003C39ED" w:rsidP="003C39ED">
      <w:pPr>
        <w:widowControl/>
        <w:adjustRightInd w:val="0"/>
        <w:spacing w:line="360" w:lineRule="auto"/>
        <w:jc w:val="center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  <w:r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  <w:t>Assinatura do Representante</w:t>
      </w:r>
    </w:p>
    <w:p w14:paraId="6DA949B9" w14:textId="77777777" w:rsidR="003C39ED" w:rsidRDefault="003C39ED" w:rsidP="003C39ED">
      <w:pPr>
        <w:widowControl/>
        <w:adjustRightInd w:val="0"/>
        <w:spacing w:line="360" w:lineRule="auto"/>
        <w:rPr>
          <w:rFonts w:ascii="ArialNarrow-Bold" w:eastAsiaTheme="minorHAnsi" w:hAnsi="ArialNarrow-Bold" w:cs="ArialNarrow-Bold"/>
          <w:b/>
          <w:bCs/>
          <w:lang w:val="pt-BR"/>
          <w14:ligatures w14:val="standardContextual"/>
        </w:rPr>
      </w:pPr>
    </w:p>
    <w:p w14:paraId="23D19587" w14:textId="77777777" w:rsidR="009B28F1" w:rsidRPr="003C39ED" w:rsidRDefault="009B28F1">
      <w:pPr>
        <w:rPr>
          <w:rFonts w:ascii="Arial" w:hAnsi="Arial" w:cs="Arial"/>
          <w:sz w:val="24"/>
          <w:szCs w:val="24"/>
        </w:rPr>
      </w:pPr>
    </w:p>
    <w:sectPr w:rsidR="009B28F1" w:rsidRPr="003C39ED" w:rsidSect="003C39ED">
      <w:footerReference w:type="default" r:id="rId7"/>
      <w:pgSz w:w="11906" w:h="16838"/>
      <w:pgMar w:top="1417" w:right="1701" w:bottom="1417" w:left="1701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B21D" w14:textId="77777777" w:rsidR="005262FE" w:rsidRDefault="005262FE" w:rsidP="003C39ED">
      <w:r>
        <w:separator/>
      </w:r>
    </w:p>
  </w:endnote>
  <w:endnote w:type="continuationSeparator" w:id="0">
    <w:p w14:paraId="3DB21F58" w14:textId="77777777" w:rsidR="005262FE" w:rsidRDefault="005262FE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eastAsia="Arial MT" w:hAnsi="Arial" w:cs="Arial"/>
        <w:w w:val="80"/>
        <w:kern w:val="0"/>
        <w:sz w:val="24"/>
        <w:szCs w:val="24"/>
        <w:lang w:val="pt-PT"/>
        <w14:ligatures w14:val="none"/>
      </w:rPr>
    </w:pP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248008602" name="Imagem 1248008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t xml:space="preserve">                            </w:t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648603954" name="Imagem 648603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 xml:space="preserve">AV. </w:t>
                          </w:r>
                          <w:proofErr w:type="spellStart"/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Hermogênio</w:t>
                          </w:r>
                          <w:proofErr w:type="spellEnd"/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 xml:space="preserve"> Cursino dos </w:t>
                          </w:r>
                          <w:proofErr w:type="gramStart"/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Santos ,</w:t>
                          </w:r>
                          <w:proofErr w:type="gramEnd"/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 xml:space="preserve">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 xml:space="preserve">AV. </w:t>
                    </w:r>
                    <w:proofErr w:type="spellStart"/>
                    <w:r w:rsidRPr="003C39ED">
                      <w:rPr>
                        <w:b/>
                        <w:w w:val="80"/>
                        <w:sz w:val="14"/>
                      </w:rPr>
                      <w:t>Hermogênio</w:t>
                    </w:r>
                    <w:proofErr w:type="spellEnd"/>
                    <w:r w:rsidRPr="003C39ED">
                      <w:rPr>
                        <w:b/>
                        <w:w w:val="80"/>
                        <w:sz w:val="14"/>
                      </w:rPr>
                      <w:t xml:space="preserve"> Cursino dos </w:t>
                    </w:r>
                    <w:proofErr w:type="gramStart"/>
                    <w:r w:rsidRPr="003C39ED">
                      <w:rPr>
                        <w:b/>
                        <w:w w:val="80"/>
                        <w:sz w:val="14"/>
                      </w:rPr>
                      <w:t>Santos ,</w:t>
                    </w:r>
                    <w:proofErr w:type="gramEnd"/>
                    <w:r w:rsidRPr="003C39ED">
                      <w:rPr>
                        <w:b/>
                        <w:w w:val="80"/>
                        <w:sz w:val="14"/>
                      </w:rPr>
                      <w:t xml:space="preserve">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rFonts w:ascii="Arial MT" w:eastAsia="Arial MT" w:hAnsi="Arial MT" w:cs="Arial MT"/>
        <w:noProof/>
        <w:kern w:val="0"/>
        <w:lang w:val="pt-PT"/>
        <w14:ligatures w14:val="none"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938496762" name="Imagem 938496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0463" w14:textId="77777777" w:rsidR="005262FE" w:rsidRDefault="005262FE" w:rsidP="003C39ED">
      <w:bookmarkStart w:id="0" w:name="_Hlk149031656"/>
      <w:bookmarkEnd w:id="0"/>
      <w:r>
        <w:separator/>
      </w:r>
    </w:p>
  </w:footnote>
  <w:footnote w:type="continuationSeparator" w:id="0">
    <w:p w14:paraId="63FF70E0" w14:textId="77777777" w:rsidR="005262FE" w:rsidRDefault="005262FE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3C39ED"/>
    <w:rsid w:val="005262FE"/>
    <w:rsid w:val="009B28F1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2023-10-24T12:18:00Z</dcterms:created>
  <dcterms:modified xsi:type="dcterms:W3CDTF">2023-10-24T12:25:00Z</dcterms:modified>
</cp:coreProperties>
</file>