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26" w:rsidRPr="00ED7026" w:rsidRDefault="00ED7026" w:rsidP="00ED7026">
      <w:pPr>
        <w:tabs>
          <w:tab w:val="left" w:pos="4253"/>
        </w:tabs>
        <w:spacing w:before="120" w:after="0" w:line="360" w:lineRule="auto"/>
        <w:jc w:val="both"/>
        <w:rPr>
          <w:rFonts w:ascii="Arial" w:eastAsia="Times New Roman" w:hAnsi="Arial" w:cs="Times New Roman"/>
          <w:b/>
          <w:sz w:val="28"/>
          <w:szCs w:val="20"/>
          <w:lang w:eastAsia="pt-BR"/>
        </w:rPr>
      </w:pPr>
      <w:r>
        <w:rPr>
          <w:rFonts w:ascii="Arial" w:eastAsia="Times New Roman" w:hAnsi="Arial" w:cs="Times New Roman"/>
          <w:szCs w:val="20"/>
          <w:lang w:eastAsia="pt-BR"/>
        </w:rPr>
        <w:tab/>
      </w:r>
      <w:r>
        <w:rPr>
          <w:rFonts w:ascii="Arial" w:eastAsia="Times New Roman" w:hAnsi="Arial" w:cs="Times New Roman"/>
          <w:szCs w:val="20"/>
          <w:lang w:eastAsia="pt-BR"/>
        </w:rPr>
        <w:tab/>
      </w:r>
      <w:r>
        <w:rPr>
          <w:rFonts w:ascii="Arial" w:eastAsia="Times New Roman" w:hAnsi="Arial" w:cs="Times New Roman"/>
          <w:szCs w:val="20"/>
          <w:lang w:eastAsia="pt-BR"/>
        </w:rPr>
        <w:tab/>
        <w:t xml:space="preserve">                  </w:t>
      </w:r>
    </w:p>
    <w:p w:rsidR="00ED7026" w:rsidRPr="00AE44CE" w:rsidRDefault="00ED7026" w:rsidP="00ED7026">
      <w:pPr>
        <w:spacing w:before="120" w:after="60" w:line="240" w:lineRule="auto"/>
        <w:ind w:firstLine="397"/>
        <w:jc w:val="center"/>
        <w:outlineLvl w:val="6"/>
        <w:rPr>
          <w:rFonts w:ascii="Arial" w:eastAsia="Times New Roman" w:hAnsi="Arial" w:cs="Times New Roman"/>
          <w:szCs w:val="20"/>
          <w:lang w:eastAsia="pt-BR"/>
        </w:rPr>
      </w:pPr>
      <w:r w:rsidRPr="00AE44CE">
        <w:rPr>
          <w:rFonts w:ascii="Arial" w:eastAsia="Times New Roman" w:hAnsi="Arial" w:cs="Times New Roman"/>
          <w:szCs w:val="20"/>
          <w:lang w:eastAsia="pt-BR"/>
        </w:rPr>
        <w:t xml:space="preserve">E </w:t>
      </w:r>
      <w:r>
        <w:rPr>
          <w:rFonts w:ascii="Arial" w:eastAsia="Times New Roman" w:hAnsi="Arial" w:cs="Times New Roman"/>
          <w:szCs w:val="20"/>
          <w:lang w:eastAsia="pt-BR"/>
        </w:rPr>
        <w:t>D I T A L D E P R E G Ã O Nº 010</w:t>
      </w:r>
      <w:r w:rsidRPr="00AE44CE">
        <w:rPr>
          <w:rFonts w:ascii="Arial" w:eastAsia="Times New Roman" w:hAnsi="Arial" w:cs="Times New Roman"/>
          <w:szCs w:val="20"/>
          <w:lang w:eastAsia="pt-BR"/>
        </w:rPr>
        <w:t>-2016</w:t>
      </w:r>
    </w:p>
    <w:p w:rsidR="00ED7026" w:rsidRPr="00AE44CE" w:rsidRDefault="00ED7026" w:rsidP="00ED7026">
      <w:pPr>
        <w:spacing w:after="0" w:line="240" w:lineRule="auto"/>
        <w:jc w:val="center"/>
        <w:rPr>
          <w:rFonts w:ascii="Arial" w:eastAsia="Times New Roman" w:hAnsi="Arial" w:cs="Times New Roman"/>
          <w:b/>
          <w:szCs w:val="20"/>
          <w:lang w:eastAsia="pt-BR"/>
        </w:rPr>
      </w:pPr>
    </w:p>
    <w:p w:rsidR="00ED7026" w:rsidRPr="00AE44CE" w:rsidRDefault="00ED7026" w:rsidP="00ED7026">
      <w:pPr>
        <w:tabs>
          <w:tab w:val="left" w:pos="2835"/>
        </w:tabs>
        <w:spacing w:before="120" w:after="0" w:line="280" w:lineRule="exact"/>
        <w:ind w:left="57" w:right="57" w:firstLine="397"/>
        <w:jc w:val="center"/>
        <w:rPr>
          <w:rFonts w:ascii="Arial" w:eastAsia="Times New Roman" w:hAnsi="Arial" w:cs="Times New Roman"/>
          <w:spacing w:val="14"/>
          <w:szCs w:val="20"/>
          <w:lang w:eastAsia="pt-BR"/>
        </w:rPr>
      </w:pPr>
    </w:p>
    <w:p w:rsidR="00ED7026" w:rsidRPr="00AE44CE" w:rsidRDefault="00ED7026" w:rsidP="00ED7026">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57" w:right="57" w:hanging="57"/>
        <w:jc w:val="both"/>
        <w:rPr>
          <w:rFonts w:ascii="Arial" w:eastAsia="Times New Roman" w:hAnsi="Arial" w:cs="Times New Roman"/>
          <w:spacing w:val="14"/>
          <w:szCs w:val="20"/>
          <w:lang w:eastAsia="pt-BR"/>
        </w:rPr>
      </w:pPr>
      <w:r w:rsidRPr="00AE44CE">
        <w:rPr>
          <w:rFonts w:ascii="Arial" w:eastAsia="Times New Roman" w:hAnsi="Arial" w:cs="Times New Roman"/>
          <w:spacing w:val="14"/>
          <w:szCs w:val="20"/>
          <w:lang w:eastAsia="pt-BR"/>
        </w:rPr>
        <w:t xml:space="preserve">Município de Salto do Jacuí </w:t>
      </w:r>
    </w:p>
    <w:p w:rsidR="00ED7026" w:rsidRPr="00AE44CE" w:rsidRDefault="00ED7026" w:rsidP="00ED7026">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57" w:right="57" w:hanging="57"/>
        <w:jc w:val="both"/>
        <w:rPr>
          <w:rFonts w:ascii="Arial" w:eastAsia="Times New Roman" w:hAnsi="Arial" w:cs="Times New Roman"/>
          <w:spacing w:val="14"/>
          <w:szCs w:val="20"/>
          <w:lang w:eastAsia="pt-BR"/>
        </w:rPr>
      </w:pPr>
      <w:r>
        <w:rPr>
          <w:rFonts w:ascii="Arial" w:eastAsia="Times New Roman" w:hAnsi="Arial" w:cs="Times New Roman"/>
          <w:spacing w:val="14"/>
          <w:szCs w:val="20"/>
          <w:lang w:eastAsia="pt-BR"/>
        </w:rPr>
        <w:t>Edital de Pregão nº 010</w:t>
      </w:r>
      <w:r w:rsidRPr="00AE44CE">
        <w:rPr>
          <w:rFonts w:ascii="Arial" w:eastAsia="Times New Roman" w:hAnsi="Arial" w:cs="Times New Roman"/>
          <w:spacing w:val="14"/>
          <w:szCs w:val="20"/>
          <w:lang w:eastAsia="pt-BR"/>
        </w:rPr>
        <w:t>/ 2016</w:t>
      </w:r>
    </w:p>
    <w:p w:rsidR="00ED7026" w:rsidRDefault="00ED7026" w:rsidP="00ED7026">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57" w:right="57" w:hanging="57"/>
        <w:jc w:val="both"/>
        <w:rPr>
          <w:rFonts w:ascii="Arial" w:eastAsia="Times New Roman" w:hAnsi="Arial" w:cs="Times New Roman"/>
          <w:spacing w:val="14"/>
          <w:szCs w:val="20"/>
          <w:lang w:eastAsia="pt-BR"/>
        </w:rPr>
      </w:pPr>
      <w:r w:rsidRPr="00AE44CE">
        <w:rPr>
          <w:rFonts w:ascii="Arial" w:eastAsia="Times New Roman" w:hAnsi="Arial" w:cs="Times New Roman"/>
          <w:spacing w:val="14"/>
          <w:szCs w:val="20"/>
          <w:lang w:eastAsia="pt-BR"/>
        </w:rPr>
        <w:t>Tipo de julgamento: menor preço por lote</w:t>
      </w:r>
    </w:p>
    <w:p w:rsidR="00ED7026" w:rsidRPr="00F07F8C" w:rsidRDefault="00ED7026" w:rsidP="00ED7026">
      <w:pPr>
        <w:spacing w:after="0"/>
        <w:jc w:val="both"/>
        <w:rPr>
          <w:rFonts w:ascii="Arial" w:eastAsia="Times New Roman" w:hAnsi="Arial" w:cs="Arial"/>
          <w:sz w:val="20"/>
          <w:szCs w:val="20"/>
          <w:lang w:eastAsia="pt-BR"/>
        </w:rPr>
      </w:pPr>
      <w:r w:rsidRPr="00F07F8C">
        <w:rPr>
          <w:rFonts w:ascii="Arial" w:eastAsia="Calibri" w:hAnsi="Arial" w:cs="Arial"/>
          <w:color w:val="000000"/>
          <w:sz w:val="20"/>
          <w:szCs w:val="20"/>
          <w:lang w:eastAsia="pt-BR"/>
        </w:rPr>
        <w:t xml:space="preserve">Data da Abertura: </w:t>
      </w:r>
      <w:r w:rsidR="00C94275">
        <w:rPr>
          <w:rFonts w:ascii="Arial" w:eastAsia="Calibri" w:hAnsi="Arial" w:cs="Arial"/>
          <w:color w:val="000000"/>
          <w:sz w:val="20"/>
          <w:szCs w:val="20"/>
          <w:lang w:eastAsia="pt-BR"/>
        </w:rPr>
        <w:t>10/08</w:t>
      </w:r>
      <w:r w:rsidRPr="00F07F8C">
        <w:rPr>
          <w:rFonts w:ascii="Arial" w:eastAsia="Calibri" w:hAnsi="Arial" w:cs="Arial"/>
          <w:color w:val="000000"/>
          <w:sz w:val="20"/>
          <w:szCs w:val="20"/>
          <w:lang w:eastAsia="pt-BR"/>
        </w:rPr>
        <w:t xml:space="preserve">/2016 </w:t>
      </w:r>
      <w:r w:rsidR="00C94275">
        <w:rPr>
          <w:rFonts w:ascii="Arial" w:eastAsia="Calibri" w:hAnsi="Arial" w:cs="Arial"/>
          <w:color w:val="000000"/>
          <w:sz w:val="20"/>
          <w:szCs w:val="20"/>
          <w:lang w:eastAsia="pt-BR"/>
        </w:rPr>
        <w:t xml:space="preserve">às </w:t>
      </w:r>
      <w:proofErr w:type="gramStart"/>
      <w:r w:rsidR="00C94275">
        <w:rPr>
          <w:rFonts w:ascii="Arial" w:eastAsia="Calibri" w:hAnsi="Arial" w:cs="Arial"/>
          <w:color w:val="000000"/>
          <w:sz w:val="20"/>
          <w:szCs w:val="20"/>
          <w:lang w:eastAsia="pt-BR"/>
        </w:rPr>
        <w:t>15:3</w:t>
      </w:r>
      <w:r w:rsidRPr="00F07F8C">
        <w:rPr>
          <w:rFonts w:ascii="Arial" w:eastAsia="Calibri" w:hAnsi="Arial" w:cs="Arial"/>
          <w:color w:val="000000"/>
          <w:sz w:val="20"/>
          <w:szCs w:val="20"/>
          <w:lang w:eastAsia="pt-BR"/>
        </w:rPr>
        <w:t>0</w:t>
      </w:r>
      <w:proofErr w:type="gramEnd"/>
      <w:r w:rsidRPr="00F07F8C">
        <w:rPr>
          <w:rFonts w:ascii="Arial" w:eastAsia="Calibri" w:hAnsi="Arial" w:cs="Arial"/>
          <w:color w:val="000000"/>
          <w:sz w:val="20"/>
          <w:szCs w:val="20"/>
          <w:lang w:eastAsia="pt-BR"/>
        </w:rPr>
        <w:t xml:space="preserve"> horas.</w:t>
      </w:r>
    </w:p>
    <w:p w:rsidR="00ED7026" w:rsidRPr="00AE44CE" w:rsidRDefault="00ED7026" w:rsidP="00ED7026">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57" w:right="57" w:hanging="57"/>
        <w:jc w:val="both"/>
        <w:rPr>
          <w:rFonts w:ascii="Arial" w:eastAsia="Times New Roman" w:hAnsi="Arial" w:cs="Times New Roman"/>
          <w:spacing w:val="14"/>
          <w:szCs w:val="20"/>
          <w:lang w:eastAsia="pt-BR"/>
        </w:rPr>
      </w:pPr>
    </w:p>
    <w:p w:rsidR="00ED7026" w:rsidRPr="00AE44CE" w:rsidRDefault="00ED7026" w:rsidP="00ED7026">
      <w:pPr>
        <w:tabs>
          <w:tab w:val="left" w:pos="2835"/>
        </w:tabs>
        <w:spacing w:before="120" w:after="0" w:line="280" w:lineRule="exact"/>
        <w:ind w:right="57"/>
        <w:jc w:val="both"/>
        <w:rPr>
          <w:rFonts w:ascii="Arial" w:eastAsia="Times New Roman" w:hAnsi="Arial" w:cs="Times New Roman"/>
          <w:spacing w:val="14"/>
          <w:szCs w:val="20"/>
          <w:lang w:eastAsia="pt-BR"/>
        </w:rPr>
      </w:pPr>
    </w:p>
    <w:p w:rsidR="00ED7026" w:rsidRPr="00AE44CE" w:rsidRDefault="00ED7026" w:rsidP="00ED7026">
      <w:pPr>
        <w:spacing w:after="0" w:line="240" w:lineRule="auto"/>
        <w:ind w:left="4253" w:right="57" w:firstLine="1134"/>
        <w:jc w:val="both"/>
        <w:rPr>
          <w:rFonts w:ascii="Arial" w:eastAsia="Times New Roman" w:hAnsi="Arial" w:cs="Times New Roman"/>
          <w:i/>
          <w:spacing w:val="14"/>
          <w:szCs w:val="20"/>
          <w:lang w:eastAsia="pt-BR"/>
        </w:rPr>
      </w:pPr>
      <w:r w:rsidRPr="00AE44CE">
        <w:rPr>
          <w:rFonts w:ascii="Arial" w:eastAsia="Times New Roman" w:hAnsi="Arial" w:cs="Times New Roman"/>
          <w:i/>
          <w:spacing w:val="14"/>
          <w:szCs w:val="20"/>
          <w:lang w:eastAsia="pt-BR"/>
        </w:rPr>
        <w:t xml:space="preserve">Edital de pregão para </w:t>
      </w:r>
      <w:r>
        <w:rPr>
          <w:rFonts w:ascii="Arial" w:eastAsia="Times New Roman" w:hAnsi="Arial" w:cs="Times New Roman"/>
          <w:i/>
          <w:spacing w:val="14"/>
          <w:szCs w:val="20"/>
          <w:lang w:eastAsia="pt-BR"/>
        </w:rPr>
        <w:t>aquisição de gêneros alimentícios perecíveis, não perecíveis</w:t>
      </w:r>
      <w:proofErr w:type="gramStart"/>
      <w:r>
        <w:rPr>
          <w:rFonts w:ascii="Arial" w:eastAsia="Times New Roman" w:hAnsi="Arial" w:cs="Times New Roman"/>
          <w:i/>
          <w:spacing w:val="14"/>
          <w:szCs w:val="20"/>
          <w:lang w:eastAsia="pt-BR"/>
        </w:rPr>
        <w:t xml:space="preserve">  </w:t>
      </w:r>
      <w:proofErr w:type="gramEnd"/>
      <w:r>
        <w:rPr>
          <w:rFonts w:ascii="Arial" w:eastAsia="Times New Roman" w:hAnsi="Arial" w:cs="Times New Roman"/>
          <w:i/>
          <w:spacing w:val="14"/>
          <w:szCs w:val="20"/>
          <w:lang w:eastAsia="pt-BR"/>
        </w:rPr>
        <w:t>e gás de cozinha para o Hospital</w:t>
      </w:r>
      <w:r w:rsidR="0069557A">
        <w:rPr>
          <w:rFonts w:ascii="Arial" w:eastAsia="Times New Roman" w:hAnsi="Arial" w:cs="Times New Roman"/>
          <w:i/>
          <w:spacing w:val="14"/>
          <w:szCs w:val="20"/>
          <w:lang w:eastAsia="pt-BR"/>
        </w:rPr>
        <w:t xml:space="preserve"> Municipal </w:t>
      </w:r>
      <w:proofErr w:type="spellStart"/>
      <w:r w:rsidR="0069557A">
        <w:rPr>
          <w:rFonts w:ascii="Arial" w:eastAsia="Times New Roman" w:hAnsi="Arial" w:cs="Times New Roman"/>
          <w:i/>
          <w:spacing w:val="14"/>
          <w:szCs w:val="20"/>
          <w:lang w:eastAsia="pt-BR"/>
        </w:rPr>
        <w:t>Dr</w:t>
      </w:r>
      <w:proofErr w:type="spellEnd"/>
      <w:r w:rsidR="0069557A">
        <w:rPr>
          <w:rFonts w:ascii="Arial" w:eastAsia="Times New Roman" w:hAnsi="Arial" w:cs="Times New Roman"/>
          <w:i/>
          <w:spacing w:val="14"/>
          <w:szCs w:val="20"/>
          <w:lang w:eastAsia="pt-BR"/>
        </w:rPr>
        <w:t xml:space="preserve"> Aderbal Schneider e a Secretaria Municipal de Assistência Social</w:t>
      </w:r>
      <w:r w:rsidRPr="00AE44CE">
        <w:rPr>
          <w:rFonts w:ascii="Arial" w:eastAsia="Times New Roman" w:hAnsi="Arial" w:cs="Times New Roman"/>
          <w:i/>
          <w:spacing w:val="14"/>
          <w:szCs w:val="20"/>
          <w:lang w:eastAsia="pt-BR"/>
        </w:rPr>
        <w:t>.</w:t>
      </w:r>
    </w:p>
    <w:p w:rsidR="00ED7026" w:rsidRPr="00AE44CE" w:rsidRDefault="00ED7026" w:rsidP="00ED7026">
      <w:pPr>
        <w:tabs>
          <w:tab w:val="left" w:pos="2835"/>
        </w:tabs>
        <w:spacing w:before="120" w:after="0" w:line="280" w:lineRule="exact"/>
        <w:ind w:right="57"/>
        <w:jc w:val="both"/>
        <w:rPr>
          <w:rFonts w:ascii="Arial" w:eastAsia="Times New Roman" w:hAnsi="Arial" w:cs="Times New Roman"/>
          <w:spacing w:val="14"/>
          <w:szCs w:val="20"/>
          <w:lang w:eastAsia="pt-BR"/>
        </w:rPr>
      </w:pPr>
    </w:p>
    <w:p w:rsidR="00ED7026" w:rsidRPr="00AE44CE" w:rsidRDefault="00ED7026" w:rsidP="00ED7026">
      <w:pPr>
        <w:tabs>
          <w:tab w:val="left" w:pos="4253"/>
        </w:tabs>
        <w:spacing w:after="0" w:line="24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 xml:space="preserve">O PREFEITO MUNICIPAL DE </w:t>
      </w:r>
      <w:r w:rsidRPr="00AE44CE">
        <w:rPr>
          <w:rFonts w:ascii="Arial" w:eastAsia="Times New Roman" w:hAnsi="Arial" w:cs="Times New Roman"/>
          <w:szCs w:val="20"/>
          <w:lang w:eastAsia="pt-BR"/>
        </w:rPr>
        <w:t xml:space="preserve">Salto do Jacuí - RS, no uso de suas atribuições, torna público, para conhecimento dos interessados, que às </w:t>
      </w:r>
      <w:proofErr w:type="gramStart"/>
      <w:r w:rsidR="00C94275">
        <w:rPr>
          <w:rFonts w:ascii="Arial" w:eastAsia="Times New Roman" w:hAnsi="Arial" w:cs="Times New Roman"/>
          <w:b/>
          <w:bCs/>
          <w:szCs w:val="20"/>
          <w:lang w:eastAsia="pt-BR"/>
        </w:rPr>
        <w:t>15:3</w:t>
      </w:r>
      <w:r>
        <w:rPr>
          <w:rFonts w:ascii="Arial" w:eastAsia="Times New Roman" w:hAnsi="Arial" w:cs="Times New Roman"/>
          <w:b/>
          <w:bCs/>
          <w:szCs w:val="20"/>
          <w:lang w:eastAsia="pt-BR"/>
        </w:rPr>
        <w:t>0</w:t>
      </w:r>
      <w:proofErr w:type="gramEnd"/>
      <w:r w:rsidRPr="00AE44CE">
        <w:rPr>
          <w:rFonts w:ascii="Arial" w:eastAsia="Times New Roman" w:hAnsi="Arial" w:cs="Times New Roman"/>
          <w:b/>
          <w:bCs/>
          <w:szCs w:val="20"/>
          <w:lang w:eastAsia="pt-BR"/>
        </w:rPr>
        <w:t xml:space="preserve"> horas, do dia </w:t>
      </w:r>
      <w:r w:rsidR="00C94275">
        <w:rPr>
          <w:rFonts w:ascii="Arial" w:eastAsia="Times New Roman" w:hAnsi="Arial" w:cs="Arial"/>
          <w:b/>
          <w:bCs/>
          <w:sz w:val="24"/>
          <w:szCs w:val="24"/>
          <w:lang w:eastAsia="pt-BR"/>
        </w:rPr>
        <w:t>10</w:t>
      </w:r>
      <w:r w:rsidRPr="00AE44CE">
        <w:rPr>
          <w:rFonts w:ascii="Arial" w:eastAsia="Times New Roman" w:hAnsi="Arial" w:cs="Arial"/>
          <w:b/>
          <w:bCs/>
          <w:sz w:val="24"/>
          <w:szCs w:val="24"/>
          <w:lang w:eastAsia="pt-BR"/>
        </w:rPr>
        <w:t xml:space="preserve"> </w:t>
      </w:r>
      <w:r w:rsidR="00C94275">
        <w:rPr>
          <w:rFonts w:ascii="Arial" w:eastAsia="Times New Roman" w:hAnsi="Arial" w:cs="Times New Roman"/>
          <w:b/>
          <w:bCs/>
          <w:szCs w:val="20"/>
          <w:lang w:eastAsia="pt-BR"/>
        </w:rPr>
        <w:t>do mês de agosto</w:t>
      </w:r>
      <w:r w:rsidRPr="00AE44CE">
        <w:rPr>
          <w:rFonts w:ascii="Arial" w:eastAsia="Times New Roman" w:hAnsi="Arial" w:cs="Times New Roman"/>
          <w:b/>
          <w:bCs/>
          <w:szCs w:val="20"/>
          <w:lang w:eastAsia="pt-BR"/>
        </w:rPr>
        <w:t xml:space="preserve"> do ano de 2016</w:t>
      </w:r>
      <w:r w:rsidRPr="00AE44CE">
        <w:rPr>
          <w:rFonts w:ascii="Arial" w:eastAsia="Times New Roman" w:hAnsi="Arial" w:cs="Times New Roman"/>
          <w:szCs w:val="20"/>
          <w:lang w:eastAsia="pt-BR"/>
        </w:rPr>
        <w:t xml:space="preserve">, na sala de reuniões do Setor de Licitações, localizada na </w:t>
      </w:r>
      <w:proofErr w:type="spellStart"/>
      <w:r w:rsidRPr="00AE44CE">
        <w:rPr>
          <w:rFonts w:ascii="Arial" w:eastAsia="Times New Roman" w:hAnsi="Arial" w:cs="Times New Roman"/>
          <w:szCs w:val="20"/>
          <w:lang w:eastAsia="pt-BR"/>
        </w:rPr>
        <w:t>Av</w:t>
      </w:r>
      <w:proofErr w:type="spellEnd"/>
      <w:r w:rsidRPr="00AE44CE">
        <w:rPr>
          <w:rFonts w:ascii="Arial" w:eastAsia="Times New Roman" w:hAnsi="Arial" w:cs="Times New Roman"/>
          <w:szCs w:val="20"/>
          <w:lang w:eastAsia="pt-BR"/>
        </w:rPr>
        <w:t xml:space="preserve"> Hermogênio C. dos Santos, 342 se reunirão o pregoeiro e a equipe de apoio,</w:t>
      </w:r>
      <w:r>
        <w:rPr>
          <w:rFonts w:ascii="Arial" w:eastAsia="Times New Roman" w:hAnsi="Arial" w:cs="Times New Roman"/>
          <w:szCs w:val="20"/>
          <w:lang w:eastAsia="pt-BR"/>
        </w:rPr>
        <w:t xml:space="preserve"> designados pela Portaria nº 146</w:t>
      </w:r>
      <w:r w:rsidRPr="00AE44CE">
        <w:rPr>
          <w:rFonts w:ascii="Arial" w:eastAsia="Times New Roman" w:hAnsi="Arial" w:cs="Times New Roman"/>
          <w:szCs w:val="20"/>
          <w:lang w:eastAsia="pt-BR"/>
        </w:rPr>
        <w:t>, com a finalidade de receber propostas e documentos de habilitação, objetivando o registro de preços para o fornecimento dos bens descritos no</w:t>
      </w:r>
      <w:r>
        <w:rPr>
          <w:rFonts w:ascii="Arial" w:eastAsia="Times New Roman" w:hAnsi="Arial" w:cs="Times New Roman"/>
          <w:szCs w:val="20"/>
          <w:lang w:eastAsia="pt-BR"/>
        </w:rPr>
        <w:t>s itens anexo</w:t>
      </w:r>
      <w:r w:rsidRPr="00AE44CE">
        <w:rPr>
          <w:rFonts w:ascii="Arial" w:eastAsia="Times New Roman" w:hAnsi="Arial" w:cs="Times New Roman"/>
          <w:szCs w:val="20"/>
          <w:lang w:eastAsia="pt-BR"/>
        </w:rPr>
        <w:t xml:space="preserve">, processando-se essa licitação nos termos da Lei Federal n.º 10.520, de 17-07-2002, e do Decreto Municipal nº </w:t>
      </w:r>
      <w:r w:rsidRPr="00AE44CE">
        <w:rPr>
          <w:rFonts w:ascii="Arial" w:eastAsia="Times New Roman" w:hAnsi="Arial" w:cs="Times New Roman"/>
          <w:b/>
          <w:sz w:val="24"/>
          <w:szCs w:val="24"/>
          <w:lang w:eastAsia="pt-BR"/>
        </w:rPr>
        <w:t xml:space="preserve">2518/2014 </w:t>
      </w:r>
      <w:r w:rsidRPr="00AE44CE">
        <w:rPr>
          <w:rFonts w:ascii="Arial" w:eastAsia="Times New Roman" w:hAnsi="Arial" w:cs="Times New Roman"/>
          <w:szCs w:val="20"/>
          <w:lang w:eastAsia="pt-BR"/>
        </w:rPr>
        <w:t>com aplicação subsidiária da Lei Federal nº 8.666-93.</w:t>
      </w:r>
    </w:p>
    <w:p w:rsidR="00ED7026" w:rsidRPr="00AE44CE" w:rsidRDefault="00ED7026" w:rsidP="00ED7026">
      <w:pPr>
        <w:spacing w:before="120" w:after="0" w:line="360" w:lineRule="auto"/>
        <w:ind w:firstLine="1418"/>
        <w:jc w:val="both"/>
        <w:rPr>
          <w:rFonts w:ascii="Arial" w:eastAsia="Times New Roman" w:hAnsi="Arial" w:cs="Times New Roman"/>
          <w:b/>
          <w:szCs w:val="20"/>
          <w:lang w:eastAsia="pt-BR"/>
        </w:rPr>
      </w:pPr>
    </w:p>
    <w:p w:rsidR="00ED7026" w:rsidRPr="00AE44CE" w:rsidRDefault="00ED7026" w:rsidP="00ED7026">
      <w:pPr>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1. DO OBJETO:</w:t>
      </w:r>
      <w:r w:rsidRPr="00AE44CE">
        <w:rPr>
          <w:rFonts w:ascii="Arial" w:eastAsia="Times New Roman" w:hAnsi="Arial" w:cs="Times New Roman"/>
          <w:szCs w:val="20"/>
          <w:lang w:eastAsia="pt-BR"/>
        </w:rPr>
        <w:t xml:space="preserve"> </w:t>
      </w:r>
    </w:p>
    <w:p w:rsidR="00ED7026" w:rsidRDefault="00ED7026" w:rsidP="00ED7026">
      <w:pPr>
        <w:spacing w:after="0" w:line="240" w:lineRule="auto"/>
        <w:ind w:right="57"/>
        <w:jc w:val="both"/>
        <w:rPr>
          <w:rFonts w:ascii="Arial" w:eastAsia="Times New Roman" w:hAnsi="Arial" w:cs="Times New Roman"/>
          <w:spacing w:val="14"/>
          <w:szCs w:val="20"/>
          <w:lang w:eastAsia="pt-BR"/>
        </w:rPr>
      </w:pPr>
      <w:r w:rsidRPr="00555463">
        <w:rPr>
          <w:rFonts w:ascii="Arial" w:eastAsia="Times New Roman" w:hAnsi="Arial" w:cs="Times New Roman"/>
          <w:spacing w:val="14"/>
          <w:lang w:eastAsia="pt-BR"/>
        </w:rPr>
        <w:t xml:space="preserve">Constitui o presente objeto, </w:t>
      </w:r>
      <w:r w:rsidRPr="00555463">
        <w:rPr>
          <w:rFonts w:ascii="Arial" w:eastAsia="Times New Roman" w:hAnsi="Arial" w:cs="Times New Roman"/>
          <w:spacing w:val="14"/>
          <w:szCs w:val="20"/>
          <w:lang w:eastAsia="pt-BR"/>
        </w:rPr>
        <w:t>aquisição de gêneros alimentícios perecíveis, e gás de cozinha para o Hospital</w:t>
      </w:r>
      <w:r>
        <w:rPr>
          <w:rFonts w:ascii="Arial" w:eastAsia="Times New Roman" w:hAnsi="Arial" w:cs="Times New Roman"/>
          <w:spacing w:val="14"/>
          <w:szCs w:val="20"/>
          <w:lang w:eastAsia="pt-BR"/>
        </w:rPr>
        <w:t xml:space="preserve"> Municipal </w:t>
      </w:r>
      <w:proofErr w:type="spellStart"/>
      <w:r>
        <w:rPr>
          <w:rFonts w:ascii="Arial" w:eastAsia="Times New Roman" w:hAnsi="Arial" w:cs="Times New Roman"/>
          <w:spacing w:val="14"/>
          <w:szCs w:val="20"/>
          <w:lang w:eastAsia="pt-BR"/>
        </w:rPr>
        <w:t>Dr</w:t>
      </w:r>
      <w:proofErr w:type="spellEnd"/>
      <w:r>
        <w:rPr>
          <w:rFonts w:ascii="Arial" w:eastAsia="Times New Roman" w:hAnsi="Arial" w:cs="Times New Roman"/>
          <w:spacing w:val="14"/>
          <w:szCs w:val="20"/>
          <w:lang w:eastAsia="pt-BR"/>
        </w:rPr>
        <w:t xml:space="preserve"> Aderbal </w:t>
      </w:r>
      <w:r w:rsidR="0069557A">
        <w:rPr>
          <w:rFonts w:ascii="Arial" w:eastAsia="Times New Roman" w:hAnsi="Arial" w:cs="Times New Roman"/>
          <w:spacing w:val="14"/>
          <w:szCs w:val="20"/>
          <w:lang w:eastAsia="pt-BR"/>
        </w:rPr>
        <w:t>Schneider</w:t>
      </w:r>
      <w:r w:rsidR="0069557A" w:rsidRPr="0069557A">
        <w:rPr>
          <w:rFonts w:ascii="Arial" w:eastAsia="Times New Roman" w:hAnsi="Arial" w:cs="Times New Roman"/>
          <w:i/>
          <w:spacing w:val="14"/>
          <w:szCs w:val="20"/>
          <w:lang w:eastAsia="pt-BR"/>
        </w:rPr>
        <w:t xml:space="preserve"> </w:t>
      </w:r>
      <w:r w:rsidR="0069557A">
        <w:rPr>
          <w:rFonts w:ascii="Arial" w:eastAsia="Times New Roman" w:hAnsi="Arial" w:cs="Times New Roman"/>
          <w:i/>
          <w:spacing w:val="14"/>
          <w:szCs w:val="20"/>
          <w:lang w:eastAsia="pt-BR"/>
        </w:rPr>
        <w:t xml:space="preserve">e a Secretaria Municipal de Assistência </w:t>
      </w:r>
      <w:proofErr w:type="gramStart"/>
      <w:r w:rsidR="0069557A">
        <w:rPr>
          <w:rFonts w:ascii="Arial" w:eastAsia="Times New Roman" w:hAnsi="Arial" w:cs="Times New Roman"/>
          <w:i/>
          <w:spacing w:val="14"/>
          <w:szCs w:val="20"/>
          <w:lang w:eastAsia="pt-BR"/>
        </w:rPr>
        <w:t>Social</w:t>
      </w:r>
      <w:r w:rsidR="0069557A">
        <w:rPr>
          <w:rFonts w:ascii="Arial" w:eastAsia="Times New Roman" w:hAnsi="Arial" w:cs="Times New Roman"/>
          <w:spacing w:val="14"/>
          <w:szCs w:val="20"/>
          <w:lang w:eastAsia="pt-BR"/>
        </w:rPr>
        <w:t xml:space="preserve"> .</w:t>
      </w:r>
      <w:proofErr w:type="gramEnd"/>
    </w:p>
    <w:p w:rsidR="00ED7026" w:rsidRPr="00E22E46" w:rsidRDefault="00ED7026" w:rsidP="00ED7026">
      <w:pPr>
        <w:spacing w:after="0" w:line="240" w:lineRule="auto"/>
        <w:rPr>
          <w:rFonts w:ascii="Times New Roman" w:eastAsia="Times New Roman" w:hAnsi="Times New Roman" w:cs="Times New Roman"/>
          <w:lang w:eastAsia="pt-BR"/>
        </w:rPr>
      </w:pPr>
    </w:p>
    <w:p w:rsidR="00ED7026" w:rsidRPr="0069557A" w:rsidRDefault="00ED7026" w:rsidP="00ED7026">
      <w:pPr>
        <w:spacing w:after="0" w:line="240" w:lineRule="auto"/>
        <w:rPr>
          <w:rFonts w:ascii="Arial" w:eastAsia="Times New Roman" w:hAnsi="Arial" w:cs="Arial"/>
          <w:sz w:val="24"/>
          <w:szCs w:val="24"/>
          <w:lang w:eastAsia="pt-BR"/>
        </w:rPr>
      </w:pPr>
      <w:r w:rsidRPr="0069557A">
        <w:rPr>
          <w:rFonts w:ascii="Arial" w:eastAsia="Times New Roman" w:hAnsi="Arial" w:cs="Arial"/>
          <w:lang w:eastAsia="pt-BR"/>
        </w:rPr>
        <w:t xml:space="preserve">Solicitação para aquisição de gêneros alimentícios não perecíveis e perecíveis para o Hospital Municipal </w:t>
      </w:r>
      <w:proofErr w:type="spellStart"/>
      <w:r w:rsidRPr="0069557A">
        <w:rPr>
          <w:rFonts w:ascii="Arial" w:eastAsia="Times New Roman" w:hAnsi="Arial" w:cs="Arial"/>
          <w:lang w:eastAsia="pt-BR"/>
        </w:rPr>
        <w:t>Dr</w:t>
      </w:r>
      <w:proofErr w:type="spellEnd"/>
      <w:r w:rsidRPr="0069557A">
        <w:rPr>
          <w:rFonts w:ascii="Arial" w:eastAsia="Times New Roman" w:hAnsi="Arial" w:cs="Arial"/>
          <w:lang w:eastAsia="pt-BR"/>
        </w:rPr>
        <w:t xml:space="preserve"> Aderbal Schneider</w:t>
      </w:r>
      <w:r w:rsidRPr="0069557A">
        <w:rPr>
          <w:rFonts w:ascii="Arial" w:eastAsia="Times New Roman" w:hAnsi="Arial" w:cs="Arial"/>
          <w:sz w:val="24"/>
          <w:szCs w:val="24"/>
          <w:lang w:eastAsia="pt-BR"/>
        </w:rPr>
        <w:t>.</w:t>
      </w:r>
    </w:p>
    <w:p w:rsidR="00ED7026" w:rsidRPr="00555463" w:rsidRDefault="00ED7026" w:rsidP="00ED7026">
      <w:pPr>
        <w:spacing w:after="0" w:line="240" w:lineRule="auto"/>
        <w:rPr>
          <w:rFonts w:ascii="Arial" w:eastAsia="Times New Roman" w:hAnsi="Arial" w:cs="Arial"/>
          <w:sz w:val="20"/>
          <w:szCs w:val="20"/>
          <w:lang w:eastAsia="pt-BR"/>
        </w:rPr>
      </w:pPr>
    </w:p>
    <w:tbl>
      <w:tblPr>
        <w:tblW w:w="5322" w:type="pct"/>
        <w:jc w:val="center"/>
        <w:tblInd w:w="-1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262"/>
        <w:gridCol w:w="2398"/>
        <w:gridCol w:w="4792"/>
        <w:gridCol w:w="1409"/>
      </w:tblGrid>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b/>
                <w:sz w:val="20"/>
                <w:szCs w:val="20"/>
                <w:lang w:eastAsia="pt-BR"/>
              </w:rPr>
            </w:pPr>
            <w:r w:rsidRPr="00555463">
              <w:rPr>
                <w:rFonts w:ascii="Arial" w:eastAsia="Times New Roman" w:hAnsi="Arial" w:cs="Arial"/>
                <w:b/>
                <w:sz w:val="20"/>
                <w:szCs w:val="20"/>
                <w:lang w:eastAsia="pt-BR"/>
              </w:rPr>
              <w:t>Quant</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jc w:val="center"/>
              <w:rPr>
                <w:rFonts w:ascii="Arial" w:eastAsia="Times New Roman" w:hAnsi="Arial" w:cs="Arial"/>
                <w:b/>
                <w:sz w:val="20"/>
                <w:szCs w:val="20"/>
                <w:lang w:eastAsia="pt-BR"/>
              </w:rPr>
            </w:pPr>
            <w:proofErr w:type="spellStart"/>
            <w:r w:rsidRPr="00555463">
              <w:rPr>
                <w:rFonts w:ascii="Arial" w:eastAsia="Times New Roman" w:hAnsi="Arial" w:cs="Arial"/>
                <w:b/>
                <w:sz w:val="20"/>
                <w:szCs w:val="20"/>
                <w:lang w:eastAsia="pt-BR"/>
              </w:rPr>
              <w:t>Unid</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jc w:val="center"/>
              <w:rPr>
                <w:rFonts w:ascii="Arial" w:eastAsia="Times New Roman" w:hAnsi="Arial" w:cs="Arial"/>
                <w:b/>
                <w:sz w:val="20"/>
                <w:szCs w:val="20"/>
                <w:lang w:eastAsia="pt-BR"/>
              </w:rPr>
            </w:pPr>
            <w:r w:rsidRPr="00555463">
              <w:rPr>
                <w:rFonts w:ascii="Arial" w:eastAsia="Times New Roman" w:hAnsi="Arial" w:cs="Arial"/>
                <w:b/>
                <w:sz w:val="20"/>
                <w:szCs w:val="20"/>
                <w:lang w:eastAsia="pt-BR"/>
              </w:rPr>
              <w:t xml:space="preserve">ALIMENTOS </w:t>
            </w:r>
            <w:proofErr w:type="gramStart"/>
            <w:r w:rsidRPr="00555463">
              <w:rPr>
                <w:rFonts w:ascii="Arial" w:eastAsia="Times New Roman" w:hAnsi="Arial" w:cs="Arial"/>
                <w:b/>
                <w:sz w:val="20"/>
                <w:szCs w:val="20"/>
                <w:lang w:eastAsia="pt-BR"/>
              </w:rPr>
              <w:t>NÃO-PERECÍVEIS</w:t>
            </w:r>
            <w:proofErr w:type="gramEnd"/>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b/>
                <w:sz w:val="20"/>
                <w:szCs w:val="20"/>
                <w:lang w:eastAsia="pt-BR"/>
              </w:rPr>
            </w:pPr>
            <w:r w:rsidRPr="00555463">
              <w:rPr>
                <w:rFonts w:ascii="Arial" w:eastAsia="Times New Roman" w:hAnsi="Arial" w:cs="Arial"/>
                <w:b/>
                <w:sz w:val="20"/>
                <w:szCs w:val="20"/>
                <w:lang w:eastAsia="pt-BR"/>
              </w:rPr>
              <w:t>Característica</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b/>
                <w:sz w:val="20"/>
                <w:szCs w:val="20"/>
                <w:lang w:eastAsia="pt-BR"/>
              </w:rPr>
            </w:pPr>
          </w:p>
        </w:tc>
      </w:tr>
      <w:tr w:rsidR="00042870"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042870" w:rsidRPr="00555463" w:rsidRDefault="00042870" w:rsidP="0069557A">
            <w:pPr>
              <w:spacing w:after="0" w:line="240" w:lineRule="auto"/>
              <w:jc w:val="center"/>
              <w:rPr>
                <w:rFonts w:ascii="Arial" w:eastAsia="Times New Roman" w:hAnsi="Arial" w:cs="Arial"/>
                <w:b/>
                <w:sz w:val="20"/>
                <w:szCs w:val="20"/>
                <w:lang w:eastAsia="pt-BR"/>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042870" w:rsidRPr="00555463" w:rsidRDefault="00042870" w:rsidP="0069557A">
            <w:pPr>
              <w:spacing w:after="0" w:line="240" w:lineRule="auto"/>
              <w:jc w:val="center"/>
              <w:rPr>
                <w:rFonts w:ascii="Arial" w:eastAsia="Times New Roman" w:hAnsi="Arial" w:cs="Arial"/>
                <w:b/>
                <w:sz w:val="20"/>
                <w:szCs w:val="20"/>
                <w:lang w:eastAsia="pt-BR"/>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042870" w:rsidRPr="00555463" w:rsidRDefault="00042870" w:rsidP="0069557A">
            <w:pPr>
              <w:spacing w:after="0" w:line="240" w:lineRule="auto"/>
              <w:jc w:val="center"/>
              <w:rPr>
                <w:rFonts w:ascii="Arial" w:eastAsia="Times New Roman" w:hAnsi="Arial" w:cs="Arial"/>
                <w:b/>
                <w:sz w:val="20"/>
                <w:szCs w:val="20"/>
                <w:lang w:eastAsia="pt-BR"/>
              </w:rPr>
            </w:pPr>
          </w:p>
        </w:tc>
        <w:tc>
          <w:tcPr>
            <w:tcW w:w="2160" w:type="pct"/>
            <w:tcBorders>
              <w:top w:val="single" w:sz="4" w:space="0" w:color="auto"/>
              <w:left w:val="single" w:sz="4" w:space="0" w:color="auto"/>
              <w:bottom w:val="single" w:sz="4" w:space="0" w:color="auto"/>
              <w:right w:val="single" w:sz="4" w:space="0" w:color="auto"/>
            </w:tcBorders>
          </w:tcPr>
          <w:p w:rsidR="00042870" w:rsidRPr="00555463" w:rsidRDefault="00042870" w:rsidP="0069557A">
            <w:pPr>
              <w:spacing w:after="0" w:line="240" w:lineRule="auto"/>
              <w:jc w:val="center"/>
              <w:rPr>
                <w:rFonts w:ascii="Arial" w:eastAsia="Times New Roman" w:hAnsi="Arial" w:cs="Arial"/>
                <w:b/>
                <w:sz w:val="20"/>
                <w:szCs w:val="20"/>
                <w:lang w:eastAsia="pt-BR"/>
              </w:rPr>
            </w:pPr>
          </w:p>
        </w:tc>
        <w:tc>
          <w:tcPr>
            <w:tcW w:w="635" w:type="pct"/>
            <w:tcBorders>
              <w:top w:val="single" w:sz="4" w:space="0" w:color="auto"/>
              <w:left w:val="single" w:sz="4" w:space="0" w:color="auto"/>
              <w:bottom w:val="single" w:sz="4" w:space="0" w:color="auto"/>
              <w:right w:val="single" w:sz="4" w:space="0" w:color="auto"/>
            </w:tcBorders>
          </w:tcPr>
          <w:p w:rsidR="00042870" w:rsidRPr="00555463" w:rsidRDefault="00042870" w:rsidP="0069557A">
            <w:pPr>
              <w:spacing w:after="0" w:line="240" w:lineRule="auto"/>
              <w:jc w:val="center"/>
              <w:rPr>
                <w:rFonts w:ascii="Arial" w:eastAsia="Times New Roman" w:hAnsi="Arial" w:cs="Arial"/>
                <w:b/>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100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Pcts</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Arroz Branco</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Tipo </w:t>
            </w:r>
            <w:proofErr w:type="gramStart"/>
            <w:r w:rsidRPr="00555463">
              <w:rPr>
                <w:rFonts w:ascii="Arial" w:eastAsia="Times New Roman" w:hAnsi="Arial" w:cs="Arial"/>
                <w:sz w:val="20"/>
                <w:szCs w:val="20"/>
                <w:lang w:eastAsia="pt-BR"/>
              </w:rPr>
              <w:t>1</w:t>
            </w:r>
            <w:proofErr w:type="gramEnd"/>
            <w:r w:rsidRPr="00555463">
              <w:rPr>
                <w:rFonts w:ascii="Arial" w:eastAsia="Times New Roman" w:hAnsi="Arial" w:cs="Arial"/>
                <w:sz w:val="20"/>
                <w:szCs w:val="20"/>
                <w:lang w:eastAsia="pt-BR"/>
              </w:rPr>
              <w:t xml:space="preserve">, classe longo fino, polido, sem sujidades/ </w:t>
            </w:r>
            <w:proofErr w:type="spellStart"/>
            <w:r w:rsidRPr="00555463">
              <w:rPr>
                <w:rFonts w:ascii="Arial" w:eastAsia="Times New Roman" w:hAnsi="Arial" w:cs="Arial"/>
                <w:sz w:val="20"/>
                <w:szCs w:val="20"/>
                <w:lang w:eastAsia="pt-BR"/>
              </w:rPr>
              <w:t>pcts</w:t>
            </w:r>
            <w:proofErr w:type="spellEnd"/>
            <w:r w:rsidRPr="00555463">
              <w:rPr>
                <w:rFonts w:ascii="Arial" w:eastAsia="Times New Roman" w:hAnsi="Arial" w:cs="Arial"/>
                <w:sz w:val="20"/>
                <w:szCs w:val="20"/>
                <w:lang w:eastAsia="pt-BR"/>
              </w:rPr>
              <w:t xml:space="preserve"> de </w:t>
            </w:r>
            <w:smartTag w:uri="urn:schemas-microsoft-com:office:smarttags" w:element="metricconverter">
              <w:smartTagPr>
                <w:attr w:name="ProductID" w:val="5 kg"/>
              </w:smartTagPr>
              <w:r w:rsidRPr="00555463">
                <w:rPr>
                  <w:rFonts w:ascii="Arial" w:eastAsia="Times New Roman" w:hAnsi="Arial" w:cs="Arial"/>
                  <w:sz w:val="20"/>
                  <w:szCs w:val="20"/>
                  <w:lang w:eastAsia="pt-BR"/>
                </w:rPr>
                <w:t>5 kg</w:t>
              </w:r>
            </w:smartTag>
            <w:r w:rsidRPr="00555463">
              <w:rPr>
                <w:rFonts w:ascii="Arial" w:eastAsia="Times New Roman" w:hAnsi="Arial" w:cs="Arial"/>
                <w:sz w:val="20"/>
                <w:szCs w:val="20"/>
                <w:lang w:eastAsia="pt-BR"/>
              </w:rPr>
              <w:t xml:space="preserve"> cada</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100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Pcts</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Açúcar Cristal</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Granulado, cor clara, sem umidade e sujidades. </w:t>
            </w:r>
            <w:proofErr w:type="gramStart"/>
            <w:r w:rsidRPr="00555463">
              <w:rPr>
                <w:rFonts w:ascii="Arial" w:eastAsia="Times New Roman" w:hAnsi="Arial" w:cs="Arial"/>
                <w:sz w:val="20"/>
                <w:szCs w:val="20"/>
                <w:lang w:eastAsia="pt-BR"/>
              </w:rPr>
              <w:t>pacotes</w:t>
            </w:r>
            <w:proofErr w:type="gramEnd"/>
            <w:r w:rsidRPr="00555463">
              <w:rPr>
                <w:rFonts w:ascii="Arial" w:eastAsia="Times New Roman" w:hAnsi="Arial" w:cs="Arial"/>
                <w:sz w:val="20"/>
                <w:szCs w:val="20"/>
                <w:lang w:eastAsia="pt-BR"/>
              </w:rPr>
              <w:t xml:space="preserve"> de </w:t>
            </w:r>
            <w:smartTag w:uri="urn:schemas-microsoft-com:office:smarttags" w:element="metricconverter">
              <w:smartTagPr>
                <w:attr w:name="ProductID" w:val="5 kg"/>
              </w:smartTagPr>
              <w:r w:rsidRPr="00555463">
                <w:rPr>
                  <w:rFonts w:ascii="Arial" w:eastAsia="Times New Roman" w:hAnsi="Arial" w:cs="Arial"/>
                  <w:sz w:val="20"/>
                  <w:szCs w:val="20"/>
                  <w:lang w:eastAsia="pt-BR"/>
                </w:rPr>
                <w:t>5 kg</w:t>
              </w:r>
            </w:smartTag>
            <w:r w:rsidRPr="00555463">
              <w:rPr>
                <w:rFonts w:ascii="Arial" w:eastAsia="Times New Roman" w:hAnsi="Arial" w:cs="Arial"/>
                <w:sz w:val="20"/>
                <w:szCs w:val="20"/>
                <w:lang w:eastAsia="pt-BR"/>
              </w:rPr>
              <w:t xml:space="preserve"> cada</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100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Pcts</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Batata Palha</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Fina, Pacotes com 350g </w:t>
            </w:r>
            <w:proofErr w:type="gramStart"/>
            <w:r w:rsidRPr="00555463">
              <w:rPr>
                <w:rFonts w:ascii="Arial" w:eastAsia="Times New Roman" w:hAnsi="Arial" w:cs="Arial"/>
                <w:sz w:val="20"/>
                <w:szCs w:val="20"/>
                <w:lang w:eastAsia="pt-BR"/>
              </w:rPr>
              <w:t>cada</w:t>
            </w:r>
            <w:proofErr w:type="gramEnd"/>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280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Emb.</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Café em pó</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Solúvel, torrado e moído forte, embalado a alto vácuo, embalagens de </w:t>
            </w:r>
            <w:smartTag w:uri="urn:schemas-microsoft-com:office:smarttags" w:element="metricconverter">
              <w:smartTagPr>
                <w:attr w:name="ProductID" w:val="500 g"/>
              </w:smartTagPr>
              <w:r w:rsidRPr="00555463">
                <w:rPr>
                  <w:rFonts w:ascii="Arial" w:eastAsia="Times New Roman" w:hAnsi="Arial" w:cs="Arial"/>
                  <w:sz w:val="20"/>
                  <w:szCs w:val="20"/>
                  <w:lang w:eastAsia="pt-BR"/>
                </w:rPr>
                <w:t>500 g</w:t>
              </w:r>
            </w:smartTag>
            <w:r w:rsidRPr="00555463">
              <w:rPr>
                <w:rFonts w:ascii="Arial" w:eastAsia="Times New Roman" w:hAnsi="Arial" w:cs="Arial"/>
                <w:sz w:val="20"/>
                <w:szCs w:val="20"/>
                <w:lang w:eastAsia="pt-BR"/>
              </w:rPr>
              <w:t xml:space="preserve"> </w:t>
            </w:r>
            <w:proofErr w:type="gramStart"/>
            <w:r w:rsidRPr="00555463">
              <w:rPr>
                <w:rFonts w:ascii="Arial" w:eastAsia="Times New Roman" w:hAnsi="Arial" w:cs="Arial"/>
                <w:sz w:val="20"/>
                <w:szCs w:val="20"/>
                <w:lang w:eastAsia="pt-BR"/>
              </w:rPr>
              <w:t>cada</w:t>
            </w:r>
            <w:proofErr w:type="gramEnd"/>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100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Und</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Chá sabores sortidos</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Cada caixinha com 10 </w:t>
            </w:r>
            <w:proofErr w:type="gramStart"/>
            <w:r w:rsidRPr="00555463">
              <w:rPr>
                <w:rFonts w:ascii="Arial" w:eastAsia="Times New Roman" w:hAnsi="Arial" w:cs="Arial"/>
                <w:sz w:val="20"/>
                <w:szCs w:val="20"/>
                <w:lang w:eastAsia="pt-BR"/>
              </w:rPr>
              <w:t>saches</w:t>
            </w:r>
            <w:proofErr w:type="gramEnd"/>
            <w:r w:rsidRPr="00555463">
              <w:rPr>
                <w:rFonts w:ascii="Arial" w:eastAsia="Times New Roman" w:hAnsi="Arial" w:cs="Arial"/>
                <w:sz w:val="20"/>
                <w:szCs w:val="20"/>
                <w:lang w:eastAsia="pt-BR"/>
              </w:rPr>
              <w:t>.</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30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Unid</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Doce de Frutas</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Doce cremoso de frutas, Unidades de </w:t>
            </w:r>
            <w:smartTag w:uri="urn:schemas-microsoft-com:office:smarttags" w:element="metricconverter">
              <w:smartTagPr>
                <w:attr w:name="ProductID" w:val="1 kg"/>
              </w:smartTagPr>
              <w:r w:rsidRPr="00555463">
                <w:rPr>
                  <w:rFonts w:ascii="Arial" w:eastAsia="Times New Roman" w:hAnsi="Arial" w:cs="Arial"/>
                  <w:sz w:val="20"/>
                  <w:szCs w:val="20"/>
                  <w:lang w:eastAsia="pt-BR"/>
                </w:rPr>
                <w:t xml:space="preserve">1 </w:t>
              </w:r>
              <w:proofErr w:type="gramStart"/>
              <w:r w:rsidRPr="00555463">
                <w:rPr>
                  <w:rFonts w:ascii="Arial" w:eastAsia="Times New Roman" w:hAnsi="Arial" w:cs="Arial"/>
                  <w:sz w:val="20"/>
                  <w:szCs w:val="20"/>
                  <w:lang w:eastAsia="pt-BR"/>
                </w:rPr>
                <w:t>kg</w:t>
              </w:r>
            </w:smartTag>
            <w:proofErr w:type="gramEnd"/>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80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Pcts</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Feijão Carioca</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Sem sujidades, boa qualidade. Pacotes de </w:t>
            </w:r>
            <w:smartTag w:uri="urn:schemas-microsoft-com:office:smarttags" w:element="metricconverter">
              <w:smartTagPr>
                <w:attr w:name="ProductID" w:val="1 kg"/>
              </w:smartTagPr>
              <w:r w:rsidRPr="00555463">
                <w:rPr>
                  <w:rFonts w:ascii="Arial" w:eastAsia="Times New Roman" w:hAnsi="Arial" w:cs="Arial"/>
                  <w:sz w:val="20"/>
                  <w:szCs w:val="20"/>
                  <w:lang w:eastAsia="pt-BR"/>
                </w:rPr>
                <w:t>1 kg</w:t>
              </w:r>
            </w:smartTag>
            <w:r w:rsidRPr="00555463">
              <w:rPr>
                <w:rFonts w:ascii="Arial" w:eastAsia="Times New Roman" w:hAnsi="Arial" w:cs="Arial"/>
                <w:sz w:val="20"/>
                <w:szCs w:val="20"/>
                <w:lang w:eastAsia="pt-BR"/>
              </w:rPr>
              <w:t xml:space="preserve"> cada</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200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Pcts</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Feijão Preto</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Sem sujidades, boa qualidade. Pacotes de </w:t>
            </w:r>
            <w:smartTag w:uri="urn:schemas-microsoft-com:office:smarttags" w:element="metricconverter">
              <w:smartTagPr>
                <w:attr w:name="ProductID" w:val="1 kg"/>
              </w:smartTagPr>
              <w:r w:rsidRPr="00555463">
                <w:rPr>
                  <w:rFonts w:ascii="Arial" w:eastAsia="Times New Roman" w:hAnsi="Arial" w:cs="Arial"/>
                  <w:sz w:val="20"/>
                  <w:szCs w:val="20"/>
                  <w:lang w:eastAsia="pt-BR"/>
                </w:rPr>
                <w:t>1 kg</w:t>
              </w:r>
            </w:smartTag>
            <w:r w:rsidRPr="00555463">
              <w:rPr>
                <w:rFonts w:ascii="Arial" w:eastAsia="Times New Roman" w:hAnsi="Arial" w:cs="Arial"/>
                <w:sz w:val="20"/>
                <w:szCs w:val="20"/>
                <w:lang w:eastAsia="pt-BR"/>
              </w:rPr>
              <w:t xml:space="preserve"> cada</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lastRenderedPageBreak/>
              <w:t>250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Cxs</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Leite Integral</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Longa Vida UHT Integral, Unidades de </w:t>
            </w:r>
            <w:smartTag w:uri="urn:schemas-microsoft-com:office:smarttags" w:element="metricconverter">
              <w:smartTagPr>
                <w:attr w:name="ProductID" w:val="1 litro"/>
              </w:smartTagPr>
              <w:r w:rsidRPr="00555463">
                <w:rPr>
                  <w:rFonts w:ascii="Arial" w:eastAsia="Times New Roman" w:hAnsi="Arial" w:cs="Arial"/>
                  <w:sz w:val="20"/>
                  <w:szCs w:val="20"/>
                  <w:lang w:eastAsia="pt-BR"/>
                </w:rPr>
                <w:t>1 litro</w:t>
              </w:r>
            </w:smartTag>
            <w:r w:rsidRPr="00555463">
              <w:rPr>
                <w:rFonts w:ascii="Arial" w:eastAsia="Times New Roman" w:hAnsi="Arial" w:cs="Arial"/>
                <w:sz w:val="20"/>
                <w:szCs w:val="20"/>
                <w:lang w:eastAsia="pt-BR"/>
              </w:rPr>
              <w:t xml:space="preserve"> caixa c/ </w:t>
            </w:r>
            <w:smartTag w:uri="urn:schemas-microsoft-com:office:smarttags" w:element="metricconverter">
              <w:smartTagPr>
                <w:attr w:name="ProductID" w:val="12 litros"/>
              </w:smartTagPr>
              <w:r w:rsidRPr="00555463">
                <w:rPr>
                  <w:rFonts w:ascii="Arial" w:eastAsia="Times New Roman" w:hAnsi="Arial" w:cs="Arial"/>
                  <w:sz w:val="20"/>
                  <w:szCs w:val="20"/>
                  <w:lang w:eastAsia="pt-BR"/>
                </w:rPr>
                <w:t>12 litros</w:t>
              </w:r>
            </w:smartTag>
            <w:r w:rsidRPr="00555463">
              <w:rPr>
                <w:rFonts w:ascii="Arial" w:eastAsia="Times New Roman" w:hAnsi="Arial" w:cs="Arial"/>
                <w:sz w:val="20"/>
                <w:szCs w:val="20"/>
                <w:lang w:eastAsia="pt-BR"/>
              </w:rPr>
              <w:t xml:space="preserve"> </w:t>
            </w:r>
            <w:proofErr w:type="gramStart"/>
            <w:r w:rsidRPr="00555463">
              <w:rPr>
                <w:rFonts w:ascii="Arial" w:eastAsia="Times New Roman" w:hAnsi="Arial" w:cs="Arial"/>
                <w:sz w:val="20"/>
                <w:szCs w:val="20"/>
                <w:lang w:eastAsia="pt-BR"/>
              </w:rPr>
              <w:t>cada</w:t>
            </w:r>
            <w:proofErr w:type="gramEnd"/>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60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Unid</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Maionese</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Em sache, Unidades de </w:t>
            </w:r>
            <w:smartTag w:uri="urn:schemas-microsoft-com:office:smarttags" w:element="metricconverter">
              <w:smartTagPr>
                <w:attr w:name="ProductID" w:val="1 kg"/>
              </w:smartTagPr>
              <w:r w:rsidRPr="00555463">
                <w:rPr>
                  <w:rFonts w:ascii="Arial" w:eastAsia="Times New Roman" w:hAnsi="Arial" w:cs="Arial"/>
                  <w:sz w:val="20"/>
                  <w:szCs w:val="20"/>
                  <w:lang w:eastAsia="pt-BR"/>
                </w:rPr>
                <w:t>1 kg</w:t>
              </w:r>
            </w:smartTag>
            <w:r w:rsidRPr="00555463">
              <w:rPr>
                <w:rFonts w:ascii="Arial" w:eastAsia="Times New Roman" w:hAnsi="Arial" w:cs="Arial"/>
                <w:sz w:val="20"/>
                <w:szCs w:val="20"/>
                <w:lang w:eastAsia="pt-BR"/>
              </w:rPr>
              <w:t xml:space="preserve"> cada.</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150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Unid</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Margarina Vegetal</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Com sal, em potes plásticos, livre de gordura </w:t>
            </w:r>
            <w:proofErr w:type="spellStart"/>
            <w:r w:rsidRPr="00555463">
              <w:rPr>
                <w:rFonts w:ascii="Arial" w:eastAsia="Times New Roman" w:hAnsi="Arial" w:cs="Arial"/>
                <w:sz w:val="20"/>
                <w:szCs w:val="20"/>
                <w:lang w:eastAsia="pt-BR"/>
              </w:rPr>
              <w:t>trans</w:t>
            </w:r>
            <w:proofErr w:type="spellEnd"/>
            <w:r w:rsidRPr="00555463">
              <w:rPr>
                <w:rFonts w:ascii="Arial" w:eastAsia="Times New Roman" w:hAnsi="Arial" w:cs="Arial"/>
                <w:sz w:val="20"/>
                <w:szCs w:val="20"/>
                <w:lang w:eastAsia="pt-BR"/>
              </w:rPr>
              <w:t xml:space="preserve">, Unidades de </w:t>
            </w:r>
            <w:smartTag w:uri="urn:schemas-microsoft-com:office:smarttags" w:element="metricconverter">
              <w:smartTagPr>
                <w:attr w:name="ProductID" w:val="500 g"/>
              </w:smartTagPr>
              <w:r w:rsidRPr="00555463">
                <w:rPr>
                  <w:rFonts w:ascii="Arial" w:eastAsia="Times New Roman" w:hAnsi="Arial" w:cs="Arial"/>
                  <w:sz w:val="20"/>
                  <w:szCs w:val="20"/>
                  <w:lang w:eastAsia="pt-BR"/>
                </w:rPr>
                <w:t>500 g</w:t>
              </w:r>
            </w:smartTag>
            <w:r w:rsidRPr="00555463">
              <w:rPr>
                <w:rFonts w:ascii="Arial" w:eastAsia="Times New Roman" w:hAnsi="Arial" w:cs="Arial"/>
                <w:sz w:val="20"/>
                <w:szCs w:val="20"/>
                <w:lang w:eastAsia="pt-BR"/>
              </w:rPr>
              <w:t xml:space="preserve"> </w:t>
            </w:r>
            <w:proofErr w:type="gramStart"/>
            <w:r w:rsidRPr="00555463">
              <w:rPr>
                <w:rFonts w:ascii="Arial" w:eastAsia="Times New Roman" w:hAnsi="Arial" w:cs="Arial"/>
                <w:sz w:val="20"/>
                <w:szCs w:val="20"/>
                <w:lang w:eastAsia="pt-BR"/>
              </w:rPr>
              <w:t>cada</w:t>
            </w:r>
            <w:proofErr w:type="gramEnd"/>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80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Unid</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Massa Cabelo de Anjo</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Unidades de 500g, de boa qualidade, cor amarelo claro, sabor e odor característico.</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150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Unid</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Massa, tipo </w:t>
            </w:r>
            <w:proofErr w:type="gramStart"/>
            <w:r w:rsidRPr="00555463">
              <w:rPr>
                <w:rFonts w:ascii="Arial" w:eastAsia="Times New Roman" w:hAnsi="Arial" w:cs="Arial"/>
                <w:sz w:val="20"/>
                <w:szCs w:val="20"/>
                <w:lang w:eastAsia="pt-BR"/>
              </w:rPr>
              <w:t>Caseira</w:t>
            </w:r>
            <w:proofErr w:type="gramEnd"/>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Com ovos, de boa qualidade cor amarelo claro, sabor e odor característicos, resfriada pacotes de </w:t>
            </w:r>
            <w:proofErr w:type="gramStart"/>
            <w:r w:rsidRPr="00555463">
              <w:rPr>
                <w:rFonts w:ascii="Arial" w:eastAsia="Times New Roman" w:hAnsi="Arial" w:cs="Arial"/>
                <w:sz w:val="20"/>
                <w:szCs w:val="20"/>
                <w:lang w:eastAsia="pt-BR"/>
              </w:rPr>
              <w:t>500g</w:t>
            </w:r>
            <w:proofErr w:type="gramEnd"/>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150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Unid</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Massa, tipo </w:t>
            </w:r>
            <w:proofErr w:type="gramStart"/>
            <w:r w:rsidRPr="00555463">
              <w:rPr>
                <w:rFonts w:ascii="Arial" w:eastAsia="Times New Roman" w:hAnsi="Arial" w:cs="Arial"/>
                <w:sz w:val="20"/>
                <w:szCs w:val="20"/>
                <w:lang w:eastAsia="pt-BR"/>
              </w:rPr>
              <w:t>Parafuso</w:t>
            </w:r>
            <w:proofErr w:type="gramEnd"/>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Com ovos, de boa qualidade, </w:t>
            </w:r>
            <w:proofErr w:type="gramStart"/>
            <w:r w:rsidRPr="00555463">
              <w:rPr>
                <w:rFonts w:ascii="Arial" w:eastAsia="Times New Roman" w:hAnsi="Arial" w:cs="Arial"/>
                <w:sz w:val="20"/>
                <w:szCs w:val="20"/>
                <w:lang w:eastAsia="pt-BR"/>
              </w:rPr>
              <w:t>cor amarelo</w:t>
            </w:r>
            <w:proofErr w:type="gramEnd"/>
            <w:r w:rsidRPr="00555463">
              <w:rPr>
                <w:rFonts w:ascii="Arial" w:eastAsia="Times New Roman" w:hAnsi="Arial" w:cs="Arial"/>
                <w:sz w:val="20"/>
                <w:szCs w:val="20"/>
                <w:lang w:eastAsia="pt-BR"/>
              </w:rPr>
              <w:t xml:space="preserve"> claro, pacotes de </w:t>
            </w:r>
            <w:smartTag w:uri="urn:schemas-microsoft-com:office:smarttags" w:element="metricconverter">
              <w:smartTagPr>
                <w:attr w:name="ProductID" w:val="1 kg"/>
              </w:smartTagPr>
              <w:r w:rsidRPr="00555463">
                <w:rPr>
                  <w:rFonts w:ascii="Arial" w:eastAsia="Times New Roman" w:hAnsi="Arial" w:cs="Arial"/>
                  <w:sz w:val="20"/>
                  <w:szCs w:val="20"/>
                  <w:lang w:eastAsia="pt-BR"/>
                </w:rPr>
                <w:t>1 kg</w:t>
              </w:r>
            </w:smartTag>
            <w:r w:rsidRPr="00555463">
              <w:rPr>
                <w:rFonts w:ascii="Arial" w:eastAsia="Times New Roman" w:hAnsi="Arial" w:cs="Arial"/>
                <w:sz w:val="20"/>
                <w:szCs w:val="20"/>
                <w:lang w:eastAsia="pt-BR"/>
              </w:rPr>
              <w:t xml:space="preserve"> cada</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150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Saches</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Milho sache</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Saches de 200g cada</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150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Saches</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Molho de Tomates Refogado</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Proveniente de tomates selecionados, sem fermentação, </w:t>
            </w:r>
          </w:p>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Saches de 300g cada.</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250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Und</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Óleo de Soja</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Vegetal, livre de ranço e sem conservantes químicos, com </w:t>
            </w:r>
            <w:proofErr w:type="gramStart"/>
            <w:r w:rsidRPr="00555463">
              <w:rPr>
                <w:rFonts w:ascii="Arial" w:eastAsia="Times New Roman" w:hAnsi="Arial" w:cs="Arial"/>
                <w:sz w:val="20"/>
                <w:szCs w:val="20"/>
                <w:lang w:eastAsia="pt-BR"/>
              </w:rPr>
              <w:t>900ml</w:t>
            </w:r>
            <w:proofErr w:type="gramEnd"/>
            <w:r w:rsidRPr="00555463">
              <w:rPr>
                <w:rFonts w:ascii="Arial" w:eastAsia="Times New Roman" w:hAnsi="Arial" w:cs="Arial"/>
                <w:sz w:val="20"/>
                <w:szCs w:val="20"/>
                <w:lang w:eastAsia="pt-BR"/>
              </w:rPr>
              <w:t xml:space="preserve">  cada</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150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Pcts</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Polentina</w:t>
            </w:r>
            <w:proofErr w:type="spellEnd"/>
            <w:r w:rsidRPr="00555463">
              <w:rPr>
                <w:rFonts w:ascii="Arial" w:eastAsia="Times New Roman" w:hAnsi="Arial" w:cs="Arial"/>
                <w:sz w:val="20"/>
                <w:szCs w:val="20"/>
                <w:lang w:eastAsia="pt-BR"/>
              </w:rPr>
              <w:t xml:space="preserve"> Instantânea</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Pré-cozida, De boa qualidade, em flocos finos, unidades de 500g </w:t>
            </w:r>
            <w:proofErr w:type="gramStart"/>
            <w:r w:rsidRPr="00555463">
              <w:rPr>
                <w:rFonts w:ascii="Arial" w:eastAsia="Times New Roman" w:hAnsi="Arial" w:cs="Arial"/>
                <w:sz w:val="20"/>
                <w:szCs w:val="20"/>
                <w:lang w:eastAsia="pt-BR"/>
              </w:rPr>
              <w:t>cada</w:t>
            </w:r>
            <w:proofErr w:type="gramEnd"/>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80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Kg</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Sal Refinado</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Iodado de Mesa, Pacotes de </w:t>
            </w:r>
            <w:smartTag w:uri="urn:schemas-microsoft-com:office:smarttags" w:element="metricconverter">
              <w:smartTagPr>
                <w:attr w:name="ProductID" w:val="1 kg"/>
              </w:smartTagPr>
              <w:r w:rsidRPr="00555463">
                <w:rPr>
                  <w:rFonts w:ascii="Arial" w:eastAsia="Times New Roman" w:hAnsi="Arial" w:cs="Arial"/>
                  <w:sz w:val="20"/>
                  <w:szCs w:val="20"/>
                  <w:lang w:eastAsia="pt-BR"/>
                </w:rPr>
                <w:t xml:space="preserve">1 </w:t>
              </w:r>
              <w:proofErr w:type="gramStart"/>
              <w:r w:rsidRPr="00555463">
                <w:rPr>
                  <w:rFonts w:ascii="Arial" w:eastAsia="Times New Roman" w:hAnsi="Arial" w:cs="Arial"/>
                  <w:sz w:val="20"/>
                  <w:szCs w:val="20"/>
                  <w:lang w:eastAsia="pt-BR"/>
                </w:rPr>
                <w:t>kg</w:t>
              </w:r>
            </w:smartTag>
            <w:proofErr w:type="gramEnd"/>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120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Pcts</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Suco em pó</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Pacotes plásticos de </w:t>
            </w:r>
            <w:smartTag w:uri="urn:schemas-microsoft-com:office:smarttags" w:element="metricconverter">
              <w:smartTagPr>
                <w:attr w:name="ProductID" w:val="1 kg"/>
              </w:smartTagPr>
              <w:r w:rsidRPr="00555463">
                <w:rPr>
                  <w:rFonts w:ascii="Arial" w:eastAsia="Times New Roman" w:hAnsi="Arial" w:cs="Arial"/>
                  <w:sz w:val="20"/>
                  <w:szCs w:val="20"/>
                  <w:lang w:eastAsia="pt-BR"/>
                </w:rPr>
                <w:t>1 kg</w:t>
              </w:r>
            </w:smartTag>
            <w:r w:rsidRPr="00555463">
              <w:rPr>
                <w:rFonts w:ascii="Arial" w:eastAsia="Times New Roman" w:hAnsi="Arial" w:cs="Arial"/>
                <w:sz w:val="20"/>
                <w:szCs w:val="20"/>
                <w:lang w:eastAsia="pt-BR"/>
              </w:rPr>
              <w:t xml:space="preserve"> </w:t>
            </w:r>
            <w:proofErr w:type="gramStart"/>
            <w:r w:rsidRPr="00555463">
              <w:rPr>
                <w:rFonts w:ascii="Arial" w:eastAsia="Times New Roman" w:hAnsi="Arial" w:cs="Arial"/>
                <w:sz w:val="20"/>
                <w:szCs w:val="20"/>
                <w:lang w:eastAsia="pt-BR"/>
              </w:rPr>
              <w:t>cada</w:t>
            </w:r>
            <w:proofErr w:type="gramEnd"/>
            <w:r w:rsidRPr="00555463">
              <w:rPr>
                <w:rFonts w:ascii="Arial" w:eastAsia="Times New Roman" w:hAnsi="Arial" w:cs="Arial"/>
                <w:sz w:val="20"/>
                <w:szCs w:val="20"/>
                <w:lang w:eastAsia="pt-BR"/>
              </w:rPr>
              <w:t xml:space="preserve"> nos sabores: uva, abacaxi, laranja, morango e limão</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100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Und</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Vinagre de Maçã</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Com tampa lacrada, com </w:t>
            </w:r>
            <w:proofErr w:type="gramStart"/>
            <w:r w:rsidRPr="00555463">
              <w:rPr>
                <w:rFonts w:ascii="Arial" w:eastAsia="Times New Roman" w:hAnsi="Arial" w:cs="Arial"/>
                <w:sz w:val="20"/>
                <w:szCs w:val="20"/>
                <w:lang w:eastAsia="pt-BR"/>
              </w:rPr>
              <w:t>750ml</w:t>
            </w:r>
            <w:proofErr w:type="gramEnd"/>
            <w:r w:rsidRPr="00555463">
              <w:rPr>
                <w:rFonts w:ascii="Arial" w:eastAsia="Times New Roman" w:hAnsi="Arial" w:cs="Arial"/>
                <w:sz w:val="20"/>
                <w:szCs w:val="20"/>
                <w:lang w:eastAsia="pt-BR"/>
              </w:rPr>
              <w:t xml:space="preserve"> cada</w:t>
            </w: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50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Und</w:t>
            </w:r>
            <w:proofErr w:type="spellEnd"/>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Canela em rama</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Pcts</w:t>
            </w:r>
            <w:proofErr w:type="spellEnd"/>
            <w:r w:rsidRPr="00555463">
              <w:rPr>
                <w:rFonts w:ascii="Arial" w:eastAsia="Times New Roman" w:hAnsi="Arial" w:cs="Arial"/>
                <w:sz w:val="20"/>
                <w:szCs w:val="20"/>
                <w:lang w:eastAsia="pt-BR"/>
              </w:rPr>
              <w:t xml:space="preserve"> com </w:t>
            </w:r>
            <w:smartTag w:uri="urn:schemas-microsoft-com:office:smarttags" w:element="metricconverter">
              <w:smartTagPr>
                <w:attr w:name="ProductID" w:val="200 g"/>
              </w:smartTagPr>
              <w:r w:rsidRPr="00555463">
                <w:rPr>
                  <w:rFonts w:ascii="Arial" w:eastAsia="Times New Roman" w:hAnsi="Arial" w:cs="Arial"/>
                  <w:sz w:val="20"/>
                  <w:szCs w:val="20"/>
                  <w:lang w:eastAsia="pt-BR"/>
                </w:rPr>
                <w:t>200 g</w:t>
              </w:r>
            </w:smartTag>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042870">
        <w:trPr>
          <w:jc w:val="center"/>
        </w:trPr>
        <w:tc>
          <w:tcPr>
            <w:tcW w:w="55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b/>
                <w:sz w:val="20"/>
                <w:szCs w:val="20"/>
                <w:lang w:eastAsia="pt-BR"/>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b/>
                <w:sz w:val="20"/>
                <w:szCs w:val="20"/>
                <w:lang w:eastAsia="pt-BR"/>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b/>
                <w:sz w:val="20"/>
                <w:szCs w:val="20"/>
                <w:lang w:eastAsia="pt-BR"/>
              </w:rPr>
            </w:pPr>
            <w:r w:rsidRPr="00555463">
              <w:rPr>
                <w:rFonts w:ascii="Arial" w:eastAsia="Times New Roman" w:hAnsi="Arial" w:cs="Arial"/>
                <w:b/>
                <w:sz w:val="20"/>
                <w:szCs w:val="20"/>
                <w:lang w:eastAsia="pt-BR"/>
              </w:rPr>
              <w:t xml:space="preserve">Total </w:t>
            </w:r>
          </w:p>
        </w:tc>
        <w:tc>
          <w:tcPr>
            <w:tcW w:w="2160"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b/>
                <w:sz w:val="20"/>
                <w:szCs w:val="20"/>
                <w:lang w:eastAsia="pt-BR"/>
              </w:rPr>
            </w:pPr>
          </w:p>
        </w:tc>
        <w:tc>
          <w:tcPr>
            <w:tcW w:w="635"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b/>
                <w:sz w:val="20"/>
                <w:szCs w:val="20"/>
                <w:lang w:eastAsia="pt-BR"/>
              </w:rPr>
            </w:pPr>
          </w:p>
        </w:tc>
      </w:tr>
    </w:tbl>
    <w:p w:rsidR="00ED7026" w:rsidRPr="00555463" w:rsidRDefault="00ED7026" w:rsidP="00ED7026">
      <w:pPr>
        <w:spacing w:after="0" w:line="240" w:lineRule="auto"/>
        <w:rPr>
          <w:rFonts w:ascii="Arial" w:eastAsia="Times New Roman" w:hAnsi="Arial" w:cs="Arial"/>
          <w:sz w:val="20"/>
          <w:szCs w:val="20"/>
          <w:lang w:eastAsia="pt-BR"/>
        </w:rPr>
      </w:pPr>
    </w:p>
    <w:tbl>
      <w:tblPr>
        <w:tblW w:w="534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4"/>
        <w:gridCol w:w="1272"/>
        <w:gridCol w:w="2387"/>
        <w:gridCol w:w="4770"/>
        <w:gridCol w:w="1432"/>
      </w:tblGrid>
      <w:tr w:rsidR="00ED7026" w:rsidRPr="00555463" w:rsidTr="0069557A">
        <w:trPr>
          <w:trHeight w:val="353"/>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b/>
                <w:sz w:val="20"/>
                <w:szCs w:val="20"/>
                <w:lang w:eastAsia="pt-BR"/>
              </w:rPr>
            </w:pPr>
            <w:r w:rsidRPr="00555463">
              <w:rPr>
                <w:rFonts w:ascii="Arial" w:eastAsia="Times New Roman" w:hAnsi="Arial" w:cs="Arial"/>
                <w:b/>
                <w:sz w:val="20"/>
                <w:szCs w:val="20"/>
                <w:lang w:eastAsia="pt-BR"/>
              </w:rPr>
              <w:t>Quant</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jc w:val="center"/>
              <w:rPr>
                <w:rFonts w:ascii="Arial" w:eastAsia="Times New Roman" w:hAnsi="Arial" w:cs="Arial"/>
                <w:b/>
                <w:sz w:val="20"/>
                <w:szCs w:val="20"/>
                <w:lang w:eastAsia="pt-BR"/>
              </w:rPr>
            </w:pPr>
            <w:proofErr w:type="spellStart"/>
            <w:r w:rsidRPr="00555463">
              <w:rPr>
                <w:rFonts w:ascii="Arial" w:eastAsia="Times New Roman" w:hAnsi="Arial" w:cs="Arial"/>
                <w:b/>
                <w:sz w:val="20"/>
                <w:szCs w:val="20"/>
                <w:lang w:eastAsia="pt-BR"/>
              </w:rPr>
              <w:t>Unid</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jc w:val="center"/>
              <w:rPr>
                <w:rFonts w:ascii="Arial" w:eastAsia="Times New Roman" w:hAnsi="Arial" w:cs="Arial"/>
                <w:b/>
                <w:sz w:val="20"/>
                <w:szCs w:val="20"/>
                <w:lang w:eastAsia="pt-BR"/>
              </w:rPr>
            </w:pPr>
            <w:r w:rsidRPr="00555463">
              <w:rPr>
                <w:rFonts w:ascii="Arial" w:eastAsia="Times New Roman" w:hAnsi="Arial" w:cs="Arial"/>
                <w:b/>
                <w:sz w:val="20"/>
                <w:szCs w:val="20"/>
                <w:lang w:eastAsia="pt-BR"/>
              </w:rPr>
              <w:t>ALIMENTOS PERECÍVEIS</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b/>
                <w:sz w:val="20"/>
                <w:szCs w:val="20"/>
                <w:lang w:eastAsia="pt-BR"/>
              </w:rPr>
            </w:pPr>
            <w:r w:rsidRPr="00555463">
              <w:rPr>
                <w:rFonts w:ascii="Arial" w:eastAsia="Times New Roman" w:hAnsi="Arial" w:cs="Arial"/>
                <w:b/>
                <w:sz w:val="20"/>
                <w:szCs w:val="20"/>
                <w:lang w:eastAsia="pt-BR"/>
              </w:rPr>
              <w:t>Característica</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b/>
                <w:sz w:val="20"/>
                <w:szCs w:val="20"/>
                <w:lang w:eastAsia="pt-BR"/>
              </w:rPr>
            </w:pPr>
          </w:p>
        </w:tc>
      </w:tr>
      <w:tr w:rsidR="00ED7026" w:rsidRPr="00555463" w:rsidTr="0069557A">
        <w:trPr>
          <w:trHeight w:val="353"/>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80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gramStart"/>
            <w:r w:rsidRPr="00555463">
              <w:rPr>
                <w:rFonts w:ascii="Arial" w:eastAsia="Times New Roman" w:hAnsi="Arial" w:cs="Arial"/>
                <w:sz w:val="20"/>
                <w:szCs w:val="20"/>
                <w:lang w:eastAsia="pt-BR"/>
              </w:rPr>
              <w:t>kg</w:t>
            </w:r>
            <w:proofErr w:type="gram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Presunto Magro</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Resfriado, Fatiado e embalado em pacotes com 200g.</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366"/>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120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gramStart"/>
            <w:r w:rsidRPr="00555463">
              <w:rPr>
                <w:rFonts w:ascii="Arial" w:eastAsia="Times New Roman" w:hAnsi="Arial" w:cs="Arial"/>
                <w:sz w:val="20"/>
                <w:szCs w:val="20"/>
                <w:lang w:eastAsia="pt-BR"/>
              </w:rPr>
              <w:t>kg</w:t>
            </w:r>
            <w:proofErr w:type="gram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Queijo</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Resfriado, Fatiado e embalado em pacotes com 200g.</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536"/>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230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gramStart"/>
            <w:r w:rsidRPr="00555463">
              <w:rPr>
                <w:rFonts w:ascii="Arial" w:eastAsia="Times New Roman" w:hAnsi="Arial" w:cs="Arial"/>
                <w:sz w:val="20"/>
                <w:szCs w:val="20"/>
                <w:lang w:eastAsia="pt-BR"/>
              </w:rPr>
              <w:t>kg</w:t>
            </w:r>
            <w:proofErr w:type="gram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Carne Moída</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De 2ª, resfriada, aspecto, sabor</w:t>
            </w:r>
            <w:proofErr w:type="gramStart"/>
            <w:r w:rsidRPr="00555463">
              <w:rPr>
                <w:rFonts w:ascii="Arial" w:eastAsia="Times New Roman" w:hAnsi="Arial" w:cs="Arial"/>
                <w:sz w:val="20"/>
                <w:szCs w:val="20"/>
                <w:lang w:eastAsia="pt-BR"/>
              </w:rPr>
              <w:t xml:space="preserve">  </w:t>
            </w:r>
            <w:proofErr w:type="gramEnd"/>
            <w:r w:rsidRPr="00555463">
              <w:rPr>
                <w:rFonts w:ascii="Arial" w:eastAsia="Times New Roman" w:hAnsi="Arial" w:cs="Arial"/>
                <w:sz w:val="20"/>
                <w:szCs w:val="20"/>
                <w:lang w:eastAsia="pt-BR"/>
              </w:rPr>
              <w:t xml:space="preserve">e cheiro próprio, sem sujidades  em pacotes de </w:t>
            </w:r>
            <w:smartTag w:uri="urn:schemas-microsoft-com:office:smarttags" w:element="metricconverter">
              <w:smartTagPr>
                <w:attr w:name="ProductID" w:val="1 kg"/>
              </w:smartTagPr>
              <w:r w:rsidRPr="00555463">
                <w:rPr>
                  <w:rFonts w:ascii="Arial" w:eastAsia="Times New Roman" w:hAnsi="Arial" w:cs="Arial"/>
                  <w:sz w:val="20"/>
                  <w:szCs w:val="20"/>
                  <w:lang w:eastAsia="pt-BR"/>
                </w:rPr>
                <w:t>1 kg</w:t>
              </w:r>
            </w:smartTag>
            <w:r w:rsidRPr="00555463">
              <w:rPr>
                <w:rFonts w:ascii="Arial" w:eastAsia="Times New Roman" w:hAnsi="Arial" w:cs="Arial"/>
                <w:sz w:val="20"/>
                <w:szCs w:val="20"/>
                <w:lang w:eastAsia="pt-BR"/>
              </w:rPr>
              <w:t>.</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536"/>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120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gramStart"/>
            <w:r w:rsidRPr="00555463">
              <w:rPr>
                <w:rFonts w:ascii="Arial" w:eastAsia="Times New Roman" w:hAnsi="Arial" w:cs="Arial"/>
                <w:sz w:val="20"/>
                <w:szCs w:val="20"/>
                <w:lang w:eastAsia="pt-BR"/>
              </w:rPr>
              <w:t>kg</w:t>
            </w:r>
            <w:proofErr w:type="gram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Costela de Porco</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Resfriada, aspecto, sabor e cheiro próprio, sem sujidades (</w:t>
            </w:r>
            <w:smartTag w:uri="urn:schemas-microsoft-com:office:smarttags" w:element="metricconverter">
              <w:smartTagPr>
                <w:attr w:name="ProductID" w:val="10 cm"/>
              </w:smartTagPr>
              <w:r w:rsidRPr="00555463">
                <w:rPr>
                  <w:rFonts w:ascii="Arial" w:eastAsia="Times New Roman" w:hAnsi="Arial" w:cs="Arial"/>
                  <w:sz w:val="20"/>
                  <w:szCs w:val="20"/>
                  <w:lang w:eastAsia="pt-BR"/>
                </w:rPr>
                <w:t>10 cm</w:t>
              </w:r>
            </w:smartTag>
            <w:r w:rsidRPr="00555463">
              <w:rPr>
                <w:rFonts w:ascii="Arial" w:eastAsia="Times New Roman" w:hAnsi="Arial" w:cs="Arial"/>
                <w:sz w:val="20"/>
                <w:szCs w:val="20"/>
                <w:lang w:eastAsia="pt-BR"/>
              </w:rPr>
              <w:t xml:space="preserve"> de largura).</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bookmarkStart w:id="0" w:name="_GoBack"/>
            <w:bookmarkEnd w:id="0"/>
          </w:p>
        </w:tc>
      </w:tr>
      <w:tr w:rsidR="00ED7026" w:rsidRPr="00555463" w:rsidTr="0069557A">
        <w:trPr>
          <w:trHeight w:val="536"/>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350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Kg</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Carne de Segunda Paleta</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Resfriada, aspecto, sabor e cheiro próprio, sem sujidades (sem gordura).</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536"/>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200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Kg</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Bife Bovino de Primeira</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Resfriada, aspecto, sabor e cheiro próprio, sem sujidades (sem gordura). </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901"/>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100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Caixas</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Coxa e Sobre Coxa</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Congelada, aspecto, cor e cheiro próprio, sem sujidades em Pacotes individuais de aproximadamente </w:t>
            </w:r>
            <w:smartTag w:uri="urn:schemas-microsoft-com:office:smarttags" w:element="metricconverter">
              <w:smartTagPr>
                <w:attr w:name="ProductID" w:val="1 kg"/>
              </w:smartTagPr>
              <w:r w:rsidRPr="00555463">
                <w:rPr>
                  <w:rFonts w:ascii="Arial" w:eastAsia="Times New Roman" w:hAnsi="Arial" w:cs="Arial"/>
                  <w:sz w:val="20"/>
                  <w:szCs w:val="20"/>
                  <w:lang w:eastAsia="pt-BR"/>
                </w:rPr>
                <w:t>1 kg</w:t>
              </w:r>
            </w:smartTag>
            <w:r w:rsidRPr="00555463">
              <w:rPr>
                <w:rFonts w:ascii="Arial" w:eastAsia="Times New Roman" w:hAnsi="Arial" w:cs="Arial"/>
                <w:sz w:val="20"/>
                <w:szCs w:val="20"/>
                <w:lang w:eastAsia="pt-BR"/>
              </w:rPr>
              <w:t xml:space="preserve">. Caixas com </w:t>
            </w:r>
            <w:smartTag w:uri="urn:schemas-microsoft-com:office:smarttags" w:element="metricconverter">
              <w:smartTagPr>
                <w:attr w:name="ProductID" w:val="17 kg"/>
              </w:smartTagPr>
              <w:r w:rsidRPr="00555463">
                <w:rPr>
                  <w:rFonts w:ascii="Arial" w:eastAsia="Times New Roman" w:hAnsi="Arial" w:cs="Arial"/>
                  <w:sz w:val="20"/>
                  <w:szCs w:val="20"/>
                  <w:lang w:eastAsia="pt-BR"/>
                </w:rPr>
                <w:t>17 kg</w:t>
              </w:r>
            </w:smartTag>
            <w:r w:rsidRPr="00555463">
              <w:rPr>
                <w:rFonts w:ascii="Arial" w:eastAsia="Times New Roman" w:hAnsi="Arial" w:cs="Arial"/>
                <w:sz w:val="20"/>
                <w:szCs w:val="20"/>
                <w:lang w:eastAsia="pt-BR"/>
              </w:rPr>
              <w:t xml:space="preserve"> cada.</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901"/>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p>
          <w:p w:rsidR="00ED7026" w:rsidRPr="00555463" w:rsidRDefault="00ED7026" w:rsidP="0069557A">
            <w:pPr>
              <w:spacing w:after="0" w:line="240" w:lineRule="auto"/>
              <w:jc w:val="center"/>
              <w:rPr>
                <w:rFonts w:ascii="Arial" w:eastAsia="Times New Roman" w:hAnsi="Arial" w:cs="Arial"/>
                <w:sz w:val="20"/>
                <w:szCs w:val="20"/>
                <w:lang w:eastAsia="pt-BR"/>
              </w:rPr>
            </w:pPr>
          </w:p>
          <w:p w:rsidR="00ED7026" w:rsidRPr="00555463" w:rsidRDefault="00ED7026" w:rsidP="0069557A">
            <w:pPr>
              <w:spacing w:after="0" w:line="240" w:lineRule="auto"/>
              <w:jc w:val="center"/>
              <w:rPr>
                <w:rFonts w:ascii="Arial" w:eastAsia="Times New Roman" w:hAnsi="Arial" w:cs="Arial"/>
                <w:sz w:val="20"/>
                <w:szCs w:val="20"/>
                <w:lang w:eastAsia="pt-BR"/>
              </w:rPr>
            </w:pPr>
          </w:p>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60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proofErr w:type="gramStart"/>
            <w:r w:rsidRPr="00555463">
              <w:rPr>
                <w:rFonts w:ascii="Arial" w:eastAsia="Times New Roman" w:hAnsi="Arial" w:cs="Arial"/>
                <w:sz w:val="20"/>
                <w:szCs w:val="20"/>
                <w:lang w:eastAsia="pt-BR"/>
              </w:rPr>
              <w:t>caixas</w:t>
            </w:r>
            <w:proofErr w:type="gram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Peito de Frango</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Com Osso sem dorso. Congelada, aspecto, cor e cheiro próprio, sem sujidades em pacotes individuais. Em caixas com </w:t>
            </w:r>
            <w:smartTag w:uri="urn:schemas-microsoft-com:office:smarttags" w:element="metricconverter">
              <w:smartTagPr>
                <w:attr w:name="ProductID" w:val="20 kg"/>
              </w:smartTagPr>
              <w:r w:rsidRPr="00555463">
                <w:rPr>
                  <w:rFonts w:ascii="Arial" w:eastAsia="Times New Roman" w:hAnsi="Arial" w:cs="Arial"/>
                  <w:sz w:val="20"/>
                  <w:szCs w:val="20"/>
                  <w:lang w:eastAsia="pt-BR"/>
                </w:rPr>
                <w:t>20 kg</w:t>
              </w:r>
            </w:smartTag>
            <w:r w:rsidRPr="00555463">
              <w:rPr>
                <w:rFonts w:ascii="Arial" w:eastAsia="Times New Roman" w:hAnsi="Arial" w:cs="Arial"/>
                <w:sz w:val="20"/>
                <w:szCs w:val="20"/>
                <w:lang w:eastAsia="pt-BR"/>
              </w:rPr>
              <w:t xml:space="preserve"> cada</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83"/>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80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Kg</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 Salsicha </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Resfriada, embalada individualmente em pacotes de </w:t>
            </w:r>
            <w:smartTag w:uri="urn:schemas-microsoft-com:office:smarttags" w:element="metricconverter">
              <w:smartTagPr>
                <w:attr w:name="ProductID" w:val="1 kg"/>
              </w:smartTagPr>
              <w:r w:rsidRPr="00555463">
                <w:rPr>
                  <w:rFonts w:ascii="Arial" w:eastAsia="Times New Roman" w:hAnsi="Arial" w:cs="Arial"/>
                  <w:sz w:val="20"/>
                  <w:szCs w:val="20"/>
                  <w:lang w:eastAsia="pt-BR"/>
                </w:rPr>
                <w:t>1 kg</w:t>
              </w:r>
            </w:smartTag>
            <w:r w:rsidRPr="00555463">
              <w:rPr>
                <w:rFonts w:ascii="Arial" w:eastAsia="Times New Roman" w:hAnsi="Arial" w:cs="Arial"/>
                <w:sz w:val="20"/>
                <w:szCs w:val="20"/>
                <w:lang w:eastAsia="pt-BR"/>
              </w:rPr>
              <w:t xml:space="preserve"> cada. De boa qualidade, cor, cheiro e aparência próprios, sem sujidades. Sem corante.</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150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Kg</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Lombo Suíno</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Resfriada, aspecto, sabor e cheiro próprio, sem sujidades.</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lastRenderedPageBreak/>
              <w:t>80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Pacotes</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Massa de Lasanha</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Pacotes devidamente lacrados, com boa aparência e cor normal do produto.</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120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Unid</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Bebida Láctea </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Unidades de </w:t>
            </w:r>
            <w:smartTag w:uri="urn:schemas-microsoft-com:office:smarttags" w:element="metricconverter">
              <w:smartTagPr>
                <w:attr w:name="ProductID" w:val="1 litro"/>
              </w:smartTagPr>
              <w:r w:rsidRPr="00555463">
                <w:rPr>
                  <w:rFonts w:ascii="Arial" w:eastAsia="Times New Roman" w:hAnsi="Arial" w:cs="Arial"/>
                  <w:sz w:val="20"/>
                  <w:szCs w:val="20"/>
                  <w:lang w:eastAsia="pt-BR"/>
                </w:rPr>
                <w:t>1 litro</w:t>
              </w:r>
            </w:smartTag>
            <w:r w:rsidRPr="00555463">
              <w:rPr>
                <w:rFonts w:ascii="Arial" w:eastAsia="Times New Roman" w:hAnsi="Arial" w:cs="Arial"/>
                <w:sz w:val="20"/>
                <w:szCs w:val="20"/>
                <w:lang w:eastAsia="pt-BR"/>
              </w:rPr>
              <w:t xml:space="preserve"> sabores diversos. As embalagens deverão estar lacradas o produto deve ter cor, sabor e aspecto normal.</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40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Pacotes</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Queijo Ralado</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Tipo parmesão, pacotes com </w:t>
            </w:r>
            <w:smartTag w:uri="urn:schemas-microsoft-com:office:smarttags" w:element="metricconverter">
              <w:smartTagPr>
                <w:attr w:name="ProductID" w:val="50 g"/>
              </w:smartTagPr>
              <w:r w:rsidRPr="00555463">
                <w:rPr>
                  <w:rFonts w:ascii="Arial" w:eastAsia="Times New Roman" w:hAnsi="Arial" w:cs="Arial"/>
                  <w:sz w:val="20"/>
                  <w:szCs w:val="20"/>
                  <w:lang w:eastAsia="pt-BR"/>
                </w:rPr>
                <w:t>50 g</w:t>
              </w:r>
            </w:smartTag>
            <w:r w:rsidRPr="00555463">
              <w:rPr>
                <w:rFonts w:ascii="Arial" w:eastAsia="Times New Roman" w:hAnsi="Arial" w:cs="Arial"/>
                <w:sz w:val="20"/>
                <w:szCs w:val="20"/>
                <w:lang w:eastAsia="pt-BR"/>
              </w:rPr>
              <w:t xml:space="preserve"> cada.</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60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Pacotes</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Seleta de Legumes, Mix de </w:t>
            </w:r>
            <w:proofErr w:type="gramStart"/>
            <w:r w:rsidRPr="00555463">
              <w:rPr>
                <w:rFonts w:ascii="Arial" w:eastAsia="Times New Roman" w:hAnsi="Arial" w:cs="Arial"/>
                <w:sz w:val="20"/>
                <w:szCs w:val="20"/>
                <w:lang w:eastAsia="pt-BR"/>
              </w:rPr>
              <w:t>Vegetais</w:t>
            </w:r>
            <w:proofErr w:type="gramEnd"/>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Congelado, pacotes com </w:t>
            </w:r>
            <w:smartTag w:uri="urn:schemas-microsoft-com:office:smarttags" w:element="metricconverter">
              <w:smartTagPr>
                <w:attr w:name="ProductID" w:val="350 g"/>
              </w:smartTagPr>
              <w:r w:rsidRPr="00555463">
                <w:rPr>
                  <w:rFonts w:ascii="Arial" w:eastAsia="Times New Roman" w:hAnsi="Arial" w:cs="Arial"/>
                  <w:sz w:val="20"/>
                  <w:szCs w:val="20"/>
                  <w:lang w:eastAsia="pt-BR"/>
                </w:rPr>
                <w:t>350 g</w:t>
              </w:r>
            </w:smartTag>
            <w:r w:rsidRPr="00555463">
              <w:rPr>
                <w:rFonts w:ascii="Arial" w:eastAsia="Times New Roman" w:hAnsi="Arial" w:cs="Arial"/>
                <w:sz w:val="20"/>
                <w:szCs w:val="20"/>
                <w:lang w:eastAsia="pt-BR"/>
              </w:rPr>
              <w:t xml:space="preserve"> </w:t>
            </w:r>
            <w:proofErr w:type="gramStart"/>
            <w:r w:rsidRPr="00555463">
              <w:rPr>
                <w:rFonts w:ascii="Arial" w:eastAsia="Times New Roman" w:hAnsi="Arial" w:cs="Arial"/>
                <w:sz w:val="20"/>
                <w:szCs w:val="20"/>
                <w:lang w:eastAsia="pt-BR"/>
              </w:rPr>
              <w:t>cada</w:t>
            </w:r>
            <w:proofErr w:type="gramEnd"/>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80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Dúzias</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Ovos Vermelhos</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Isento de sujidades, parasitas ou larvas, sem lesões.</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260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gramStart"/>
            <w:r w:rsidRPr="00555463">
              <w:rPr>
                <w:rFonts w:ascii="Arial" w:eastAsia="Times New Roman" w:hAnsi="Arial" w:cs="Arial"/>
                <w:sz w:val="20"/>
                <w:szCs w:val="20"/>
                <w:lang w:eastAsia="pt-BR"/>
              </w:rPr>
              <w:t>kg</w:t>
            </w:r>
            <w:proofErr w:type="gram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Batata Inglesa Rosa</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De colheita recente, lisa com polpa intacta e limpa, com coloração e tamanho médio.</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80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gramStart"/>
            <w:r w:rsidRPr="00555463">
              <w:rPr>
                <w:rFonts w:ascii="Arial" w:eastAsia="Times New Roman" w:hAnsi="Arial" w:cs="Arial"/>
                <w:sz w:val="20"/>
                <w:szCs w:val="20"/>
                <w:lang w:eastAsia="pt-BR"/>
              </w:rPr>
              <w:t>kg</w:t>
            </w:r>
            <w:proofErr w:type="gram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Cebola Média</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Lisa, com polpa intacta e limpa, tamanho médio, sem brotos e rachaduras. Com boa aparência e qualidade.</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150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Kg</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Tomate</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Liso, fresco com coloração e tamanho uniforme sem manchas e machucados. Grau médio de maturação De colheita recente.</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120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Unid</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Moranga </w:t>
            </w:r>
            <w:proofErr w:type="spellStart"/>
            <w:r w:rsidRPr="00555463">
              <w:rPr>
                <w:rFonts w:ascii="Arial" w:eastAsia="Times New Roman" w:hAnsi="Arial" w:cs="Arial"/>
                <w:sz w:val="20"/>
                <w:szCs w:val="20"/>
                <w:lang w:eastAsia="pt-BR"/>
              </w:rPr>
              <w:t>Cabotiá</w:t>
            </w:r>
            <w:proofErr w:type="spellEnd"/>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Unidade íntegra, de boa qualidade, com coloração normal, sem brotos e rachaduras. De colheita recente.</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120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Kg</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Batata Doce</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Lisa, com polpa intacta e limpa, com coloração e tamanho médio sem brotos e rachaduras. De colheita recente.</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150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Kg</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Cenoura</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Lisa, com polpa intacta e limpa, sem brotos, cortes, manchas e machucados. Isenta de</w:t>
            </w:r>
            <w:proofErr w:type="gramStart"/>
            <w:r w:rsidRPr="00555463">
              <w:rPr>
                <w:rFonts w:ascii="Arial" w:eastAsia="Times New Roman" w:hAnsi="Arial" w:cs="Arial"/>
                <w:sz w:val="20"/>
                <w:szCs w:val="20"/>
                <w:lang w:eastAsia="pt-BR"/>
              </w:rPr>
              <w:t xml:space="preserve">  </w:t>
            </w:r>
            <w:proofErr w:type="gramEnd"/>
            <w:r w:rsidRPr="00555463">
              <w:rPr>
                <w:rFonts w:ascii="Arial" w:eastAsia="Times New Roman" w:hAnsi="Arial" w:cs="Arial"/>
                <w:sz w:val="20"/>
                <w:szCs w:val="20"/>
                <w:lang w:eastAsia="pt-BR"/>
              </w:rPr>
              <w:t>sujidades, tamanho médio.</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120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Und</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Couve-flor</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Tamanho médio, de boa qualidade, sem machucados e bolor.</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50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Und</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Repolho Branco</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Unidade íntegra, de boa qualidade. Tamanho médio.</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50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Und</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Repolho Roxo</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Unidade íntegra, de boa qualidade. Tamanho médio.</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150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Kg</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Chuchu</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Polpa intacta e limpa com coloração e tamanho uniforme e médio, sem brotos e rachaduras.</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150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Kg</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Beterraba</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Lisa, com polpa intacta e limpa com coloração e tamanho uniforme. Fruto </w:t>
            </w:r>
            <w:proofErr w:type="spellStart"/>
            <w:r w:rsidRPr="00555463">
              <w:rPr>
                <w:rFonts w:ascii="Arial" w:eastAsia="Times New Roman" w:hAnsi="Arial" w:cs="Arial"/>
                <w:sz w:val="20"/>
                <w:szCs w:val="20"/>
                <w:lang w:eastAsia="pt-BR"/>
              </w:rPr>
              <w:t>tenrro</w:t>
            </w:r>
            <w:proofErr w:type="spellEnd"/>
            <w:r w:rsidRPr="00555463">
              <w:rPr>
                <w:rFonts w:ascii="Arial" w:eastAsia="Times New Roman" w:hAnsi="Arial" w:cs="Arial"/>
                <w:sz w:val="20"/>
                <w:szCs w:val="20"/>
                <w:lang w:eastAsia="pt-BR"/>
              </w:rPr>
              <w:t xml:space="preserve"> sem defeito e machucados.</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120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Unid</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Brócolis</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Tamanho médio, em cabeça, de colheita recente, sem machucados e com grau médio de maturação.</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150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Unid</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Alho</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Bulbo inteiro, tamanho médio, sem broto e de boa aparência e qualidade.</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80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Unid</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Couve-Chinesa</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Tamanho médio, boa aparência e qualidade, colheita recente.</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150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Kg</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Mandioca</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Descascada, limpa e higienizada conforme normativas.</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100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Unid</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Alface</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Tamanho médio (mimosa lisa e crespa) Boa qualidade e aparência.</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120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Kg</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Banana</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Tipo Prata, tamanho pequeno, por amadurecer sem sujidades e corpos estranhos, não deve apresentar lesões.</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100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Unid</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Mamão</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Tipo Formosa, tamanho médio, por amadurecer, sem sujidades e corpos estranhos, não deve apresentar lesões.</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p>
          <w:p w:rsidR="00ED7026" w:rsidRPr="00555463" w:rsidRDefault="00ED7026" w:rsidP="0069557A">
            <w:pPr>
              <w:spacing w:after="0" w:line="240" w:lineRule="auto"/>
              <w:jc w:val="center"/>
              <w:rPr>
                <w:rFonts w:ascii="Arial" w:eastAsia="Times New Roman" w:hAnsi="Arial" w:cs="Arial"/>
                <w:sz w:val="20"/>
                <w:szCs w:val="20"/>
                <w:lang w:eastAsia="pt-BR"/>
              </w:rPr>
            </w:pPr>
          </w:p>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lastRenderedPageBreak/>
              <w:t>120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lastRenderedPageBreak/>
              <w:t>Kg</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lastRenderedPageBreak/>
              <w:t xml:space="preserve">Maçã </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p>
          <w:p w:rsidR="00ED7026" w:rsidRPr="00555463" w:rsidRDefault="00ED7026" w:rsidP="0069557A">
            <w:pPr>
              <w:spacing w:after="0" w:line="240" w:lineRule="auto"/>
              <w:rPr>
                <w:rFonts w:ascii="Arial" w:eastAsia="Times New Roman" w:hAnsi="Arial" w:cs="Arial"/>
                <w:sz w:val="20"/>
                <w:szCs w:val="20"/>
                <w:lang w:eastAsia="pt-BR"/>
              </w:rPr>
            </w:pPr>
            <w:proofErr w:type="gramStart"/>
            <w:r w:rsidRPr="00555463">
              <w:rPr>
                <w:rFonts w:ascii="Arial" w:eastAsia="Times New Roman" w:hAnsi="Arial" w:cs="Arial"/>
                <w:sz w:val="20"/>
                <w:szCs w:val="20"/>
                <w:lang w:eastAsia="pt-BR"/>
              </w:rPr>
              <w:lastRenderedPageBreak/>
              <w:t>Tipo Fugi</w:t>
            </w:r>
            <w:proofErr w:type="gramEnd"/>
            <w:r w:rsidRPr="00555463">
              <w:rPr>
                <w:rFonts w:ascii="Arial" w:eastAsia="Times New Roman" w:hAnsi="Arial" w:cs="Arial"/>
                <w:sz w:val="20"/>
                <w:szCs w:val="20"/>
                <w:lang w:eastAsia="pt-BR"/>
              </w:rPr>
              <w:t>, tamanho médio, por amadurecer, sem sujidades e corpos estranhos, não deve apresentar lesões.</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lastRenderedPageBreak/>
              <w:t>80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Kg</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Manga Rosa</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Tamanho médio, por amadurecer sem sujidades e corpos estranhos, sem lesões.</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bl>
    <w:p w:rsidR="00ED7026" w:rsidRPr="00555463" w:rsidRDefault="00ED7026" w:rsidP="00ED7026">
      <w:pPr>
        <w:spacing w:after="0" w:line="240" w:lineRule="auto"/>
        <w:rPr>
          <w:rFonts w:ascii="Arial" w:eastAsia="Times New Roman" w:hAnsi="Arial" w:cs="Arial"/>
          <w:b/>
          <w:sz w:val="20"/>
          <w:szCs w:val="20"/>
          <w:lang w:eastAsia="pt-BR"/>
        </w:rPr>
      </w:pPr>
      <w:r w:rsidRPr="00555463">
        <w:rPr>
          <w:rFonts w:ascii="Arial" w:eastAsia="Times New Roman" w:hAnsi="Arial" w:cs="Arial"/>
          <w:b/>
          <w:sz w:val="20"/>
          <w:szCs w:val="20"/>
          <w:lang w:eastAsia="pt-BR"/>
        </w:rPr>
        <w:t xml:space="preserve"> </w:t>
      </w:r>
    </w:p>
    <w:tbl>
      <w:tblPr>
        <w:tblW w:w="534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4"/>
        <w:gridCol w:w="1272"/>
        <w:gridCol w:w="2387"/>
        <w:gridCol w:w="4770"/>
        <w:gridCol w:w="1432"/>
      </w:tblGrid>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7.000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Und</w:t>
            </w:r>
            <w:proofErr w:type="spellEnd"/>
            <w:r w:rsidRPr="00555463">
              <w:rPr>
                <w:rFonts w:ascii="Arial" w:eastAsia="Times New Roman" w:hAnsi="Arial" w:cs="Arial"/>
                <w:sz w:val="20"/>
                <w:szCs w:val="20"/>
                <w:lang w:eastAsia="pt-BR"/>
              </w:rPr>
              <w:t>/ dia</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Pão Francês</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Unidades de aproximadamente </w:t>
            </w:r>
            <w:smartTag w:uri="urn:schemas-microsoft-com:office:smarttags" w:element="metricconverter">
              <w:smartTagPr>
                <w:attr w:name="ProductID" w:val="50 gramas"/>
              </w:smartTagPr>
              <w:r w:rsidRPr="00555463">
                <w:rPr>
                  <w:rFonts w:ascii="Arial" w:eastAsia="Times New Roman" w:hAnsi="Arial" w:cs="Arial"/>
                  <w:sz w:val="20"/>
                  <w:szCs w:val="20"/>
                  <w:lang w:eastAsia="pt-BR"/>
                </w:rPr>
                <w:t>50 gramas</w:t>
              </w:r>
            </w:smartTag>
            <w:r w:rsidRPr="00555463">
              <w:rPr>
                <w:rFonts w:ascii="Arial" w:eastAsia="Times New Roman" w:hAnsi="Arial" w:cs="Arial"/>
                <w:sz w:val="20"/>
                <w:szCs w:val="20"/>
                <w:lang w:eastAsia="pt-BR"/>
              </w:rPr>
              <w:t xml:space="preserve"> cada</w:t>
            </w: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25"/>
        </w:trPr>
        <w:tc>
          <w:tcPr>
            <w:tcW w:w="57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jc w:val="center"/>
              <w:rPr>
                <w:rFonts w:ascii="Arial" w:eastAsia="Times New Roman" w:hAnsi="Arial" w:cs="Arial"/>
                <w:sz w:val="20"/>
                <w:szCs w:val="20"/>
                <w:lang w:eastAsia="pt-BR"/>
              </w:rPr>
            </w:pPr>
            <w:r w:rsidRPr="00555463">
              <w:rPr>
                <w:rFonts w:ascii="Arial" w:eastAsia="Times New Roman" w:hAnsi="Arial" w:cs="Arial"/>
                <w:sz w:val="20"/>
                <w:szCs w:val="20"/>
                <w:lang w:eastAsia="pt-BR"/>
              </w:rPr>
              <w:t>50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roofErr w:type="spellStart"/>
            <w:r w:rsidRPr="00555463">
              <w:rPr>
                <w:rFonts w:ascii="Arial" w:eastAsia="Times New Roman" w:hAnsi="Arial" w:cs="Arial"/>
                <w:sz w:val="20"/>
                <w:szCs w:val="20"/>
                <w:lang w:eastAsia="pt-BR"/>
              </w:rPr>
              <w:t>Und</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Pão Integral Fatiado</w:t>
            </w:r>
          </w:p>
        </w:tc>
        <w:tc>
          <w:tcPr>
            <w:tcW w:w="2142"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c>
          <w:tcPr>
            <w:tcW w:w="643"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bl>
    <w:p w:rsidR="00ED7026" w:rsidRPr="00555463" w:rsidRDefault="00ED7026" w:rsidP="00ED7026">
      <w:pPr>
        <w:spacing w:after="0" w:line="240" w:lineRule="auto"/>
        <w:rPr>
          <w:rFonts w:ascii="Arial" w:eastAsia="Times New Roman" w:hAnsi="Arial" w:cs="Arial"/>
          <w:b/>
          <w:sz w:val="20"/>
          <w:szCs w:val="20"/>
          <w:lang w:eastAsia="pt-BR"/>
        </w:rPr>
      </w:pPr>
    </w:p>
    <w:tbl>
      <w:tblPr>
        <w:tblW w:w="5301" w:type="pct"/>
        <w:jc w:val="center"/>
        <w:tblInd w:w="-4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1273"/>
        <w:gridCol w:w="2387"/>
        <w:gridCol w:w="4729"/>
        <w:gridCol w:w="1430"/>
      </w:tblGrid>
      <w:tr w:rsidR="00ED7026" w:rsidRPr="00555463" w:rsidTr="0069557A">
        <w:trPr>
          <w:trHeight w:val="179"/>
          <w:jc w:val="center"/>
        </w:trPr>
        <w:tc>
          <w:tcPr>
            <w:tcW w:w="557"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10</w:t>
            </w:r>
          </w:p>
        </w:tc>
        <w:tc>
          <w:tcPr>
            <w:tcW w:w="576"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roofErr w:type="spellStart"/>
            <w:proofErr w:type="gramStart"/>
            <w:r w:rsidRPr="00555463">
              <w:rPr>
                <w:rFonts w:ascii="Arial" w:eastAsia="Times New Roman" w:hAnsi="Arial" w:cs="Arial"/>
                <w:sz w:val="20"/>
                <w:szCs w:val="20"/>
                <w:lang w:eastAsia="pt-BR"/>
              </w:rPr>
              <w:t>pcts</w:t>
            </w:r>
            <w:proofErr w:type="spellEnd"/>
            <w:proofErr w:type="gramEnd"/>
          </w:p>
        </w:tc>
        <w:tc>
          <w:tcPr>
            <w:tcW w:w="1080"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Copos descartáveis de 180 ml</w:t>
            </w:r>
          </w:p>
        </w:tc>
        <w:tc>
          <w:tcPr>
            <w:tcW w:w="2140"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Com 100 </w:t>
            </w:r>
            <w:proofErr w:type="spellStart"/>
            <w:r w:rsidRPr="00555463">
              <w:rPr>
                <w:rFonts w:ascii="Arial" w:eastAsia="Times New Roman" w:hAnsi="Arial" w:cs="Arial"/>
                <w:sz w:val="20"/>
                <w:szCs w:val="20"/>
                <w:lang w:eastAsia="pt-BR"/>
              </w:rPr>
              <w:t>und</w:t>
            </w:r>
            <w:proofErr w:type="spellEnd"/>
            <w:r w:rsidRPr="00555463">
              <w:rPr>
                <w:rFonts w:ascii="Arial" w:eastAsia="Times New Roman" w:hAnsi="Arial" w:cs="Arial"/>
                <w:sz w:val="20"/>
                <w:szCs w:val="20"/>
                <w:lang w:eastAsia="pt-BR"/>
              </w:rPr>
              <w:t xml:space="preserve"> cada</w:t>
            </w:r>
          </w:p>
        </w:tc>
        <w:tc>
          <w:tcPr>
            <w:tcW w:w="647"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193"/>
          <w:jc w:val="center"/>
        </w:trPr>
        <w:tc>
          <w:tcPr>
            <w:tcW w:w="557"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20</w:t>
            </w:r>
          </w:p>
        </w:tc>
        <w:tc>
          <w:tcPr>
            <w:tcW w:w="576"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roofErr w:type="spellStart"/>
            <w:proofErr w:type="gramStart"/>
            <w:r w:rsidRPr="00555463">
              <w:rPr>
                <w:rFonts w:ascii="Arial" w:eastAsia="Times New Roman" w:hAnsi="Arial" w:cs="Arial"/>
                <w:sz w:val="20"/>
                <w:szCs w:val="20"/>
                <w:lang w:eastAsia="pt-BR"/>
              </w:rPr>
              <w:t>und</w:t>
            </w:r>
            <w:proofErr w:type="spellEnd"/>
            <w:proofErr w:type="gramEnd"/>
          </w:p>
        </w:tc>
        <w:tc>
          <w:tcPr>
            <w:tcW w:w="1080"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Saco alvejado para pano de prato</w:t>
            </w:r>
          </w:p>
        </w:tc>
        <w:tc>
          <w:tcPr>
            <w:tcW w:w="2140"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p>
        </w:tc>
        <w:tc>
          <w:tcPr>
            <w:tcW w:w="647"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207"/>
          <w:jc w:val="center"/>
        </w:trPr>
        <w:tc>
          <w:tcPr>
            <w:tcW w:w="557"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roofErr w:type="gramStart"/>
            <w:r w:rsidRPr="00555463">
              <w:rPr>
                <w:rFonts w:ascii="Arial" w:eastAsia="Times New Roman" w:hAnsi="Arial" w:cs="Arial"/>
                <w:sz w:val="20"/>
                <w:szCs w:val="20"/>
                <w:lang w:eastAsia="pt-BR"/>
              </w:rPr>
              <w:t>6</w:t>
            </w:r>
            <w:proofErr w:type="gramEnd"/>
          </w:p>
        </w:tc>
        <w:tc>
          <w:tcPr>
            <w:tcW w:w="576"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roofErr w:type="spellStart"/>
            <w:proofErr w:type="gramStart"/>
            <w:r w:rsidRPr="00555463">
              <w:rPr>
                <w:rFonts w:ascii="Arial" w:eastAsia="Times New Roman" w:hAnsi="Arial" w:cs="Arial"/>
                <w:sz w:val="20"/>
                <w:szCs w:val="20"/>
                <w:lang w:eastAsia="pt-BR"/>
              </w:rPr>
              <w:t>und</w:t>
            </w:r>
            <w:proofErr w:type="spellEnd"/>
            <w:proofErr w:type="gramEnd"/>
          </w:p>
        </w:tc>
        <w:tc>
          <w:tcPr>
            <w:tcW w:w="1080"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Sapólio líquido</w:t>
            </w:r>
          </w:p>
        </w:tc>
        <w:tc>
          <w:tcPr>
            <w:tcW w:w="2140"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Sem cloro</w:t>
            </w:r>
          </w:p>
        </w:tc>
        <w:tc>
          <w:tcPr>
            <w:tcW w:w="647"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sz w:val="20"/>
                <w:szCs w:val="20"/>
                <w:lang w:eastAsia="pt-BR"/>
              </w:rPr>
            </w:pPr>
          </w:p>
        </w:tc>
      </w:tr>
      <w:tr w:rsidR="00ED7026" w:rsidRPr="00555463" w:rsidTr="0069557A">
        <w:trPr>
          <w:trHeight w:val="262"/>
          <w:jc w:val="center"/>
        </w:trPr>
        <w:tc>
          <w:tcPr>
            <w:tcW w:w="557"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b/>
                <w:sz w:val="20"/>
                <w:szCs w:val="20"/>
                <w:lang w:eastAsia="pt-BR"/>
              </w:rPr>
            </w:pPr>
          </w:p>
        </w:tc>
        <w:tc>
          <w:tcPr>
            <w:tcW w:w="576"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b/>
                <w:sz w:val="20"/>
                <w:szCs w:val="20"/>
                <w:lang w:eastAsia="pt-BR"/>
              </w:rPr>
            </w:pPr>
          </w:p>
        </w:tc>
        <w:tc>
          <w:tcPr>
            <w:tcW w:w="1080"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b/>
                <w:sz w:val="20"/>
                <w:szCs w:val="20"/>
                <w:lang w:eastAsia="pt-BR"/>
              </w:rPr>
            </w:pPr>
          </w:p>
        </w:tc>
        <w:tc>
          <w:tcPr>
            <w:tcW w:w="2140" w:type="pct"/>
            <w:tcBorders>
              <w:top w:val="single" w:sz="4" w:space="0" w:color="auto"/>
              <w:left w:val="single" w:sz="4" w:space="0" w:color="auto"/>
              <w:bottom w:val="single" w:sz="4" w:space="0" w:color="auto"/>
              <w:right w:val="single" w:sz="4" w:space="0" w:color="auto"/>
            </w:tcBorders>
            <w:shd w:val="clear" w:color="auto" w:fill="auto"/>
          </w:tcPr>
          <w:p w:rsidR="00ED7026" w:rsidRPr="00555463" w:rsidRDefault="00ED7026" w:rsidP="0069557A">
            <w:pPr>
              <w:spacing w:after="0" w:line="240" w:lineRule="auto"/>
              <w:rPr>
                <w:rFonts w:ascii="Arial" w:eastAsia="Times New Roman" w:hAnsi="Arial" w:cs="Arial"/>
                <w:b/>
                <w:sz w:val="20"/>
                <w:szCs w:val="20"/>
                <w:lang w:eastAsia="pt-BR"/>
              </w:rPr>
            </w:pPr>
            <w:r w:rsidRPr="00555463">
              <w:rPr>
                <w:rFonts w:ascii="Arial" w:eastAsia="Times New Roman" w:hAnsi="Arial" w:cs="Arial"/>
                <w:b/>
                <w:sz w:val="20"/>
                <w:szCs w:val="20"/>
                <w:lang w:eastAsia="pt-BR"/>
              </w:rPr>
              <w:t>TOTAL</w:t>
            </w:r>
          </w:p>
        </w:tc>
        <w:tc>
          <w:tcPr>
            <w:tcW w:w="647" w:type="pct"/>
            <w:tcBorders>
              <w:top w:val="single" w:sz="4" w:space="0" w:color="auto"/>
              <w:left w:val="single" w:sz="4" w:space="0" w:color="auto"/>
              <w:bottom w:val="single" w:sz="4" w:space="0" w:color="auto"/>
              <w:right w:val="single" w:sz="4" w:space="0" w:color="auto"/>
            </w:tcBorders>
          </w:tcPr>
          <w:p w:rsidR="00ED7026" w:rsidRPr="00555463" w:rsidRDefault="00ED7026" w:rsidP="0069557A">
            <w:pPr>
              <w:spacing w:after="0" w:line="240" w:lineRule="auto"/>
              <w:rPr>
                <w:rFonts w:ascii="Arial" w:eastAsia="Times New Roman" w:hAnsi="Arial" w:cs="Arial"/>
                <w:b/>
                <w:sz w:val="20"/>
                <w:szCs w:val="20"/>
                <w:lang w:eastAsia="pt-BR"/>
              </w:rPr>
            </w:pPr>
          </w:p>
        </w:tc>
      </w:tr>
    </w:tbl>
    <w:p w:rsidR="00ED7026" w:rsidRPr="00555463" w:rsidRDefault="00ED7026" w:rsidP="00ED7026">
      <w:pPr>
        <w:spacing w:after="0" w:line="240" w:lineRule="auto"/>
        <w:rPr>
          <w:rFonts w:ascii="Arial" w:eastAsia="Times New Roman" w:hAnsi="Arial" w:cs="Arial"/>
          <w:b/>
          <w:sz w:val="20"/>
          <w:szCs w:val="20"/>
          <w:lang w:eastAsia="pt-BR"/>
        </w:rPr>
      </w:pPr>
    </w:p>
    <w:p w:rsidR="00ED7026" w:rsidRDefault="000D70ED" w:rsidP="00ED7026">
      <w:pPr>
        <w:spacing w:after="0" w:line="240" w:lineRule="auto"/>
        <w:rPr>
          <w:rFonts w:ascii="Arial" w:eastAsia="Times New Roman" w:hAnsi="Arial" w:cs="Arial"/>
          <w:b/>
          <w:sz w:val="20"/>
          <w:szCs w:val="20"/>
          <w:lang w:eastAsia="pt-BR"/>
        </w:rPr>
      </w:pPr>
      <w:r>
        <w:rPr>
          <w:rFonts w:ascii="Arial" w:eastAsia="Times New Roman" w:hAnsi="Arial" w:cs="Arial"/>
          <w:b/>
          <w:sz w:val="20"/>
          <w:szCs w:val="20"/>
          <w:lang w:eastAsia="pt-BR"/>
        </w:rPr>
        <w:t>ALIMENTOS PARA A SECRETARIA MUNICIPAL DE ASSISTÊNCIA SOCIAL:</w:t>
      </w:r>
    </w:p>
    <w:p w:rsidR="000D70ED" w:rsidRPr="000D70ED" w:rsidRDefault="000D70ED" w:rsidP="000D70ED">
      <w:pPr>
        <w:spacing w:after="0" w:line="240" w:lineRule="auto"/>
        <w:rPr>
          <w:rFonts w:ascii="Arial" w:eastAsia="Times New Roman" w:hAnsi="Arial" w:cs="Arial"/>
          <w:b/>
          <w:sz w:val="20"/>
          <w:szCs w:val="20"/>
          <w:lang w:eastAsia="pt-BR"/>
        </w:rPr>
      </w:pPr>
    </w:p>
    <w:p w:rsidR="000D70ED" w:rsidRPr="000D70ED" w:rsidRDefault="000D70ED" w:rsidP="000D70ED">
      <w:pPr>
        <w:spacing w:after="0" w:line="240" w:lineRule="auto"/>
        <w:rPr>
          <w:rFonts w:ascii="Arial" w:eastAsia="Times New Roman" w:hAnsi="Arial" w:cs="Arial"/>
          <w:b/>
          <w:sz w:val="20"/>
          <w:szCs w:val="20"/>
          <w:lang w:eastAsia="pt-BR"/>
        </w:rPr>
      </w:pPr>
    </w:p>
    <w:p w:rsidR="000D70ED" w:rsidRPr="000D70ED" w:rsidRDefault="000D70ED" w:rsidP="000D70ED">
      <w:pPr>
        <w:spacing w:after="0" w:line="240" w:lineRule="auto"/>
        <w:rPr>
          <w:rFonts w:ascii="Arial" w:eastAsia="Times New Roman" w:hAnsi="Arial" w:cs="Arial"/>
          <w:b/>
          <w:sz w:val="20"/>
          <w:szCs w:val="20"/>
          <w:lang w:eastAsia="pt-BR"/>
        </w:rPr>
      </w:pPr>
    </w:p>
    <w:tbl>
      <w:tblPr>
        <w:tblW w:w="1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13"/>
        <w:gridCol w:w="1030"/>
        <w:gridCol w:w="4536"/>
        <w:gridCol w:w="104"/>
        <w:gridCol w:w="1172"/>
        <w:gridCol w:w="1417"/>
        <w:gridCol w:w="6"/>
        <w:gridCol w:w="1428"/>
      </w:tblGrid>
      <w:tr w:rsidR="00577111" w:rsidRPr="00AC35E1" w:rsidTr="00366FCE">
        <w:trPr>
          <w:gridAfter w:val="2"/>
          <w:wAfter w:w="1434" w:type="dxa"/>
          <w:trHeight w:val="1536"/>
        </w:trPr>
        <w:tc>
          <w:tcPr>
            <w:tcW w:w="7300" w:type="dxa"/>
            <w:gridSpan w:val="5"/>
          </w:tcPr>
          <w:p w:rsidR="00577111" w:rsidRPr="00AC35E1" w:rsidRDefault="00577111" w:rsidP="00366FCE">
            <w:pPr>
              <w:pStyle w:val="Ttulo1"/>
            </w:pPr>
            <w:r w:rsidRPr="00AC35E1">
              <w:rPr>
                <w:noProof/>
              </w:rPr>
              <w:drawing>
                <wp:anchor distT="0" distB="0" distL="114300" distR="114300" simplePos="0" relativeHeight="251657216" behindDoc="1" locked="0" layoutInCell="1" allowOverlap="1" wp14:anchorId="37F00C9F" wp14:editId="0F20F6CC">
                  <wp:simplePos x="0" y="0"/>
                  <wp:positionH relativeFrom="column">
                    <wp:posOffset>179070</wp:posOffset>
                  </wp:positionH>
                  <wp:positionV relativeFrom="paragraph">
                    <wp:posOffset>82550</wp:posOffset>
                  </wp:positionV>
                  <wp:extent cx="709295" cy="615950"/>
                  <wp:effectExtent l="19050" t="0" r="0" b="0"/>
                  <wp:wrapNone/>
                  <wp:docPr id="5" name="Imagem 5" descr="http://portal.cnm.org.br/sites/8900/8973/brasao_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cnm.org.br/sites/8900/8973/brasao_site.jpg"/>
                          <pic:cNvPicPr>
                            <a:picLocks noChangeAspect="1" noChangeArrowheads="1"/>
                          </pic:cNvPicPr>
                        </pic:nvPicPr>
                        <pic:blipFill>
                          <a:blip r:embed="rId8" r:link="rId9"/>
                          <a:srcRect/>
                          <a:stretch>
                            <a:fillRect/>
                          </a:stretch>
                        </pic:blipFill>
                        <pic:spPr bwMode="auto">
                          <a:xfrm>
                            <a:off x="0" y="0"/>
                            <a:ext cx="709295" cy="615950"/>
                          </a:xfrm>
                          <a:prstGeom prst="rect">
                            <a:avLst/>
                          </a:prstGeom>
                          <a:noFill/>
                          <a:ln w="9525">
                            <a:noFill/>
                            <a:miter lim="800000"/>
                            <a:headEnd/>
                            <a:tailEnd/>
                          </a:ln>
                        </pic:spPr>
                      </pic:pic>
                    </a:graphicData>
                  </a:graphic>
                </wp:anchor>
              </w:drawing>
            </w:r>
            <w:r w:rsidR="00DB2AB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6.1pt;margin-top:5.95pt;width:46.55pt;height:42.6pt;z-index:-251658240;mso-position-horizontal-relative:text;mso-position-vertical-relative:text" fillcolor="window">
                  <v:imagedata r:id="rId10" o:title=""/>
                </v:shape>
                <o:OLEObject Type="Embed" ProgID="Word.Picture.8" ShapeID="_x0000_s1027" DrawAspect="Content" ObjectID="_1532242309" r:id="rId11"/>
              </w:pict>
            </w:r>
            <w:r w:rsidRPr="00AC35E1">
              <w:t xml:space="preserve">                  PREFEITURA MUNICIPAL DE SALTO DO JACUI - RS</w:t>
            </w:r>
            <w:proofErr w:type="gramStart"/>
            <w:r w:rsidRPr="00AC35E1">
              <w:rPr>
                <w:noProof/>
              </w:rPr>
              <w:t xml:space="preserve"> </w:t>
            </w:r>
            <w:r w:rsidRPr="00AC35E1">
              <w:t xml:space="preserve"> </w:t>
            </w:r>
          </w:p>
          <w:p w:rsidR="00577111" w:rsidRPr="00AC35E1" w:rsidRDefault="00577111" w:rsidP="00366FCE">
            <w:pPr>
              <w:jc w:val="center"/>
              <w:rPr>
                <w:sz w:val="24"/>
                <w:szCs w:val="24"/>
              </w:rPr>
            </w:pPr>
            <w:proofErr w:type="gramEnd"/>
            <w:r w:rsidRPr="00AC35E1">
              <w:rPr>
                <w:sz w:val="24"/>
                <w:szCs w:val="24"/>
              </w:rPr>
              <w:t>Secretaria do Trabalho e Ação Social</w:t>
            </w:r>
          </w:p>
          <w:p w:rsidR="00577111" w:rsidRPr="00AC35E1" w:rsidRDefault="00577111" w:rsidP="00366FCE">
            <w:pPr>
              <w:pStyle w:val="Ttulo1"/>
              <w:rPr>
                <w:b w:val="0"/>
              </w:rPr>
            </w:pPr>
            <w:r w:rsidRPr="00AC35E1">
              <w:rPr>
                <w:b w:val="0"/>
              </w:rPr>
              <w:t xml:space="preserve">Av. Hermogênio C. dos Santos, nº </w:t>
            </w:r>
            <w:proofErr w:type="gramStart"/>
            <w:r w:rsidRPr="00AC35E1">
              <w:rPr>
                <w:b w:val="0"/>
              </w:rPr>
              <w:t>342</w:t>
            </w:r>
            <w:proofErr w:type="gramEnd"/>
            <w:r w:rsidRPr="00AC35E1">
              <w:rPr>
                <w:b w:val="0"/>
              </w:rPr>
              <w:t xml:space="preserve"> </w:t>
            </w:r>
          </w:p>
          <w:p w:rsidR="00577111" w:rsidRPr="00AC35E1" w:rsidRDefault="00577111" w:rsidP="00366FCE">
            <w:pPr>
              <w:pStyle w:val="Ttulo1"/>
              <w:rPr>
                <w:b w:val="0"/>
              </w:rPr>
            </w:pPr>
            <w:r w:rsidRPr="00AC35E1">
              <w:rPr>
                <w:b w:val="0"/>
              </w:rPr>
              <w:t>Telefone: 55 33271299</w:t>
            </w:r>
          </w:p>
        </w:tc>
        <w:tc>
          <w:tcPr>
            <w:tcW w:w="2589" w:type="dxa"/>
            <w:gridSpan w:val="2"/>
          </w:tcPr>
          <w:p w:rsidR="00577111" w:rsidRPr="00AC35E1" w:rsidRDefault="00577111" w:rsidP="00366FCE">
            <w:pPr>
              <w:spacing w:before="120" w:after="120"/>
              <w:rPr>
                <w:b/>
                <w:sz w:val="24"/>
                <w:szCs w:val="24"/>
              </w:rPr>
            </w:pPr>
          </w:p>
          <w:p w:rsidR="00577111" w:rsidRPr="00AC35E1" w:rsidRDefault="00577111" w:rsidP="00366FCE">
            <w:pPr>
              <w:spacing w:before="120" w:after="120"/>
              <w:jc w:val="center"/>
              <w:rPr>
                <w:sz w:val="24"/>
                <w:szCs w:val="24"/>
                <w:u w:val="single"/>
              </w:rPr>
            </w:pPr>
            <w:r w:rsidRPr="00AC35E1">
              <w:rPr>
                <w:sz w:val="24"/>
                <w:szCs w:val="24"/>
                <w:u w:val="single"/>
              </w:rPr>
              <w:t>ORÇAMENTO</w:t>
            </w:r>
          </w:p>
        </w:tc>
      </w:tr>
      <w:tr w:rsidR="00577111" w:rsidRPr="00AC35E1" w:rsidTr="00366FCE">
        <w:trPr>
          <w:gridAfter w:val="2"/>
          <w:wAfter w:w="1434" w:type="dxa"/>
          <w:trHeight w:val="622"/>
        </w:trPr>
        <w:tc>
          <w:tcPr>
            <w:tcW w:w="817" w:type="dxa"/>
          </w:tcPr>
          <w:p w:rsidR="00577111" w:rsidRPr="00042870" w:rsidRDefault="00577111" w:rsidP="00366FCE">
            <w:pPr>
              <w:spacing w:before="120" w:after="120"/>
              <w:jc w:val="center"/>
              <w:rPr>
                <w:b/>
                <w:sz w:val="24"/>
                <w:szCs w:val="24"/>
              </w:rPr>
            </w:pPr>
            <w:r w:rsidRPr="00042870">
              <w:rPr>
                <w:b/>
                <w:sz w:val="24"/>
                <w:szCs w:val="24"/>
              </w:rPr>
              <w:t>Item</w:t>
            </w:r>
          </w:p>
        </w:tc>
        <w:tc>
          <w:tcPr>
            <w:tcW w:w="813" w:type="dxa"/>
          </w:tcPr>
          <w:p w:rsidR="00577111" w:rsidRPr="00042870" w:rsidRDefault="00577111" w:rsidP="00366FCE">
            <w:pPr>
              <w:spacing w:before="120" w:after="120"/>
              <w:jc w:val="center"/>
              <w:rPr>
                <w:b/>
                <w:sz w:val="24"/>
                <w:szCs w:val="24"/>
              </w:rPr>
            </w:pPr>
            <w:r w:rsidRPr="00042870">
              <w:rPr>
                <w:b/>
                <w:sz w:val="24"/>
                <w:szCs w:val="24"/>
              </w:rPr>
              <w:t>Unid.</w:t>
            </w:r>
          </w:p>
        </w:tc>
        <w:tc>
          <w:tcPr>
            <w:tcW w:w="1030" w:type="dxa"/>
          </w:tcPr>
          <w:p w:rsidR="00577111" w:rsidRPr="00042870" w:rsidRDefault="00577111" w:rsidP="00366FCE">
            <w:pPr>
              <w:spacing w:before="120" w:after="120"/>
              <w:jc w:val="center"/>
              <w:rPr>
                <w:b/>
                <w:sz w:val="24"/>
                <w:szCs w:val="24"/>
              </w:rPr>
            </w:pPr>
            <w:r w:rsidRPr="00042870">
              <w:rPr>
                <w:b/>
                <w:sz w:val="24"/>
                <w:szCs w:val="24"/>
              </w:rPr>
              <w:t>Quant.</w:t>
            </w:r>
          </w:p>
        </w:tc>
        <w:tc>
          <w:tcPr>
            <w:tcW w:w="4536" w:type="dxa"/>
          </w:tcPr>
          <w:p w:rsidR="00577111" w:rsidRPr="00042870" w:rsidRDefault="00577111" w:rsidP="00366FCE">
            <w:pPr>
              <w:pStyle w:val="Ttulo7"/>
              <w:spacing w:before="120" w:after="120"/>
              <w:rPr>
                <w:b/>
              </w:rPr>
            </w:pPr>
            <w:r w:rsidRPr="00042870">
              <w:rPr>
                <w:b/>
              </w:rPr>
              <w:t>Especificações</w:t>
            </w:r>
          </w:p>
        </w:tc>
        <w:tc>
          <w:tcPr>
            <w:tcW w:w="1276" w:type="dxa"/>
            <w:gridSpan w:val="2"/>
          </w:tcPr>
          <w:p w:rsidR="00577111" w:rsidRPr="00042870" w:rsidRDefault="00577111" w:rsidP="00366FCE">
            <w:pPr>
              <w:pStyle w:val="Ttulo6"/>
              <w:rPr>
                <w:b/>
                <w:sz w:val="24"/>
                <w:szCs w:val="24"/>
              </w:rPr>
            </w:pPr>
            <w:r w:rsidRPr="00042870">
              <w:rPr>
                <w:b/>
                <w:sz w:val="24"/>
                <w:szCs w:val="24"/>
              </w:rPr>
              <w:t>Unitário</w:t>
            </w:r>
          </w:p>
        </w:tc>
        <w:tc>
          <w:tcPr>
            <w:tcW w:w="1417" w:type="dxa"/>
          </w:tcPr>
          <w:p w:rsidR="00577111" w:rsidRPr="00042870" w:rsidRDefault="00577111" w:rsidP="00366FCE">
            <w:pPr>
              <w:pStyle w:val="Ttulo6"/>
              <w:rPr>
                <w:b/>
                <w:sz w:val="24"/>
                <w:szCs w:val="24"/>
              </w:rPr>
            </w:pPr>
            <w:r w:rsidRPr="00042870">
              <w:rPr>
                <w:b/>
                <w:sz w:val="24"/>
                <w:szCs w:val="24"/>
              </w:rPr>
              <w:t>Total</w:t>
            </w:r>
          </w:p>
        </w:tc>
      </w:tr>
      <w:tr w:rsidR="00577111" w:rsidRPr="00AC35E1" w:rsidTr="00577111">
        <w:trPr>
          <w:gridAfter w:val="2"/>
          <w:wAfter w:w="1434" w:type="dxa"/>
          <w:trHeight w:val="489"/>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Unid</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160</w:t>
            </w:r>
          </w:p>
        </w:tc>
        <w:tc>
          <w:tcPr>
            <w:tcW w:w="4536" w:type="dxa"/>
          </w:tcPr>
          <w:p w:rsidR="00577111" w:rsidRPr="00AC35E1" w:rsidRDefault="00577111" w:rsidP="00366FCE">
            <w:pPr>
              <w:jc w:val="both"/>
              <w:rPr>
                <w:sz w:val="24"/>
                <w:szCs w:val="24"/>
              </w:rPr>
            </w:pPr>
            <w:r w:rsidRPr="00AC35E1">
              <w:rPr>
                <w:sz w:val="24"/>
                <w:szCs w:val="24"/>
              </w:rPr>
              <w:t>Óleo vegetal de cozinha emb. 900 ml</w:t>
            </w:r>
          </w:p>
        </w:tc>
        <w:tc>
          <w:tcPr>
            <w:tcW w:w="1276" w:type="dxa"/>
            <w:gridSpan w:val="2"/>
          </w:tcPr>
          <w:p w:rsidR="00577111" w:rsidRPr="00AC35E1" w:rsidRDefault="00577111" w:rsidP="00577111">
            <w:pPr>
              <w:rPr>
                <w:sz w:val="24"/>
                <w:szCs w:val="24"/>
              </w:rPr>
            </w:pPr>
          </w:p>
        </w:tc>
        <w:tc>
          <w:tcPr>
            <w:tcW w:w="1417" w:type="dxa"/>
          </w:tcPr>
          <w:p w:rsidR="00577111" w:rsidRPr="00AC35E1" w:rsidRDefault="00577111" w:rsidP="00577111">
            <w:pP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Pct</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81</w:t>
            </w:r>
          </w:p>
        </w:tc>
        <w:tc>
          <w:tcPr>
            <w:tcW w:w="4536" w:type="dxa"/>
          </w:tcPr>
          <w:p w:rsidR="00577111" w:rsidRPr="00AC35E1" w:rsidRDefault="00577111" w:rsidP="00366FCE">
            <w:pPr>
              <w:jc w:val="both"/>
              <w:rPr>
                <w:sz w:val="24"/>
                <w:szCs w:val="24"/>
              </w:rPr>
            </w:pPr>
            <w:r w:rsidRPr="00AC35E1">
              <w:rPr>
                <w:sz w:val="24"/>
                <w:szCs w:val="24"/>
              </w:rPr>
              <w:t xml:space="preserve">Farinha de trigo tipo </w:t>
            </w:r>
            <w:proofErr w:type="gramStart"/>
            <w:r w:rsidRPr="00AC35E1">
              <w:rPr>
                <w:sz w:val="24"/>
                <w:szCs w:val="24"/>
              </w:rPr>
              <w:t>1</w:t>
            </w:r>
            <w:proofErr w:type="gramEnd"/>
            <w:r w:rsidRPr="00AC35E1">
              <w:rPr>
                <w:sz w:val="24"/>
                <w:szCs w:val="24"/>
              </w:rPr>
              <w:t xml:space="preserve"> emb. </w:t>
            </w:r>
            <w:smartTag w:uri="urn:schemas-microsoft-com:office:smarttags" w:element="metricconverter">
              <w:smartTagPr>
                <w:attr w:name="ProductID" w:val="05 kg"/>
              </w:smartTagPr>
              <w:r w:rsidRPr="00AC35E1">
                <w:rPr>
                  <w:sz w:val="24"/>
                  <w:szCs w:val="24"/>
                </w:rPr>
                <w:t>05 kg</w:t>
              </w:r>
            </w:smartTag>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Pct</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81</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Açucar cristalizado emb. </w:t>
            </w:r>
            <w:smartTag w:uri="urn:schemas-microsoft-com:office:smarttags" w:element="metricconverter">
              <w:smartTagPr>
                <w:attr w:name="ProductID" w:val="05 kg"/>
              </w:smartTagPr>
              <w:r w:rsidRPr="00AC35E1">
                <w:rPr>
                  <w:sz w:val="24"/>
                  <w:szCs w:val="24"/>
                  <w:lang w:val="pt-PT"/>
                </w:rPr>
                <w:t>05 kg</w:t>
              </w:r>
            </w:smartTag>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proofErr w:type="gramStart"/>
            <w:r w:rsidRPr="00AC35E1">
              <w:rPr>
                <w:sz w:val="24"/>
                <w:szCs w:val="24"/>
                <w:lang w:val="pt-PT"/>
              </w:rPr>
              <w:t>Pt</w:t>
            </w:r>
            <w:proofErr w:type="gramEnd"/>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80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Margarina cremosa com sal, emb. 500 </w:t>
            </w:r>
            <w:proofErr w:type="gramStart"/>
            <w:r w:rsidRPr="00AC35E1">
              <w:rPr>
                <w:sz w:val="24"/>
                <w:szCs w:val="24"/>
                <w:lang w:val="pt-PT"/>
              </w:rPr>
              <w:t>gr</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Sachê</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22</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Canela em pó emb. 50 </w:t>
            </w:r>
            <w:proofErr w:type="gramStart"/>
            <w:r w:rsidRPr="00AC35E1">
              <w:rPr>
                <w:sz w:val="24"/>
                <w:szCs w:val="24"/>
                <w:lang w:val="pt-PT"/>
              </w:rPr>
              <w:t>gr</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Unid</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108</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Fermento em pó químico emb. 100 </w:t>
            </w:r>
            <w:proofErr w:type="gramStart"/>
            <w:r w:rsidRPr="00AC35E1">
              <w:rPr>
                <w:sz w:val="24"/>
                <w:szCs w:val="24"/>
                <w:lang w:val="pt-PT"/>
              </w:rPr>
              <w:t>gr</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Dz</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212</w:t>
            </w:r>
          </w:p>
        </w:tc>
        <w:tc>
          <w:tcPr>
            <w:tcW w:w="4536" w:type="dxa"/>
          </w:tcPr>
          <w:p w:rsidR="00577111" w:rsidRPr="00AC35E1" w:rsidRDefault="00577111" w:rsidP="00366FCE">
            <w:pPr>
              <w:jc w:val="both"/>
              <w:rPr>
                <w:sz w:val="24"/>
                <w:szCs w:val="24"/>
                <w:lang w:val="pt-PT"/>
              </w:rPr>
            </w:pPr>
            <w:r w:rsidRPr="00AC35E1">
              <w:rPr>
                <w:sz w:val="24"/>
                <w:szCs w:val="24"/>
                <w:lang w:val="pt-PT"/>
              </w:rPr>
              <w:t>Ovos vermelhos</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Pct</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100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Bolacha doce sortida, emb. 400 </w:t>
            </w:r>
            <w:proofErr w:type="gramStart"/>
            <w:r w:rsidRPr="00AC35E1">
              <w:rPr>
                <w:sz w:val="24"/>
                <w:szCs w:val="24"/>
                <w:lang w:val="pt-PT"/>
              </w:rPr>
              <w:t>gr</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Sachê</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140</w:t>
            </w:r>
          </w:p>
        </w:tc>
        <w:tc>
          <w:tcPr>
            <w:tcW w:w="4536" w:type="dxa"/>
          </w:tcPr>
          <w:p w:rsidR="00577111" w:rsidRPr="00AC35E1" w:rsidRDefault="00577111" w:rsidP="00366FCE">
            <w:pPr>
              <w:jc w:val="both"/>
              <w:rPr>
                <w:sz w:val="24"/>
                <w:szCs w:val="24"/>
                <w:lang w:val="pt-PT"/>
              </w:rPr>
            </w:pPr>
            <w:r w:rsidRPr="00AC35E1">
              <w:rPr>
                <w:sz w:val="24"/>
                <w:szCs w:val="24"/>
                <w:lang w:val="pt-PT"/>
              </w:rPr>
              <w:t>Extrato</w:t>
            </w:r>
            <w:proofErr w:type="gramStart"/>
            <w:r w:rsidRPr="00AC35E1">
              <w:rPr>
                <w:sz w:val="24"/>
                <w:szCs w:val="24"/>
                <w:lang w:val="pt-PT"/>
              </w:rPr>
              <w:t xml:space="preserve">  </w:t>
            </w:r>
            <w:proofErr w:type="gramEnd"/>
            <w:r w:rsidRPr="00AC35E1">
              <w:rPr>
                <w:sz w:val="24"/>
                <w:szCs w:val="24"/>
                <w:lang w:val="pt-PT"/>
              </w:rPr>
              <w:t>de tomate  emb. 340 gr</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Pct</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150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Achocolatado em pó emb. 400 </w:t>
            </w:r>
            <w:proofErr w:type="gramStart"/>
            <w:r w:rsidRPr="00AC35E1">
              <w:rPr>
                <w:sz w:val="24"/>
                <w:szCs w:val="24"/>
                <w:lang w:val="pt-PT"/>
              </w:rPr>
              <w:t>gr</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Pct</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20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Bombom recheado, emb </w:t>
            </w:r>
            <w:smartTag w:uri="urn:schemas-microsoft-com:office:smarttags" w:element="metricconverter">
              <w:smartTagPr>
                <w:attr w:name="ProductID" w:val="01 kg"/>
              </w:smartTagPr>
              <w:r w:rsidRPr="00AC35E1">
                <w:rPr>
                  <w:sz w:val="24"/>
                  <w:szCs w:val="24"/>
                  <w:lang w:val="pt-PT"/>
                </w:rPr>
                <w:t xml:space="preserve">01 </w:t>
              </w:r>
              <w:proofErr w:type="gramStart"/>
              <w:r w:rsidRPr="00AC35E1">
                <w:rPr>
                  <w:sz w:val="24"/>
                  <w:szCs w:val="24"/>
                  <w:lang w:val="pt-PT"/>
                </w:rPr>
                <w:t>kg</w:t>
              </w:r>
            </w:smartTag>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proofErr w:type="gramStart"/>
            <w:r w:rsidRPr="00AC35E1">
              <w:rPr>
                <w:sz w:val="24"/>
                <w:szCs w:val="24"/>
                <w:lang w:val="pt-PT"/>
              </w:rPr>
              <w:t>Pt</w:t>
            </w:r>
            <w:proofErr w:type="gramEnd"/>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100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Creme de leite pasteurizado (nata), emb. 300 </w:t>
            </w:r>
            <w:proofErr w:type="gramStart"/>
            <w:r w:rsidRPr="00AC35E1">
              <w:rPr>
                <w:sz w:val="24"/>
                <w:szCs w:val="24"/>
                <w:lang w:val="pt-PT"/>
              </w:rPr>
              <w:t>gr</w:t>
            </w:r>
            <w:proofErr w:type="gramEnd"/>
          </w:p>
        </w:tc>
        <w:tc>
          <w:tcPr>
            <w:tcW w:w="1276" w:type="dxa"/>
            <w:gridSpan w:val="2"/>
          </w:tcPr>
          <w:p w:rsidR="00577111" w:rsidRPr="00AC35E1" w:rsidRDefault="00577111" w:rsidP="00577111">
            <w:pPr>
              <w:rPr>
                <w:sz w:val="24"/>
                <w:szCs w:val="24"/>
              </w:rPr>
            </w:pPr>
          </w:p>
        </w:tc>
        <w:tc>
          <w:tcPr>
            <w:tcW w:w="1417" w:type="dxa"/>
          </w:tcPr>
          <w:p w:rsidR="00577111" w:rsidRPr="00AC35E1" w:rsidRDefault="00577111" w:rsidP="00577111">
            <w:pP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Kg</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80</w:t>
            </w:r>
          </w:p>
        </w:tc>
        <w:tc>
          <w:tcPr>
            <w:tcW w:w="4536" w:type="dxa"/>
          </w:tcPr>
          <w:p w:rsidR="00577111" w:rsidRPr="00AC35E1" w:rsidRDefault="00577111" w:rsidP="00366FCE">
            <w:pPr>
              <w:jc w:val="both"/>
              <w:rPr>
                <w:sz w:val="24"/>
                <w:szCs w:val="24"/>
                <w:lang w:val="pt-PT"/>
              </w:rPr>
            </w:pPr>
            <w:r w:rsidRPr="00AC35E1">
              <w:rPr>
                <w:sz w:val="24"/>
                <w:szCs w:val="24"/>
                <w:lang w:val="pt-PT"/>
              </w:rPr>
              <w:t>Cebola média com casca</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Pct</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46</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Coco em flocos integral desidratado, emb 100 </w:t>
            </w:r>
            <w:proofErr w:type="gramStart"/>
            <w:r w:rsidRPr="00AC35E1">
              <w:rPr>
                <w:sz w:val="24"/>
                <w:szCs w:val="24"/>
                <w:lang w:val="pt-PT"/>
              </w:rPr>
              <w:t>gr</w:t>
            </w:r>
            <w:proofErr w:type="gramEnd"/>
          </w:p>
        </w:tc>
        <w:tc>
          <w:tcPr>
            <w:tcW w:w="1276" w:type="dxa"/>
            <w:gridSpan w:val="2"/>
          </w:tcPr>
          <w:p w:rsidR="00577111" w:rsidRPr="00AC35E1" w:rsidRDefault="00577111" w:rsidP="00577111">
            <w:pP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Kg</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120</w:t>
            </w:r>
          </w:p>
        </w:tc>
        <w:tc>
          <w:tcPr>
            <w:tcW w:w="4536" w:type="dxa"/>
          </w:tcPr>
          <w:p w:rsidR="00577111" w:rsidRPr="00AC35E1" w:rsidRDefault="00577111" w:rsidP="00366FCE">
            <w:pPr>
              <w:jc w:val="both"/>
              <w:rPr>
                <w:sz w:val="24"/>
                <w:szCs w:val="24"/>
                <w:lang w:val="pt-PT"/>
              </w:rPr>
            </w:pPr>
            <w:r w:rsidRPr="00AC35E1">
              <w:rPr>
                <w:sz w:val="24"/>
                <w:szCs w:val="24"/>
                <w:lang w:val="pt-PT"/>
              </w:rPr>
              <w:t>Peito de frango</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Kg</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100</w:t>
            </w:r>
          </w:p>
        </w:tc>
        <w:tc>
          <w:tcPr>
            <w:tcW w:w="4536" w:type="dxa"/>
          </w:tcPr>
          <w:p w:rsidR="00577111" w:rsidRPr="00AC35E1" w:rsidRDefault="00577111" w:rsidP="00366FCE">
            <w:pPr>
              <w:jc w:val="both"/>
              <w:rPr>
                <w:sz w:val="24"/>
                <w:szCs w:val="24"/>
                <w:lang w:val="pt-PT"/>
              </w:rPr>
            </w:pPr>
            <w:r w:rsidRPr="00AC35E1">
              <w:rPr>
                <w:sz w:val="24"/>
                <w:szCs w:val="24"/>
                <w:lang w:val="pt-PT"/>
              </w:rPr>
              <w:t>Mortadela fatiada sem cubos de gordura</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Kg</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100</w:t>
            </w:r>
          </w:p>
        </w:tc>
        <w:tc>
          <w:tcPr>
            <w:tcW w:w="4536" w:type="dxa"/>
          </w:tcPr>
          <w:p w:rsidR="00577111" w:rsidRPr="00AC35E1" w:rsidRDefault="00577111" w:rsidP="00366FCE">
            <w:pPr>
              <w:jc w:val="both"/>
              <w:rPr>
                <w:sz w:val="24"/>
                <w:szCs w:val="24"/>
                <w:lang w:val="pt-PT"/>
              </w:rPr>
            </w:pPr>
            <w:r w:rsidRPr="00AC35E1">
              <w:rPr>
                <w:sz w:val="24"/>
                <w:szCs w:val="24"/>
                <w:lang w:val="pt-PT"/>
              </w:rPr>
              <w:t>Queijo tipo prato fatiado</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Unid</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5.000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Pão francês 50 </w:t>
            </w:r>
            <w:proofErr w:type="gramStart"/>
            <w:r w:rsidRPr="00AC35E1">
              <w:rPr>
                <w:sz w:val="24"/>
                <w:szCs w:val="24"/>
                <w:lang w:val="pt-PT"/>
              </w:rPr>
              <w:t>gr</w:t>
            </w:r>
            <w:proofErr w:type="gramEnd"/>
            <w:r w:rsidRPr="00AC35E1">
              <w:rPr>
                <w:sz w:val="24"/>
                <w:szCs w:val="24"/>
                <w:lang w:val="pt-PT"/>
              </w:rPr>
              <w:t xml:space="preserve"> – ingredientes: farinha de trigo, fermento biológico e sal</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Sachê</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22</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Orégano emb. 35 </w:t>
            </w:r>
            <w:proofErr w:type="gramStart"/>
            <w:r w:rsidRPr="00AC35E1">
              <w:rPr>
                <w:sz w:val="24"/>
                <w:szCs w:val="24"/>
                <w:lang w:val="pt-PT"/>
              </w:rPr>
              <w:t>gr</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Cx</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30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Caldo de galinha emb. 126 </w:t>
            </w:r>
            <w:proofErr w:type="gramStart"/>
            <w:r w:rsidRPr="00AC35E1">
              <w:rPr>
                <w:sz w:val="24"/>
                <w:szCs w:val="24"/>
                <w:lang w:val="pt-PT"/>
              </w:rPr>
              <w:t>gr</w:t>
            </w:r>
            <w:proofErr w:type="gramEnd"/>
            <w:r w:rsidRPr="00AC35E1">
              <w:rPr>
                <w:sz w:val="24"/>
                <w:szCs w:val="24"/>
                <w:lang w:val="pt-PT"/>
              </w:rPr>
              <w:t xml:space="preserve"> com 12 tabletes</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Kg</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100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Carne moida de gado, sem sebo e sem </w:t>
            </w:r>
            <w:proofErr w:type="gramStart"/>
            <w:r w:rsidRPr="00AC35E1">
              <w:rPr>
                <w:sz w:val="24"/>
                <w:szCs w:val="24"/>
                <w:lang w:val="pt-PT"/>
              </w:rPr>
              <w:t>gordura</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Pct</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100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Mistura para bolo, sabores variados, emb. 400 </w:t>
            </w:r>
            <w:proofErr w:type="gramStart"/>
            <w:r w:rsidRPr="00AC35E1">
              <w:rPr>
                <w:sz w:val="24"/>
                <w:szCs w:val="24"/>
                <w:lang w:val="pt-PT"/>
              </w:rPr>
              <w:t>gr</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Pct</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250</w:t>
            </w:r>
          </w:p>
        </w:tc>
        <w:tc>
          <w:tcPr>
            <w:tcW w:w="4536" w:type="dxa"/>
          </w:tcPr>
          <w:p w:rsidR="00577111" w:rsidRPr="00AC35E1" w:rsidRDefault="00577111" w:rsidP="00366FCE">
            <w:pPr>
              <w:jc w:val="both"/>
              <w:rPr>
                <w:sz w:val="24"/>
                <w:szCs w:val="24"/>
                <w:lang w:val="pt-PT"/>
              </w:rPr>
            </w:pPr>
            <w:r w:rsidRPr="00AC35E1">
              <w:rPr>
                <w:sz w:val="24"/>
                <w:szCs w:val="24"/>
                <w:lang w:val="pt-PT"/>
              </w:rPr>
              <w:t>Massa de pastel tamanho médio</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Pct</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34</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Fermento biológico seco instantãneo emb. 125 </w:t>
            </w:r>
            <w:proofErr w:type="gramStart"/>
            <w:r w:rsidRPr="00AC35E1">
              <w:rPr>
                <w:sz w:val="24"/>
                <w:szCs w:val="24"/>
                <w:lang w:val="pt-PT"/>
              </w:rPr>
              <w:t>gr</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Cx</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50</w:t>
            </w:r>
          </w:p>
        </w:tc>
        <w:tc>
          <w:tcPr>
            <w:tcW w:w="4536" w:type="dxa"/>
          </w:tcPr>
          <w:p w:rsidR="00577111" w:rsidRPr="00AC35E1" w:rsidRDefault="00577111" w:rsidP="00366FCE">
            <w:pPr>
              <w:jc w:val="both"/>
              <w:rPr>
                <w:sz w:val="24"/>
                <w:szCs w:val="24"/>
                <w:lang w:val="pt-PT"/>
              </w:rPr>
            </w:pPr>
            <w:r w:rsidRPr="00AC35E1">
              <w:rPr>
                <w:sz w:val="24"/>
                <w:szCs w:val="24"/>
                <w:lang w:val="pt-PT"/>
              </w:rPr>
              <w:t>Leite integral embalagem longa vida de 01 lt, sem amassados nas embalagens. Cx com 12 unidades cada</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proofErr w:type="gramStart"/>
            <w:r w:rsidRPr="00AC35E1">
              <w:rPr>
                <w:sz w:val="24"/>
                <w:szCs w:val="24"/>
                <w:lang w:val="pt-PT"/>
              </w:rPr>
              <w:t>Pt</w:t>
            </w:r>
            <w:proofErr w:type="gramEnd"/>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60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Schimia de doce de leite, emb. 400 </w:t>
            </w:r>
            <w:proofErr w:type="gramStart"/>
            <w:r w:rsidRPr="00AC35E1">
              <w:rPr>
                <w:sz w:val="24"/>
                <w:szCs w:val="24"/>
                <w:lang w:val="pt-PT"/>
              </w:rPr>
              <w:t>gr</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Cx</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150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Chás sabores variados, emb. 15 </w:t>
            </w:r>
            <w:proofErr w:type="gramStart"/>
            <w:r w:rsidRPr="00AC35E1">
              <w:rPr>
                <w:sz w:val="24"/>
                <w:szCs w:val="24"/>
                <w:lang w:val="pt-PT"/>
              </w:rPr>
              <w:t>gr</w:t>
            </w:r>
            <w:proofErr w:type="gramEnd"/>
            <w:r w:rsidRPr="00AC35E1">
              <w:rPr>
                <w:sz w:val="24"/>
                <w:szCs w:val="24"/>
                <w:lang w:val="pt-PT"/>
              </w:rPr>
              <w:t>, cx com 10 saquinhos cada</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Pct</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150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Milho para pipoca, emb. 500 </w:t>
            </w:r>
            <w:proofErr w:type="gramStart"/>
            <w:r w:rsidRPr="00AC35E1">
              <w:rPr>
                <w:sz w:val="24"/>
                <w:szCs w:val="24"/>
                <w:lang w:val="pt-PT"/>
              </w:rPr>
              <w:t>gr</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Pct</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150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Amendoim emb. 500 </w:t>
            </w:r>
            <w:proofErr w:type="gramStart"/>
            <w:r w:rsidRPr="00AC35E1">
              <w:rPr>
                <w:sz w:val="24"/>
                <w:szCs w:val="24"/>
                <w:lang w:val="pt-PT"/>
              </w:rPr>
              <w:t>gr</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Unid</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22</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Café solúvel granulado, boa qualidade, emb. em vidro com 200 </w:t>
            </w:r>
            <w:proofErr w:type="gramStart"/>
            <w:r w:rsidRPr="00AC35E1">
              <w:rPr>
                <w:sz w:val="24"/>
                <w:szCs w:val="24"/>
                <w:lang w:val="pt-PT"/>
              </w:rPr>
              <w:t>gr</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Lt</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100</w:t>
            </w:r>
          </w:p>
        </w:tc>
        <w:tc>
          <w:tcPr>
            <w:tcW w:w="4536" w:type="dxa"/>
          </w:tcPr>
          <w:p w:rsidR="00577111" w:rsidRPr="00AC35E1" w:rsidRDefault="00577111" w:rsidP="00366FCE">
            <w:pPr>
              <w:jc w:val="both"/>
              <w:rPr>
                <w:sz w:val="24"/>
                <w:szCs w:val="24"/>
                <w:lang w:val="pt-PT"/>
              </w:rPr>
            </w:pPr>
            <w:r w:rsidRPr="00AC35E1">
              <w:rPr>
                <w:sz w:val="24"/>
                <w:szCs w:val="24"/>
                <w:lang w:val="pt-PT"/>
              </w:rPr>
              <w:t>Iogurte</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Pct</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50</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Pirulitos embalagem de </w:t>
            </w:r>
            <w:proofErr w:type="gramStart"/>
            <w:r w:rsidRPr="00AC35E1">
              <w:rPr>
                <w:sz w:val="24"/>
                <w:szCs w:val="24"/>
                <w:lang w:val="pt-PT"/>
              </w:rPr>
              <w:t>1kg</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Kg</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80</w:t>
            </w:r>
          </w:p>
        </w:tc>
        <w:tc>
          <w:tcPr>
            <w:tcW w:w="4536" w:type="dxa"/>
          </w:tcPr>
          <w:p w:rsidR="00577111" w:rsidRPr="00AC35E1" w:rsidRDefault="00577111" w:rsidP="00366FCE">
            <w:pPr>
              <w:jc w:val="both"/>
              <w:rPr>
                <w:sz w:val="24"/>
                <w:szCs w:val="24"/>
                <w:lang w:val="pt-PT"/>
              </w:rPr>
            </w:pPr>
            <w:r w:rsidRPr="00AC35E1">
              <w:rPr>
                <w:sz w:val="24"/>
                <w:szCs w:val="24"/>
                <w:lang w:val="pt-PT"/>
              </w:rPr>
              <w:t>Tomate</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proofErr w:type="gramStart"/>
            <w:r w:rsidRPr="00AC35E1">
              <w:rPr>
                <w:sz w:val="24"/>
                <w:szCs w:val="24"/>
                <w:lang w:val="pt-PT"/>
              </w:rPr>
              <w:t>kg</w:t>
            </w:r>
            <w:proofErr w:type="gramEnd"/>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10</w:t>
            </w:r>
          </w:p>
        </w:tc>
        <w:tc>
          <w:tcPr>
            <w:tcW w:w="4536" w:type="dxa"/>
          </w:tcPr>
          <w:p w:rsidR="00577111" w:rsidRPr="00AC35E1" w:rsidRDefault="00577111" w:rsidP="00366FCE">
            <w:pPr>
              <w:jc w:val="both"/>
              <w:rPr>
                <w:sz w:val="24"/>
                <w:szCs w:val="24"/>
                <w:lang w:val="pt-PT"/>
              </w:rPr>
            </w:pPr>
            <w:r w:rsidRPr="00AC35E1">
              <w:rPr>
                <w:sz w:val="24"/>
                <w:szCs w:val="24"/>
                <w:lang w:val="pt-PT"/>
              </w:rPr>
              <w:t>Sal</w:t>
            </w:r>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rPr>
          <w:gridAfter w:val="2"/>
          <w:wAfter w:w="1434" w:type="dxa"/>
          <w:trHeight w:val="497"/>
        </w:trPr>
        <w:tc>
          <w:tcPr>
            <w:tcW w:w="817" w:type="dxa"/>
          </w:tcPr>
          <w:p w:rsidR="00577111" w:rsidRPr="00AC35E1" w:rsidRDefault="00577111" w:rsidP="00577111">
            <w:pPr>
              <w:numPr>
                <w:ilvl w:val="0"/>
                <w:numId w:val="3"/>
              </w:numPr>
              <w:autoSpaceDE w:val="0"/>
              <w:autoSpaceDN w:val="0"/>
              <w:spacing w:after="0" w:line="240" w:lineRule="auto"/>
              <w:rPr>
                <w:sz w:val="24"/>
                <w:szCs w:val="24"/>
                <w:lang w:val="pt-PT"/>
              </w:rPr>
            </w:pPr>
          </w:p>
        </w:tc>
        <w:tc>
          <w:tcPr>
            <w:tcW w:w="813"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Gr</w:t>
            </w:r>
          </w:p>
        </w:tc>
        <w:tc>
          <w:tcPr>
            <w:tcW w:w="1030" w:type="dxa"/>
          </w:tcPr>
          <w:p w:rsidR="00577111" w:rsidRPr="00AC35E1" w:rsidRDefault="00577111" w:rsidP="00366FCE">
            <w:pPr>
              <w:tabs>
                <w:tab w:val="left" w:pos="823"/>
              </w:tabs>
              <w:spacing w:before="60" w:after="60"/>
              <w:jc w:val="center"/>
              <w:rPr>
                <w:sz w:val="24"/>
                <w:szCs w:val="24"/>
                <w:lang w:val="pt-PT"/>
              </w:rPr>
            </w:pPr>
            <w:r w:rsidRPr="00AC35E1">
              <w:rPr>
                <w:sz w:val="24"/>
                <w:szCs w:val="24"/>
                <w:lang w:val="pt-PT"/>
              </w:rPr>
              <w:t xml:space="preserve">30 </w:t>
            </w:r>
          </w:p>
        </w:tc>
        <w:tc>
          <w:tcPr>
            <w:tcW w:w="4536" w:type="dxa"/>
          </w:tcPr>
          <w:p w:rsidR="00577111" w:rsidRPr="00AC35E1" w:rsidRDefault="00577111" w:rsidP="00366FCE">
            <w:pPr>
              <w:jc w:val="both"/>
              <w:rPr>
                <w:sz w:val="24"/>
                <w:szCs w:val="24"/>
                <w:lang w:val="pt-PT"/>
              </w:rPr>
            </w:pPr>
            <w:r w:rsidRPr="00AC35E1">
              <w:rPr>
                <w:sz w:val="24"/>
                <w:szCs w:val="24"/>
                <w:lang w:val="pt-PT"/>
              </w:rPr>
              <w:t xml:space="preserve">Sagu pacote de 500 </w:t>
            </w:r>
            <w:proofErr w:type="gramStart"/>
            <w:r w:rsidRPr="00AC35E1">
              <w:rPr>
                <w:sz w:val="24"/>
                <w:szCs w:val="24"/>
                <w:lang w:val="pt-PT"/>
              </w:rPr>
              <w:t>gr</w:t>
            </w:r>
            <w:proofErr w:type="gramEnd"/>
          </w:p>
        </w:tc>
        <w:tc>
          <w:tcPr>
            <w:tcW w:w="1276" w:type="dxa"/>
            <w:gridSpan w:val="2"/>
          </w:tcPr>
          <w:p w:rsidR="00577111" w:rsidRPr="00AC35E1" w:rsidRDefault="00577111" w:rsidP="00366FCE">
            <w:pPr>
              <w:jc w:val="center"/>
              <w:rPr>
                <w:sz w:val="24"/>
                <w:szCs w:val="24"/>
              </w:rPr>
            </w:pPr>
          </w:p>
        </w:tc>
        <w:tc>
          <w:tcPr>
            <w:tcW w:w="1417" w:type="dxa"/>
          </w:tcPr>
          <w:p w:rsidR="00577111" w:rsidRPr="00AC35E1" w:rsidRDefault="00577111" w:rsidP="00366FCE">
            <w:pPr>
              <w:jc w:val="center"/>
              <w:rPr>
                <w:sz w:val="24"/>
                <w:szCs w:val="24"/>
                <w:lang w:val="pt-PT"/>
              </w:rPr>
            </w:pPr>
          </w:p>
        </w:tc>
      </w:tr>
      <w:tr w:rsidR="00577111" w:rsidRPr="00AC35E1" w:rsidTr="00366FCE">
        <w:tc>
          <w:tcPr>
            <w:tcW w:w="7196" w:type="dxa"/>
            <w:gridSpan w:val="4"/>
          </w:tcPr>
          <w:p w:rsidR="00577111" w:rsidRPr="00AC35E1" w:rsidRDefault="00577111" w:rsidP="00366FCE">
            <w:pPr>
              <w:spacing w:before="60" w:after="60"/>
              <w:jc w:val="both"/>
              <w:rPr>
                <w:b/>
                <w:sz w:val="24"/>
                <w:szCs w:val="24"/>
                <w:lang w:val="pt-PT"/>
              </w:rPr>
            </w:pPr>
            <w:proofErr w:type="gramStart"/>
            <w:r w:rsidRPr="00AC35E1">
              <w:rPr>
                <w:b/>
                <w:sz w:val="24"/>
                <w:szCs w:val="24"/>
              </w:rPr>
              <w:t>TOTAL ...</w:t>
            </w:r>
            <w:proofErr w:type="gramEnd"/>
            <w:r w:rsidRPr="00AC35E1">
              <w:rPr>
                <w:b/>
                <w:sz w:val="24"/>
                <w:szCs w:val="24"/>
              </w:rPr>
              <w:t>..</w:t>
            </w:r>
            <w:r w:rsidRPr="00AC35E1">
              <w:rPr>
                <w:b/>
                <w:sz w:val="24"/>
                <w:szCs w:val="24"/>
                <w:lang w:val="pt-PT"/>
              </w:rPr>
              <w:t>......................................................................................................R$</w:t>
            </w:r>
          </w:p>
        </w:tc>
        <w:tc>
          <w:tcPr>
            <w:tcW w:w="1276" w:type="dxa"/>
            <w:gridSpan w:val="2"/>
          </w:tcPr>
          <w:p w:rsidR="00577111" w:rsidRPr="00AC35E1" w:rsidRDefault="00577111" w:rsidP="00577111">
            <w:pPr>
              <w:spacing w:before="60" w:after="60"/>
              <w:rPr>
                <w:b/>
                <w:sz w:val="24"/>
                <w:szCs w:val="24"/>
                <w:lang w:val="pt-PT"/>
              </w:rPr>
            </w:pPr>
          </w:p>
        </w:tc>
        <w:tc>
          <w:tcPr>
            <w:tcW w:w="1423" w:type="dxa"/>
            <w:gridSpan w:val="2"/>
            <w:tcBorders>
              <w:top w:val="nil"/>
              <w:bottom w:val="single" w:sz="4" w:space="0" w:color="auto"/>
            </w:tcBorders>
          </w:tcPr>
          <w:p w:rsidR="00577111" w:rsidRPr="00AC35E1" w:rsidRDefault="00577111" w:rsidP="00577111">
            <w:pPr>
              <w:spacing w:before="60" w:after="60"/>
              <w:rPr>
                <w:b/>
                <w:sz w:val="24"/>
                <w:szCs w:val="24"/>
                <w:lang w:val="pt-PT"/>
              </w:rPr>
            </w:pPr>
          </w:p>
        </w:tc>
        <w:tc>
          <w:tcPr>
            <w:tcW w:w="1428" w:type="dxa"/>
            <w:tcBorders>
              <w:top w:val="nil"/>
              <w:bottom w:val="nil"/>
            </w:tcBorders>
          </w:tcPr>
          <w:p w:rsidR="00577111" w:rsidRPr="00AC35E1" w:rsidRDefault="00577111" w:rsidP="00366FCE">
            <w:pPr>
              <w:spacing w:before="60" w:after="60"/>
              <w:jc w:val="center"/>
              <w:rPr>
                <w:b/>
                <w:sz w:val="24"/>
                <w:szCs w:val="24"/>
                <w:lang w:val="pt-PT"/>
              </w:rPr>
            </w:pPr>
          </w:p>
        </w:tc>
      </w:tr>
    </w:tbl>
    <w:p w:rsidR="000D70ED" w:rsidRPr="00555463" w:rsidRDefault="000D70ED" w:rsidP="00ED7026">
      <w:pPr>
        <w:spacing w:after="0" w:line="240" w:lineRule="auto"/>
        <w:rPr>
          <w:rFonts w:ascii="Arial" w:eastAsia="Times New Roman" w:hAnsi="Arial" w:cs="Arial"/>
          <w:b/>
          <w:sz w:val="20"/>
          <w:szCs w:val="20"/>
          <w:lang w:eastAsia="pt-BR"/>
        </w:rPr>
      </w:pPr>
    </w:p>
    <w:p w:rsidR="00ED7026" w:rsidRPr="00555463" w:rsidRDefault="00ED7026" w:rsidP="00ED7026">
      <w:pPr>
        <w:spacing w:after="0" w:line="240" w:lineRule="auto"/>
        <w:rPr>
          <w:rFonts w:ascii="Arial" w:eastAsia="Times New Roman" w:hAnsi="Arial" w:cs="Arial"/>
          <w:b/>
          <w:sz w:val="20"/>
          <w:szCs w:val="20"/>
          <w:lang w:eastAsia="pt-BR"/>
        </w:rPr>
      </w:pPr>
      <w:r w:rsidRPr="00555463">
        <w:rPr>
          <w:rFonts w:ascii="Arial" w:eastAsia="Times New Roman" w:hAnsi="Arial" w:cs="Arial"/>
          <w:b/>
          <w:sz w:val="20"/>
          <w:szCs w:val="20"/>
          <w:lang w:eastAsia="pt-BR"/>
        </w:rPr>
        <w:t>OBSERVAÇÕES:</w:t>
      </w:r>
    </w:p>
    <w:p w:rsidR="00ED7026" w:rsidRPr="00555463" w:rsidRDefault="00ED7026" w:rsidP="00ED7026">
      <w:pPr>
        <w:spacing w:after="0" w:line="240" w:lineRule="auto"/>
        <w:rPr>
          <w:rFonts w:ascii="Arial" w:eastAsia="Times New Roman" w:hAnsi="Arial" w:cs="Arial"/>
          <w:b/>
          <w:sz w:val="20"/>
          <w:szCs w:val="20"/>
          <w:lang w:eastAsia="pt-BR"/>
        </w:rPr>
      </w:pPr>
    </w:p>
    <w:p w:rsidR="00ED7026" w:rsidRPr="00555463" w:rsidRDefault="00ED7026" w:rsidP="00ED7026">
      <w:pPr>
        <w:spacing w:after="0" w:line="240" w:lineRule="auto"/>
        <w:ind w:firstLine="708"/>
        <w:rPr>
          <w:rFonts w:ascii="Arial" w:eastAsia="Times New Roman" w:hAnsi="Arial" w:cs="Arial"/>
          <w:b/>
          <w:sz w:val="20"/>
          <w:szCs w:val="20"/>
          <w:lang w:eastAsia="pt-BR"/>
        </w:rPr>
      </w:pPr>
      <w:r w:rsidRPr="00555463">
        <w:rPr>
          <w:rFonts w:ascii="Arial" w:eastAsia="Times New Roman" w:hAnsi="Arial" w:cs="Arial"/>
          <w:b/>
          <w:sz w:val="20"/>
          <w:szCs w:val="20"/>
          <w:lang w:eastAsia="pt-BR"/>
        </w:rPr>
        <w:t xml:space="preserve"> </w:t>
      </w:r>
      <w:r w:rsidRPr="00555463">
        <w:rPr>
          <w:rFonts w:ascii="Arial" w:eastAsia="Times New Roman" w:hAnsi="Arial" w:cs="Arial"/>
          <w:sz w:val="20"/>
          <w:szCs w:val="20"/>
          <w:lang w:eastAsia="pt-BR"/>
        </w:rPr>
        <w:t>Os Gêneros alimentícios deverão ser entregues com embalagens dos pesos especificados em gramas ou kg; A data de entrega será combinada com a nutricionista responsável; diretamente no hospital;</w:t>
      </w:r>
    </w:p>
    <w:p w:rsidR="00ED7026" w:rsidRPr="00555463" w:rsidRDefault="00ED7026" w:rsidP="00ED7026">
      <w:pPr>
        <w:spacing w:after="0" w:line="240" w:lineRule="auto"/>
        <w:ind w:firstLine="708"/>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A entrega dos alimentos deverá ser feita </w:t>
      </w:r>
      <w:r w:rsidRPr="00555463">
        <w:rPr>
          <w:rFonts w:ascii="Arial" w:eastAsia="Times New Roman" w:hAnsi="Arial" w:cs="Arial"/>
          <w:sz w:val="20"/>
          <w:szCs w:val="20"/>
          <w:u w:val="single"/>
          <w:lang w:eastAsia="pt-BR"/>
        </w:rPr>
        <w:t>após o recebimento do cronograma de entrega</w:t>
      </w:r>
      <w:r w:rsidRPr="00555463">
        <w:rPr>
          <w:rFonts w:ascii="Arial" w:eastAsia="Times New Roman" w:hAnsi="Arial" w:cs="Arial"/>
          <w:sz w:val="20"/>
          <w:szCs w:val="20"/>
          <w:lang w:eastAsia="pt-BR"/>
        </w:rPr>
        <w:t>;</w:t>
      </w:r>
    </w:p>
    <w:p w:rsidR="00ED7026" w:rsidRPr="00555463" w:rsidRDefault="00ED7026" w:rsidP="00ED7026">
      <w:pPr>
        <w:spacing w:after="0" w:line="240" w:lineRule="auto"/>
        <w:rPr>
          <w:rFonts w:ascii="Arial" w:eastAsia="Times New Roman" w:hAnsi="Arial" w:cs="Arial"/>
          <w:sz w:val="20"/>
          <w:szCs w:val="20"/>
          <w:u w:val="single"/>
          <w:lang w:eastAsia="pt-BR"/>
        </w:rPr>
      </w:pPr>
      <w:r w:rsidRPr="00555463">
        <w:rPr>
          <w:rFonts w:ascii="Arial" w:eastAsia="Times New Roman" w:hAnsi="Arial" w:cs="Arial"/>
          <w:sz w:val="20"/>
          <w:szCs w:val="20"/>
          <w:lang w:eastAsia="pt-BR"/>
        </w:rPr>
        <w:tab/>
      </w:r>
      <w:r w:rsidRPr="00555463">
        <w:rPr>
          <w:rFonts w:ascii="Arial" w:eastAsia="Times New Roman" w:hAnsi="Arial" w:cs="Arial"/>
          <w:sz w:val="20"/>
          <w:szCs w:val="20"/>
          <w:u w:val="single"/>
          <w:lang w:eastAsia="pt-BR"/>
        </w:rPr>
        <w:t xml:space="preserve">Os alimentos perecíveis e não perecíveis deverão ser entregues </w:t>
      </w:r>
      <w:proofErr w:type="gramStart"/>
      <w:r w:rsidRPr="00555463">
        <w:rPr>
          <w:rFonts w:ascii="Arial" w:eastAsia="Times New Roman" w:hAnsi="Arial" w:cs="Arial"/>
          <w:sz w:val="20"/>
          <w:szCs w:val="20"/>
          <w:u w:val="single"/>
          <w:lang w:eastAsia="pt-BR"/>
        </w:rPr>
        <w:t>1</w:t>
      </w:r>
      <w:proofErr w:type="gramEnd"/>
      <w:r w:rsidRPr="00555463">
        <w:rPr>
          <w:rFonts w:ascii="Arial" w:eastAsia="Times New Roman" w:hAnsi="Arial" w:cs="Arial"/>
          <w:sz w:val="20"/>
          <w:szCs w:val="20"/>
          <w:u w:val="single"/>
          <w:lang w:eastAsia="pt-BR"/>
        </w:rPr>
        <w:t xml:space="preserve"> vez por semana conforme cronograma de entrega fornecido pela nutricionista, com prévia  combinação de datas;</w:t>
      </w:r>
    </w:p>
    <w:p w:rsidR="00ED7026" w:rsidRPr="00555463" w:rsidRDefault="00ED7026" w:rsidP="00ED7026">
      <w:pPr>
        <w:spacing w:after="0" w:line="240" w:lineRule="auto"/>
        <w:ind w:firstLine="708"/>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As entregas deverão ser feitas </w:t>
      </w:r>
      <w:r w:rsidRPr="00555463">
        <w:rPr>
          <w:rFonts w:ascii="Arial" w:eastAsia="Times New Roman" w:hAnsi="Arial" w:cs="Arial"/>
          <w:sz w:val="20"/>
          <w:szCs w:val="20"/>
          <w:u w:val="single"/>
          <w:lang w:eastAsia="pt-BR"/>
        </w:rPr>
        <w:t>nas sextas-feiras</w:t>
      </w:r>
      <w:r w:rsidRPr="00555463">
        <w:rPr>
          <w:rFonts w:ascii="Arial" w:eastAsia="Times New Roman" w:hAnsi="Arial" w:cs="Arial"/>
          <w:sz w:val="20"/>
          <w:szCs w:val="20"/>
          <w:lang w:eastAsia="pt-BR"/>
        </w:rPr>
        <w:t xml:space="preserve"> somente com a presença da nutricionista e/ ou com prévia combinação;</w:t>
      </w:r>
    </w:p>
    <w:p w:rsidR="00ED7026" w:rsidRPr="00555463" w:rsidRDefault="00ED7026" w:rsidP="00ED7026">
      <w:pPr>
        <w:spacing w:after="0" w:line="240" w:lineRule="auto"/>
        <w:ind w:firstLine="708"/>
        <w:rPr>
          <w:rFonts w:ascii="Arial" w:eastAsia="Times New Roman" w:hAnsi="Arial" w:cs="Arial"/>
          <w:sz w:val="20"/>
          <w:szCs w:val="20"/>
          <w:u w:val="single"/>
          <w:lang w:eastAsia="pt-BR"/>
        </w:rPr>
      </w:pPr>
      <w:r w:rsidRPr="00555463">
        <w:rPr>
          <w:rFonts w:ascii="Arial" w:eastAsia="Times New Roman" w:hAnsi="Arial" w:cs="Arial"/>
          <w:sz w:val="20"/>
          <w:szCs w:val="20"/>
          <w:u w:val="single"/>
          <w:lang w:eastAsia="pt-BR"/>
        </w:rPr>
        <w:t>Os Pães serão entregues diariamente conforme quantidades solicitadas no cronograma, podendo nos finais de semana o fornecimento ser realizado aos sábados em quantidade dobrada, com prévia</w:t>
      </w:r>
      <w:proofErr w:type="gramStart"/>
      <w:r w:rsidRPr="00555463">
        <w:rPr>
          <w:rFonts w:ascii="Arial" w:eastAsia="Times New Roman" w:hAnsi="Arial" w:cs="Arial"/>
          <w:sz w:val="20"/>
          <w:szCs w:val="20"/>
          <w:u w:val="single"/>
          <w:lang w:eastAsia="pt-BR"/>
        </w:rPr>
        <w:t xml:space="preserve">  </w:t>
      </w:r>
      <w:proofErr w:type="gramEnd"/>
      <w:r w:rsidRPr="00555463">
        <w:rPr>
          <w:rFonts w:ascii="Arial" w:eastAsia="Times New Roman" w:hAnsi="Arial" w:cs="Arial"/>
          <w:sz w:val="20"/>
          <w:szCs w:val="20"/>
          <w:u w:val="single"/>
          <w:lang w:eastAsia="pt-BR"/>
        </w:rPr>
        <w:t>combinação de datas;</w:t>
      </w:r>
    </w:p>
    <w:p w:rsidR="00ED7026" w:rsidRPr="00555463" w:rsidRDefault="00ED7026" w:rsidP="00ED7026">
      <w:pPr>
        <w:spacing w:after="0" w:line="240" w:lineRule="auto"/>
        <w:ind w:firstLine="708"/>
        <w:rPr>
          <w:rFonts w:ascii="Arial" w:eastAsia="Times New Roman" w:hAnsi="Arial" w:cs="Arial"/>
          <w:sz w:val="20"/>
          <w:szCs w:val="20"/>
          <w:u w:val="single"/>
          <w:lang w:eastAsia="pt-BR"/>
        </w:rPr>
      </w:pPr>
      <w:r w:rsidRPr="00555463">
        <w:rPr>
          <w:rFonts w:ascii="Arial" w:eastAsia="Times New Roman" w:hAnsi="Arial" w:cs="Arial"/>
          <w:sz w:val="20"/>
          <w:szCs w:val="20"/>
          <w:lang w:eastAsia="pt-BR"/>
        </w:rPr>
        <w:t xml:space="preserve">Os produtos deverão ser </w:t>
      </w:r>
      <w:r w:rsidRPr="00555463">
        <w:rPr>
          <w:rFonts w:ascii="Arial" w:eastAsia="Times New Roman" w:hAnsi="Arial" w:cs="Arial"/>
          <w:sz w:val="20"/>
          <w:szCs w:val="20"/>
          <w:u w:val="single"/>
          <w:lang w:eastAsia="pt-BR"/>
        </w:rPr>
        <w:t>de boa qualidade</w:t>
      </w:r>
      <w:r w:rsidRPr="00555463">
        <w:rPr>
          <w:rFonts w:ascii="Arial" w:eastAsia="Times New Roman" w:hAnsi="Arial" w:cs="Arial"/>
          <w:sz w:val="20"/>
          <w:szCs w:val="20"/>
          <w:lang w:eastAsia="pt-BR"/>
        </w:rPr>
        <w:t xml:space="preserve"> e devem estar em </w:t>
      </w:r>
      <w:r w:rsidRPr="00555463">
        <w:rPr>
          <w:rFonts w:ascii="Arial" w:eastAsia="Times New Roman" w:hAnsi="Arial" w:cs="Arial"/>
          <w:sz w:val="20"/>
          <w:szCs w:val="20"/>
          <w:u w:val="single"/>
          <w:lang w:eastAsia="pt-BR"/>
        </w:rPr>
        <w:t>perfeitas condições de consumo;</w:t>
      </w:r>
    </w:p>
    <w:p w:rsidR="00ED7026" w:rsidRPr="00555463" w:rsidRDefault="00ED7026" w:rsidP="00ED7026">
      <w:pPr>
        <w:spacing w:after="0" w:line="240" w:lineRule="auto"/>
        <w:ind w:firstLine="708"/>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Os alimentos </w:t>
      </w:r>
      <w:r w:rsidRPr="00555463">
        <w:rPr>
          <w:rFonts w:ascii="Arial" w:eastAsia="Times New Roman" w:hAnsi="Arial" w:cs="Arial"/>
          <w:sz w:val="20"/>
          <w:szCs w:val="20"/>
          <w:u w:val="single"/>
          <w:lang w:eastAsia="pt-BR"/>
        </w:rPr>
        <w:t>não perecíveis</w:t>
      </w:r>
      <w:r w:rsidRPr="00555463">
        <w:rPr>
          <w:rFonts w:ascii="Arial" w:eastAsia="Times New Roman" w:hAnsi="Arial" w:cs="Arial"/>
          <w:sz w:val="20"/>
          <w:szCs w:val="20"/>
          <w:lang w:eastAsia="pt-BR"/>
        </w:rPr>
        <w:t xml:space="preserve"> </w:t>
      </w:r>
      <w:r w:rsidRPr="00555463">
        <w:rPr>
          <w:rFonts w:ascii="Arial" w:eastAsia="Times New Roman" w:hAnsi="Arial" w:cs="Arial"/>
          <w:sz w:val="20"/>
          <w:szCs w:val="20"/>
          <w:u w:val="single"/>
          <w:lang w:eastAsia="pt-BR"/>
        </w:rPr>
        <w:t xml:space="preserve">deverão ter data de validade igual ou superior a </w:t>
      </w:r>
      <w:proofErr w:type="gramStart"/>
      <w:r w:rsidRPr="00555463">
        <w:rPr>
          <w:rFonts w:ascii="Arial" w:eastAsia="Times New Roman" w:hAnsi="Arial" w:cs="Arial"/>
          <w:sz w:val="20"/>
          <w:szCs w:val="20"/>
          <w:u w:val="single"/>
          <w:lang w:eastAsia="pt-BR"/>
        </w:rPr>
        <w:t>1</w:t>
      </w:r>
      <w:proofErr w:type="gramEnd"/>
      <w:r w:rsidRPr="00555463">
        <w:rPr>
          <w:rFonts w:ascii="Arial" w:eastAsia="Times New Roman" w:hAnsi="Arial" w:cs="Arial"/>
          <w:sz w:val="20"/>
          <w:szCs w:val="20"/>
          <w:u w:val="single"/>
          <w:lang w:eastAsia="pt-BR"/>
        </w:rPr>
        <w:t xml:space="preserve"> ano da data de entrega</w:t>
      </w:r>
      <w:r w:rsidRPr="00555463">
        <w:rPr>
          <w:rFonts w:ascii="Arial" w:eastAsia="Times New Roman" w:hAnsi="Arial" w:cs="Arial"/>
          <w:sz w:val="20"/>
          <w:szCs w:val="20"/>
          <w:lang w:eastAsia="pt-BR"/>
        </w:rPr>
        <w:t>;</w:t>
      </w:r>
    </w:p>
    <w:p w:rsidR="00ED7026" w:rsidRPr="00555463" w:rsidRDefault="00ED7026" w:rsidP="00ED7026">
      <w:pPr>
        <w:spacing w:after="0" w:line="240" w:lineRule="auto"/>
        <w:ind w:firstLine="708"/>
        <w:rPr>
          <w:rFonts w:ascii="Arial" w:eastAsia="Times New Roman" w:hAnsi="Arial" w:cs="Arial"/>
          <w:sz w:val="20"/>
          <w:szCs w:val="20"/>
          <w:lang w:eastAsia="pt-BR"/>
        </w:rPr>
      </w:pPr>
      <w:r w:rsidRPr="00555463">
        <w:rPr>
          <w:rFonts w:ascii="Arial" w:eastAsia="Times New Roman" w:hAnsi="Arial" w:cs="Arial"/>
          <w:sz w:val="20"/>
          <w:szCs w:val="20"/>
          <w:lang w:eastAsia="pt-BR"/>
        </w:rPr>
        <w:t xml:space="preserve">As notas deverão ser tiradas </w:t>
      </w:r>
      <w:proofErr w:type="gramStart"/>
      <w:r w:rsidRPr="00555463">
        <w:rPr>
          <w:rFonts w:ascii="Arial" w:eastAsia="Times New Roman" w:hAnsi="Arial" w:cs="Arial"/>
          <w:sz w:val="20"/>
          <w:szCs w:val="20"/>
          <w:lang w:eastAsia="pt-BR"/>
        </w:rPr>
        <w:t>1</w:t>
      </w:r>
      <w:proofErr w:type="gramEnd"/>
      <w:r w:rsidRPr="00555463">
        <w:rPr>
          <w:rFonts w:ascii="Arial" w:eastAsia="Times New Roman" w:hAnsi="Arial" w:cs="Arial"/>
          <w:sz w:val="20"/>
          <w:szCs w:val="20"/>
          <w:lang w:eastAsia="pt-BR"/>
        </w:rPr>
        <w:t xml:space="preserve"> vez ao mês conforme o que foi entregue neste período.</w:t>
      </w:r>
    </w:p>
    <w:p w:rsidR="00ED7026" w:rsidRPr="00555463" w:rsidRDefault="00ED7026" w:rsidP="00ED7026">
      <w:pPr>
        <w:spacing w:after="0" w:line="240" w:lineRule="auto"/>
        <w:rPr>
          <w:rFonts w:ascii="Arial" w:eastAsia="Times New Roman" w:hAnsi="Arial" w:cs="Arial"/>
          <w:sz w:val="20"/>
          <w:szCs w:val="20"/>
          <w:lang w:eastAsia="pt-BR"/>
        </w:rPr>
      </w:pPr>
    </w:p>
    <w:p w:rsidR="00ED7026" w:rsidRDefault="00ED7026" w:rsidP="00ED7026">
      <w:pPr>
        <w:spacing w:after="0" w:line="240" w:lineRule="auto"/>
        <w:rPr>
          <w:rFonts w:ascii="Arial" w:eastAsia="Times New Roman" w:hAnsi="Arial" w:cs="Arial"/>
          <w:sz w:val="20"/>
          <w:szCs w:val="20"/>
          <w:lang w:eastAsia="pt-BR"/>
        </w:rPr>
      </w:pPr>
      <w:r w:rsidRPr="00555463">
        <w:rPr>
          <w:rFonts w:ascii="Arial" w:eastAsia="Times New Roman" w:hAnsi="Arial" w:cs="Arial"/>
          <w:sz w:val="20"/>
          <w:szCs w:val="20"/>
          <w:lang w:eastAsia="pt-BR"/>
        </w:rPr>
        <w:t>(055) 96486534 Karina</w:t>
      </w:r>
    </w:p>
    <w:p w:rsidR="0069557A" w:rsidRPr="00555463" w:rsidRDefault="0069557A" w:rsidP="00ED7026">
      <w:pPr>
        <w:spacing w:after="0" w:line="240" w:lineRule="auto"/>
        <w:rPr>
          <w:rFonts w:ascii="Arial" w:eastAsia="Times New Roman" w:hAnsi="Arial" w:cs="Arial"/>
          <w:sz w:val="20"/>
          <w:szCs w:val="20"/>
          <w:lang w:eastAsia="pt-BR"/>
        </w:rPr>
      </w:pPr>
      <w:r>
        <w:rPr>
          <w:rFonts w:ascii="Arial" w:eastAsia="Times New Roman" w:hAnsi="Arial" w:cs="Arial"/>
          <w:sz w:val="20"/>
          <w:szCs w:val="20"/>
          <w:lang w:eastAsia="pt-BR"/>
        </w:rPr>
        <w:tab/>
        <w:t>Os Pedidos de entrega de alimentos serão feitos conforme a necessidade da secretaria ou hospital.</w:t>
      </w:r>
    </w:p>
    <w:p w:rsidR="00ED7026" w:rsidRDefault="00ED7026" w:rsidP="00ED7026">
      <w:pPr>
        <w:spacing w:after="0" w:line="240" w:lineRule="auto"/>
        <w:ind w:right="57"/>
        <w:jc w:val="both"/>
        <w:rPr>
          <w:rFonts w:ascii="Arial" w:eastAsia="Times New Roman" w:hAnsi="Arial" w:cs="Times New Roman"/>
          <w:spacing w:val="14"/>
          <w:szCs w:val="20"/>
          <w:lang w:eastAsia="pt-BR"/>
        </w:rPr>
      </w:pPr>
    </w:p>
    <w:p w:rsidR="00ED7026" w:rsidRPr="00555463" w:rsidRDefault="00ED7026" w:rsidP="00ED7026">
      <w:pPr>
        <w:spacing w:after="0" w:line="240" w:lineRule="auto"/>
        <w:ind w:right="57"/>
        <w:jc w:val="both"/>
        <w:rPr>
          <w:rFonts w:ascii="Arial" w:eastAsia="Times New Roman" w:hAnsi="Arial" w:cs="Times New Roman"/>
          <w:spacing w:val="14"/>
          <w:szCs w:val="20"/>
          <w:lang w:eastAsia="pt-BR"/>
        </w:rPr>
      </w:pPr>
    </w:p>
    <w:p w:rsidR="00ED7026" w:rsidRPr="00E22E46" w:rsidRDefault="00ED7026" w:rsidP="00ED7026">
      <w:pPr>
        <w:spacing w:after="0" w:line="240" w:lineRule="auto"/>
        <w:rPr>
          <w:rFonts w:ascii="Arial" w:eastAsia="Times New Roman" w:hAnsi="Arial" w:cs="Arial"/>
          <w:lang w:eastAsia="pt-BR"/>
        </w:rPr>
      </w:pPr>
      <w:r w:rsidRPr="00E22E46">
        <w:rPr>
          <w:rFonts w:ascii="Arial" w:eastAsia="Times New Roman" w:hAnsi="Arial" w:cs="Arial"/>
          <w:lang w:eastAsia="pt-BR"/>
        </w:rPr>
        <w:t>Solicitação para aquisição de gás de cozinha para o Hospital M</w:t>
      </w:r>
      <w:r>
        <w:rPr>
          <w:rFonts w:ascii="Arial" w:eastAsia="Times New Roman" w:hAnsi="Arial" w:cs="Arial"/>
          <w:lang w:eastAsia="pt-BR"/>
        </w:rPr>
        <w:t>unicipal Dr. Aderbal Schneider.</w:t>
      </w:r>
    </w:p>
    <w:p w:rsidR="00ED7026" w:rsidRPr="00555463" w:rsidRDefault="00ED7026" w:rsidP="00ED7026">
      <w:pPr>
        <w:spacing w:after="0" w:line="240" w:lineRule="auto"/>
        <w:rPr>
          <w:rFonts w:ascii="Times New Roman" w:eastAsia="Times New Roman" w:hAnsi="Times New Roman" w:cs="Times New Roman"/>
          <w:sz w:val="20"/>
          <w:szCs w:val="20"/>
          <w:lang w:eastAsia="pt-BR"/>
        </w:rPr>
      </w:pPr>
    </w:p>
    <w:tbl>
      <w:tblPr>
        <w:tblpPr w:leftFromText="141" w:rightFromText="141" w:vertAnchor="text" w:horzAnchor="page" w:tblpX="829" w:tblpY="6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1123"/>
        <w:gridCol w:w="4614"/>
        <w:gridCol w:w="1515"/>
        <w:gridCol w:w="1265"/>
      </w:tblGrid>
      <w:tr w:rsidR="00ED7026" w:rsidRPr="00555463" w:rsidTr="0069557A">
        <w:tc>
          <w:tcPr>
            <w:tcW w:w="1372" w:type="dxa"/>
          </w:tcPr>
          <w:p w:rsidR="00ED7026" w:rsidRPr="00555463" w:rsidRDefault="00ED7026" w:rsidP="0069557A">
            <w:pPr>
              <w:spacing w:after="0" w:line="240" w:lineRule="auto"/>
              <w:jc w:val="center"/>
              <w:rPr>
                <w:rFonts w:ascii="Times New Roman" w:eastAsia="Times New Roman" w:hAnsi="Times New Roman" w:cs="Times New Roman"/>
                <w:b/>
                <w:lang w:eastAsia="pt-BR"/>
              </w:rPr>
            </w:pPr>
            <w:r w:rsidRPr="00555463">
              <w:rPr>
                <w:rFonts w:ascii="Times New Roman" w:eastAsia="Times New Roman" w:hAnsi="Times New Roman" w:cs="Times New Roman"/>
                <w:b/>
                <w:lang w:eastAsia="pt-BR"/>
              </w:rPr>
              <w:t>Quantidade</w:t>
            </w:r>
          </w:p>
        </w:tc>
        <w:tc>
          <w:tcPr>
            <w:tcW w:w="1123" w:type="dxa"/>
          </w:tcPr>
          <w:p w:rsidR="00ED7026" w:rsidRPr="00555463" w:rsidRDefault="00ED7026" w:rsidP="0069557A">
            <w:pPr>
              <w:spacing w:after="0" w:line="240" w:lineRule="auto"/>
              <w:jc w:val="center"/>
              <w:rPr>
                <w:rFonts w:ascii="Times New Roman" w:eastAsia="Times New Roman" w:hAnsi="Times New Roman" w:cs="Times New Roman"/>
                <w:b/>
                <w:lang w:eastAsia="pt-BR"/>
              </w:rPr>
            </w:pPr>
            <w:r w:rsidRPr="00555463">
              <w:rPr>
                <w:rFonts w:ascii="Times New Roman" w:eastAsia="Times New Roman" w:hAnsi="Times New Roman" w:cs="Times New Roman"/>
                <w:b/>
                <w:lang w:eastAsia="pt-BR"/>
              </w:rPr>
              <w:t>Unid.</w:t>
            </w:r>
          </w:p>
        </w:tc>
        <w:tc>
          <w:tcPr>
            <w:tcW w:w="4614" w:type="dxa"/>
          </w:tcPr>
          <w:p w:rsidR="00ED7026" w:rsidRPr="00555463" w:rsidRDefault="00ED7026" w:rsidP="0069557A">
            <w:pPr>
              <w:spacing w:after="0" w:line="240" w:lineRule="auto"/>
              <w:jc w:val="center"/>
              <w:rPr>
                <w:rFonts w:ascii="Times New Roman" w:eastAsia="Times New Roman" w:hAnsi="Times New Roman" w:cs="Times New Roman"/>
                <w:b/>
                <w:lang w:eastAsia="pt-BR"/>
              </w:rPr>
            </w:pPr>
            <w:r w:rsidRPr="00555463">
              <w:rPr>
                <w:rFonts w:ascii="Times New Roman" w:eastAsia="Times New Roman" w:hAnsi="Times New Roman" w:cs="Times New Roman"/>
                <w:b/>
                <w:lang w:eastAsia="pt-BR"/>
              </w:rPr>
              <w:t>Descrição</w:t>
            </w:r>
          </w:p>
        </w:tc>
        <w:tc>
          <w:tcPr>
            <w:tcW w:w="1515" w:type="dxa"/>
          </w:tcPr>
          <w:p w:rsidR="00ED7026" w:rsidRPr="00555463" w:rsidRDefault="00ED7026" w:rsidP="0069557A">
            <w:pPr>
              <w:spacing w:after="0" w:line="240" w:lineRule="auto"/>
              <w:jc w:val="center"/>
              <w:rPr>
                <w:rFonts w:ascii="Times New Roman" w:eastAsia="Times New Roman" w:hAnsi="Times New Roman" w:cs="Times New Roman"/>
                <w:b/>
                <w:lang w:eastAsia="pt-BR"/>
              </w:rPr>
            </w:pPr>
            <w:r w:rsidRPr="00555463">
              <w:rPr>
                <w:rFonts w:ascii="Times New Roman" w:eastAsia="Times New Roman" w:hAnsi="Times New Roman" w:cs="Times New Roman"/>
                <w:b/>
                <w:lang w:eastAsia="pt-BR"/>
              </w:rPr>
              <w:t>Preço unitário</w:t>
            </w:r>
          </w:p>
        </w:tc>
        <w:tc>
          <w:tcPr>
            <w:tcW w:w="1265" w:type="dxa"/>
          </w:tcPr>
          <w:p w:rsidR="00ED7026" w:rsidRPr="00555463" w:rsidRDefault="00ED7026" w:rsidP="0069557A">
            <w:pPr>
              <w:spacing w:after="0" w:line="240" w:lineRule="auto"/>
              <w:jc w:val="center"/>
              <w:rPr>
                <w:rFonts w:ascii="Times New Roman" w:eastAsia="Times New Roman" w:hAnsi="Times New Roman" w:cs="Times New Roman"/>
                <w:b/>
                <w:lang w:eastAsia="pt-BR"/>
              </w:rPr>
            </w:pPr>
            <w:r w:rsidRPr="00555463">
              <w:rPr>
                <w:rFonts w:ascii="Times New Roman" w:eastAsia="Times New Roman" w:hAnsi="Times New Roman" w:cs="Times New Roman"/>
                <w:b/>
                <w:lang w:eastAsia="pt-BR"/>
              </w:rPr>
              <w:t>Preço total</w:t>
            </w:r>
          </w:p>
        </w:tc>
      </w:tr>
      <w:tr w:rsidR="00ED7026" w:rsidRPr="00555463" w:rsidTr="0069557A">
        <w:tc>
          <w:tcPr>
            <w:tcW w:w="1372" w:type="dxa"/>
          </w:tcPr>
          <w:p w:rsidR="00ED7026" w:rsidRPr="00555463" w:rsidRDefault="00ED7026" w:rsidP="0069557A">
            <w:pPr>
              <w:spacing w:after="0" w:line="240" w:lineRule="auto"/>
              <w:jc w:val="center"/>
              <w:rPr>
                <w:rFonts w:ascii="Times New Roman" w:eastAsia="Times New Roman" w:hAnsi="Times New Roman" w:cs="Times New Roman"/>
                <w:sz w:val="24"/>
                <w:szCs w:val="24"/>
                <w:lang w:eastAsia="pt-BR"/>
              </w:rPr>
            </w:pPr>
            <w:r w:rsidRPr="00555463">
              <w:rPr>
                <w:rFonts w:ascii="Times New Roman" w:eastAsia="Times New Roman" w:hAnsi="Times New Roman" w:cs="Times New Roman"/>
                <w:sz w:val="24"/>
                <w:szCs w:val="24"/>
                <w:lang w:eastAsia="pt-BR"/>
              </w:rPr>
              <w:t>18</w:t>
            </w:r>
          </w:p>
        </w:tc>
        <w:tc>
          <w:tcPr>
            <w:tcW w:w="1123" w:type="dxa"/>
          </w:tcPr>
          <w:p w:rsidR="00ED7026" w:rsidRPr="00555463" w:rsidRDefault="00ED7026" w:rsidP="0069557A">
            <w:pPr>
              <w:spacing w:after="0" w:line="240" w:lineRule="auto"/>
              <w:rPr>
                <w:rFonts w:ascii="Times New Roman" w:eastAsia="Times New Roman" w:hAnsi="Times New Roman" w:cs="Times New Roman"/>
                <w:sz w:val="24"/>
                <w:szCs w:val="24"/>
                <w:lang w:eastAsia="pt-BR"/>
              </w:rPr>
            </w:pPr>
            <w:r w:rsidRPr="00555463">
              <w:rPr>
                <w:rFonts w:ascii="Times New Roman" w:eastAsia="Times New Roman" w:hAnsi="Times New Roman" w:cs="Times New Roman"/>
                <w:sz w:val="24"/>
                <w:szCs w:val="24"/>
                <w:lang w:eastAsia="pt-BR"/>
              </w:rPr>
              <w:t xml:space="preserve">Unidade </w:t>
            </w:r>
          </w:p>
        </w:tc>
        <w:tc>
          <w:tcPr>
            <w:tcW w:w="4614" w:type="dxa"/>
          </w:tcPr>
          <w:p w:rsidR="00ED7026" w:rsidRPr="00555463" w:rsidRDefault="00ED7026" w:rsidP="0069557A">
            <w:pPr>
              <w:spacing w:after="0" w:line="240" w:lineRule="auto"/>
              <w:rPr>
                <w:rFonts w:ascii="Times New Roman" w:eastAsia="Times New Roman" w:hAnsi="Times New Roman" w:cs="Times New Roman"/>
                <w:lang w:eastAsia="pt-BR"/>
              </w:rPr>
            </w:pPr>
            <w:r w:rsidRPr="00555463">
              <w:rPr>
                <w:rFonts w:ascii="Times New Roman" w:eastAsia="Times New Roman" w:hAnsi="Times New Roman" w:cs="Times New Roman"/>
                <w:lang w:eastAsia="pt-BR"/>
              </w:rPr>
              <w:t>Carga de gás para botijão de 45</w:t>
            </w:r>
          </w:p>
        </w:tc>
        <w:tc>
          <w:tcPr>
            <w:tcW w:w="1515" w:type="dxa"/>
          </w:tcPr>
          <w:p w:rsidR="00ED7026" w:rsidRPr="00555463" w:rsidRDefault="00ED7026" w:rsidP="0069557A">
            <w:pPr>
              <w:spacing w:after="0" w:line="240" w:lineRule="auto"/>
              <w:rPr>
                <w:rFonts w:ascii="Times New Roman" w:eastAsia="Times New Roman" w:hAnsi="Times New Roman" w:cs="Times New Roman"/>
                <w:lang w:eastAsia="pt-BR"/>
              </w:rPr>
            </w:pPr>
          </w:p>
        </w:tc>
        <w:tc>
          <w:tcPr>
            <w:tcW w:w="1265" w:type="dxa"/>
          </w:tcPr>
          <w:p w:rsidR="00ED7026" w:rsidRPr="00555463" w:rsidRDefault="00ED7026" w:rsidP="0069557A">
            <w:pPr>
              <w:tabs>
                <w:tab w:val="left" w:pos="720"/>
              </w:tabs>
              <w:spacing w:after="0" w:line="240" w:lineRule="auto"/>
              <w:rPr>
                <w:rFonts w:ascii="Times New Roman" w:eastAsia="Times New Roman" w:hAnsi="Times New Roman" w:cs="Times New Roman"/>
                <w:lang w:eastAsia="pt-BR"/>
              </w:rPr>
            </w:pPr>
          </w:p>
        </w:tc>
      </w:tr>
      <w:tr w:rsidR="00ED7026" w:rsidRPr="00555463" w:rsidTr="0069557A">
        <w:tc>
          <w:tcPr>
            <w:tcW w:w="1372" w:type="dxa"/>
          </w:tcPr>
          <w:p w:rsidR="00ED7026" w:rsidRPr="00555463" w:rsidRDefault="00ED7026" w:rsidP="0069557A">
            <w:pPr>
              <w:spacing w:after="0" w:line="240" w:lineRule="auto"/>
              <w:jc w:val="center"/>
              <w:rPr>
                <w:rFonts w:ascii="Times New Roman" w:eastAsia="Times New Roman" w:hAnsi="Times New Roman" w:cs="Times New Roman"/>
                <w:sz w:val="24"/>
                <w:szCs w:val="24"/>
                <w:lang w:eastAsia="pt-BR"/>
              </w:rPr>
            </w:pPr>
            <w:r w:rsidRPr="00555463">
              <w:rPr>
                <w:rFonts w:ascii="Times New Roman" w:eastAsia="Times New Roman" w:hAnsi="Times New Roman" w:cs="Times New Roman"/>
                <w:sz w:val="24"/>
                <w:szCs w:val="24"/>
                <w:lang w:eastAsia="pt-BR"/>
              </w:rPr>
              <w:t>12</w:t>
            </w:r>
          </w:p>
        </w:tc>
        <w:tc>
          <w:tcPr>
            <w:tcW w:w="1123" w:type="dxa"/>
          </w:tcPr>
          <w:p w:rsidR="00ED7026" w:rsidRPr="00555463" w:rsidRDefault="00ED7026" w:rsidP="0069557A">
            <w:pPr>
              <w:spacing w:after="0" w:line="240" w:lineRule="auto"/>
              <w:rPr>
                <w:rFonts w:ascii="Times New Roman" w:eastAsia="Times New Roman" w:hAnsi="Times New Roman" w:cs="Times New Roman"/>
                <w:sz w:val="24"/>
                <w:szCs w:val="24"/>
                <w:lang w:eastAsia="pt-BR"/>
              </w:rPr>
            </w:pPr>
            <w:r w:rsidRPr="00555463">
              <w:rPr>
                <w:rFonts w:ascii="Times New Roman" w:eastAsia="Times New Roman" w:hAnsi="Times New Roman" w:cs="Times New Roman"/>
                <w:sz w:val="24"/>
                <w:szCs w:val="24"/>
                <w:lang w:eastAsia="pt-BR"/>
              </w:rPr>
              <w:t xml:space="preserve">Unidade </w:t>
            </w:r>
          </w:p>
        </w:tc>
        <w:tc>
          <w:tcPr>
            <w:tcW w:w="4614" w:type="dxa"/>
            <w:vAlign w:val="bottom"/>
          </w:tcPr>
          <w:p w:rsidR="00ED7026" w:rsidRPr="00555463" w:rsidRDefault="00ED7026" w:rsidP="0069557A">
            <w:pPr>
              <w:spacing w:after="0" w:line="240" w:lineRule="auto"/>
              <w:rPr>
                <w:rFonts w:ascii="Times New Roman" w:eastAsia="Times New Roman" w:hAnsi="Times New Roman" w:cs="Times New Roman"/>
                <w:color w:val="000000"/>
                <w:lang w:eastAsia="pt-BR"/>
              </w:rPr>
            </w:pPr>
            <w:r w:rsidRPr="00555463">
              <w:rPr>
                <w:rFonts w:ascii="Times New Roman" w:eastAsia="Times New Roman" w:hAnsi="Times New Roman" w:cs="Times New Roman"/>
                <w:color w:val="000000"/>
                <w:lang w:eastAsia="pt-BR"/>
              </w:rPr>
              <w:t>Carga de gás para botijão de 13</w:t>
            </w:r>
          </w:p>
        </w:tc>
        <w:tc>
          <w:tcPr>
            <w:tcW w:w="1515" w:type="dxa"/>
          </w:tcPr>
          <w:p w:rsidR="00ED7026" w:rsidRPr="00555463" w:rsidRDefault="00ED7026" w:rsidP="0069557A">
            <w:pPr>
              <w:spacing w:after="0" w:line="240" w:lineRule="auto"/>
              <w:jc w:val="center"/>
              <w:rPr>
                <w:rFonts w:ascii="Times New Roman" w:eastAsia="Times New Roman" w:hAnsi="Times New Roman" w:cs="Times New Roman"/>
                <w:lang w:eastAsia="pt-BR"/>
              </w:rPr>
            </w:pPr>
          </w:p>
        </w:tc>
        <w:tc>
          <w:tcPr>
            <w:tcW w:w="1265" w:type="dxa"/>
          </w:tcPr>
          <w:p w:rsidR="00ED7026" w:rsidRPr="00555463" w:rsidRDefault="00ED7026" w:rsidP="0069557A">
            <w:pPr>
              <w:spacing w:after="0" w:line="240" w:lineRule="auto"/>
              <w:rPr>
                <w:rFonts w:ascii="Times New Roman" w:eastAsia="Times New Roman" w:hAnsi="Times New Roman" w:cs="Times New Roman"/>
                <w:lang w:eastAsia="pt-BR"/>
              </w:rPr>
            </w:pPr>
          </w:p>
        </w:tc>
      </w:tr>
      <w:tr w:rsidR="00ED7026" w:rsidRPr="00555463" w:rsidTr="0069557A">
        <w:tc>
          <w:tcPr>
            <w:tcW w:w="1372" w:type="dxa"/>
          </w:tcPr>
          <w:p w:rsidR="00ED7026" w:rsidRPr="00555463" w:rsidRDefault="00ED7026" w:rsidP="0069557A">
            <w:pPr>
              <w:spacing w:after="0" w:line="240" w:lineRule="auto"/>
              <w:jc w:val="center"/>
              <w:rPr>
                <w:rFonts w:ascii="Times New Roman" w:eastAsia="Times New Roman" w:hAnsi="Times New Roman" w:cs="Times New Roman"/>
                <w:sz w:val="24"/>
                <w:szCs w:val="24"/>
                <w:lang w:eastAsia="pt-BR"/>
              </w:rPr>
            </w:pPr>
          </w:p>
        </w:tc>
        <w:tc>
          <w:tcPr>
            <w:tcW w:w="1123" w:type="dxa"/>
          </w:tcPr>
          <w:p w:rsidR="00ED7026" w:rsidRPr="00555463" w:rsidRDefault="00ED7026" w:rsidP="0069557A">
            <w:pPr>
              <w:spacing w:after="0" w:line="240" w:lineRule="auto"/>
              <w:jc w:val="center"/>
              <w:rPr>
                <w:rFonts w:ascii="Times New Roman" w:eastAsia="Times New Roman" w:hAnsi="Times New Roman" w:cs="Times New Roman"/>
                <w:sz w:val="24"/>
                <w:szCs w:val="24"/>
                <w:lang w:eastAsia="pt-BR"/>
              </w:rPr>
            </w:pPr>
          </w:p>
        </w:tc>
        <w:tc>
          <w:tcPr>
            <w:tcW w:w="4614" w:type="dxa"/>
            <w:vAlign w:val="bottom"/>
          </w:tcPr>
          <w:p w:rsidR="00ED7026" w:rsidRPr="00555463" w:rsidRDefault="00ED7026" w:rsidP="0069557A">
            <w:pPr>
              <w:spacing w:after="0" w:line="240" w:lineRule="auto"/>
              <w:rPr>
                <w:rFonts w:ascii="Times New Roman" w:eastAsia="Times New Roman" w:hAnsi="Times New Roman" w:cs="Times New Roman"/>
                <w:b/>
                <w:color w:val="000000"/>
                <w:lang w:eastAsia="pt-BR"/>
              </w:rPr>
            </w:pPr>
            <w:r w:rsidRPr="00555463">
              <w:rPr>
                <w:rFonts w:ascii="Times New Roman" w:eastAsia="Times New Roman" w:hAnsi="Times New Roman" w:cs="Times New Roman"/>
                <w:b/>
                <w:color w:val="000000"/>
                <w:lang w:eastAsia="pt-BR"/>
              </w:rPr>
              <w:t>TOTAL</w:t>
            </w:r>
          </w:p>
        </w:tc>
        <w:tc>
          <w:tcPr>
            <w:tcW w:w="1515" w:type="dxa"/>
          </w:tcPr>
          <w:p w:rsidR="00ED7026" w:rsidRPr="00555463" w:rsidRDefault="00ED7026" w:rsidP="0069557A">
            <w:pPr>
              <w:spacing w:after="0" w:line="240" w:lineRule="auto"/>
              <w:jc w:val="center"/>
              <w:rPr>
                <w:rFonts w:ascii="Times New Roman" w:eastAsia="Times New Roman" w:hAnsi="Times New Roman" w:cs="Times New Roman"/>
                <w:lang w:eastAsia="pt-BR"/>
              </w:rPr>
            </w:pPr>
          </w:p>
        </w:tc>
        <w:tc>
          <w:tcPr>
            <w:tcW w:w="1265" w:type="dxa"/>
          </w:tcPr>
          <w:p w:rsidR="00ED7026" w:rsidRPr="00555463" w:rsidRDefault="00ED7026" w:rsidP="0069557A">
            <w:pPr>
              <w:spacing w:after="0" w:line="240" w:lineRule="auto"/>
              <w:rPr>
                <w:rFonts w:ascii="Times New Roman" w:eastAsia="Times New Roman" w:hAnsi="Times New Roman" w:cs="Times New Roman"/>
                <w:lang w:eastAsia="pt-BR"/>
              </w:rPr>
            </w:pPr>
          </w:p>
        </w:tc>
      </w:tr>
    </w:tbl>
    <w:p w:rsidR="00ED7026" w:rsidRPr="00555463" w:rsidRDefault="00ED7026" w:rsidP="00ED7026">
      <w:pPr>
        <w:tabs>
          <w:tab w:val="left" w:pos="2835"/>
        </w:tabs>
        <w:spacing w:before="120" w:after="0" w:line="280" w:lineRule="exact"/>
        <w:ind w:right="57"/>
        <w:jc w:val="both"/>
        <w:rPr>
          <w:rFonts w:ascii="Arial" w:eastAsia="Times New Roman" w:hAnsi="Arial" w:cs="Times New Roman"/>
          <w:spacing w:val="14"/>
          <w:szCs w:val="20"/>
          <w:lang w:eastAsia="pt-BR"/>
        </w:rPr>
      </w:pPr>
    </w:p>
    <w:p w:rsidR="00ED7026" w:rsidRPr="00AE44CE" w:rsidRDefault="00ED7026" w:rsidP="00ED7026">
      <w:pPr>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2. DA APRESENTAÇÃO DOS ENVELOPES:</w:t>
      </w:r>
    </w:p>
    <w:p w:rsidR="00ED7026" w:rsidRPr="00AE44CE" w:rsidRDefault="00ED7026" w:rsidP="00ED7026">
      <w:pPr>
        <w:spacing w:after="160" w:line="240" w:lineRule="auto"/>
        <w:jc w:val="both"/>
        <w:rPr>
          <w:rFonts w:ascii="Arial" w:eastAsia="Times New Roman" w:hAnsi="Arial" w:cs="Times New Roman"/>
        </w:rPr>
      </w:pPr>
      <w:r w:rsidRPr="00AE44CE">
        <w:rPr>
          <w:rFonts w:ascii="Arial" w:eastAsia="Times New Roman" w:hAnsi="Arial" w:cs="Times New Roman"/>
        </w:rPr>
        <w:t xml:space="preserve">Para participação no certame, a licitante, além de atender ao disposto no item </w:t>
      </w:r>
      <w:proofErr w:type="gramStart"/>
      <w:r w:rsidRPr="00AE44CE">
        <w:rPr>
          <w:rFonts w:ascii="Arial" w:eastAsia="Times New Roman" w:hAnsi="Arial" w:cs="Times New Roman"/>
        </w:rPr>
        <w:t>7</w:t>
      </w:r>
      <w:proofErr w:type="gramEnd"/>
      <w:r w:rsidRPr="00AE44CE">
        <w:rPr>
          <w:rFonts w:ascii="Arial" w:eastAsia="Times New Roman" w:hAnsi="Arial" w:cs="Times New Roman"/>
        </w:rPr>
        <w:t xml:space="preserve"> deste edital, deverá apresentar a sua proposta de preço e documentos de habilitação em envelopes distintos, lacrados, não transparentes, identificados, respectivamente, como de n° 1 e n° 2, para o que se </w:t>
      </w:r>
      <w:r>
        <w:rPr>
          <w:rFonts w:ascii="Arial" w:eastAsia="Times New Roman" w:hAnsi="Arial" w:cs="Times New Roman"/>
        </w:rPr>
        <w:t>sugere a seguinte inscrição:</w:t>
      </w:r>
    </w:p>
    <w:p w:rsidR="00ED7026" w:rsidRPr="00AE44CE" w:rsidRDefault="00ED7026" w:rsidP="00ED7026">
      <w:pPr>
        <w:spacing w:before="120" w:after="0" w:line="240" w:lineRule="auto"/>
        <w:ind w:firstLine="1418"/>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lastRenderedPageBreak/>
        <w:t>AO MUNICÍPIO DE SALTO DO JACUÍ- RS</w:t>
      </w:r>
    </w:p>
    <w:p w:rsidR="00ED7026" w:rsidRPr="00AE44CE" w:rsidRDefault="00ED7026" w:rsidP="00ED7026">
      <w:pPr>
        <w:spacing w:before="120" w:after="0" w:line="240" w:lineRule="auto"/>
        <w:ind w:firstLine="1418"/>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EDITAL DE PREGÃO Nº 001/2016</w:t>
      </w:r>
    </w:p>
    <w:p w:rsidR="00ED7026" w:rsidRPr="00AE44CE" w:rsidRDefault="00ED7026" w:rsidP="00ED7026">
      <w:pPr>
        <w:spacing w:before="120" w:after="0" w:line="240" w:lineRule="auto"/>
        <w:ind w:firstLine="1418"/>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 xml:space="preserve">ENVELOPE Nº 01 - PROPOSTA </w:t>
      </w:r>
    </w:p>
    <w:p w:rsidR="00ED7026" w:rsidRPr="00AE44CE" w:rsidRDefault="00ED7026" w:rsidP="00ED7026">
      <w:pPr>
        <w:spacing w:before="120" w:after="0" w:line="240" w:lineRule="auto"/>
        <w:ind w:firstLine="1418"/>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PROPONENTE (NOME COMPLETO)</w:t>
      </w:r>
    </w:p>
    <w:p w:rsidR="00ED7026" w:rsidRPr="00AE44CE" w:rsidRDefault="00ED7026" w:rsidP="00ED7026">
      <w:pPr>
        <w:spacing w:before="120" w:after="0" w:line="240" w:lineRule="auto"/>
        <w:ind w:firstLine="1418"/>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w:t>
      </w:r>
    </w:p>
    <w:p w:rsidR="00ED7026" w:rsidRPr="00AE44CE" w:rsidRDefault="00ED7026" w:rsidP="00ED7026">
      <w:pPr>
        <w:spacing w:before="120" w:after="0" w:line="240" w:lineRule="auto"/>
        <w:ind w:firstLine="1418"/>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AO MUNICÍPIO DE SALTO DO JACUÍ - RS</w:t>
      </w:r>
    </w:p>
    <w:p w:rsidR="00ED7026" w:rsidRPr="00AE44CE" w:rsidRDefault="00ED7026" w:rsidP="00ED7026">
      <w:pPr>
        <w:spacing w:before="120" w:after="0" w:line="240" w:lineRule="auto"/>
        <w:ind w:firstLine="1418"/>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EDITAL DE PREGÃO Nº 001/2016</w:t>
      </w:r>
    </w:p>
    <w:p w:rsidR="00ED7026" w:rsidRPr="00AE44CE" w:rsidRDefault="00ED7026" w:rsidP="00ED7026">
      <w:pPr>
        <w:spacing w:before="120" w:after="0" w:line="240" w:lineRule="auto"/>
        <w:ind w:firstLine="1418"/>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ENVELOPE Nº 02 - DOCUMENTAÇÃO</w:t>
      </w:r>
    </w:p>
    <w:p w:rsidR="00ED7026" w:rsidRPr="0078106E" w:rsidRDefault="00ED7026" w:rsidP="00ED7026">
      <w:pPr>
        <w:spacing w:before="120" w:after="0" w:line="240" w:lineRule="auto"/>
        <w:ind w:firstLine="1418"/>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PROPONENTE (NOME COMPLETO)</w:t>
      </w:r>
    </w:p>
    <w:p w:rsidR="00ED7026" w:rsidRPr="00AE44CE" w:rsidRDefault="00ED7026" w:rsidP="00ED7026">
      <w:pPr>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3. DA REPRESENTAÇÃO E DO CREDENCIAMENTO: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3.1.</w:t>
      </w:r>
      <w:r w:rsidRPr="00AE44CE">
        <w:rPr>
          <w:rFonts w:ascii="Arial" w:eastAsia="Times New Roman" w:hAnsi="Arial" w:cs="Times New Roman"/>
          <w:szCs w:val="20"/>
          <w:lang w:eastAsia="pt-BR"/>
        </w:rPr>
        <w:t xml:space="preserve"> </w:t>
      </w:r>
      <w:r w:rsidRPr="00AE44CE">
        <w:rPr>
          <w:rFonts w:ascii="Arial" w:eastAsia="Times New Roman" w:hAnsi="Arial" w:cs="Times New Roman"/>
          <w:szCs w:val="20"/>
          <w:lang w:eastAsia="pt-BR"/>
        </w:rPr>
        <w:tab/>
        <w:t>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ED7026" w:rsidRPr="00B16333"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3.1.1.</w:t>
      </w:r>
      <w:r w:rsidRPr="00AE44CE">
        <w:rPr>
          <w:rFonts w:ascii="Arial" w:eastAsia="Times New Roman" w:hAnsi="Arial" w:cs="Times New Roman"/>
          <w:b/>
          <w:szCs w:val="20"/>
          <w:lang w:eastAsia="pt-BR"/>
        </w:rPr>
        <w:tab/>
      </w:r>
      <w:r w:rsidRPr="00AE44CE">
        <w:rPr>
          <w:rFonts w:ascii="Arial" w:eastAsia="Times New Roman" w:hAnsi="Arial" w:cs="Times New Roman"/>
          <w:szCs w:val="20"/>
          <w:lang w:eastAsia="pt-BR"/>
        </w:rPr>
        <w:t>A identificação será realizada, exclusivamente, através da apresenta</w:t>
      </w:r>
      <w:r>
        <w:rPr>
          <w:rFonts w:ascii="Arial" w:eastAsia="Times New Roman" w:hAnsi="Arial" w:cs="Times New Roman"/>
          <w:szCs w:val="20"/>
          <w:lang w:eastAsia="pt-BR"/>
        </w:rPr>
        <w:t>ção de documento de identidade.</w:t>
      </w:r>
    </w:p>
    <w:p w:rsidR="00ED7026" w:rsidRPr="00B16333"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3.2.</w:t>
      </w:r>
      <w:r w:rsidRPr="00AE44CE">
        <w:rPr>
          <w:rFonts w:ascii="Arial" w:eastAsia="Times New Roman" w:hAnsi="Arial" w:cs="Times New Roman"/>
          <w:szCs w:val="20"/>
          <w:lang w:eastAsia="pt-BR"/>
        </w:rPr>
        <w:t xml:space="preserve"> </w:t>
      </w:r>
      <w:r w:rsidRPr="00AE44CE">
        <w:rPr>
          <w:rFonts w:ascii="Arial" w:eastAsia="Times New Roman" w:hAnsi="Arial" w:cs="Times New Roman"/>
          <w:szCs w:val="20"/>
          <w:lang w:eastAsia="pt-BR"/>
        </w:rPr>
        <w:tab/>
        <w:t xml:space="preserve">A documentação referente ao credenciamento de que trata o item 3.1 deverá ser </w:t>
      </w:r>
      <w:r>
        <w:rPr>
          <w:rFonts w:ascii="Arial" w:eastAsia="Times New Roman" w:hAnsi="Arial" w:cs="Times New Roman"/>
          <w:szCs w:val="20"/>
          <w:lang w:eastAsia="pt-BR"/>
        </w:rPr>
        <w:t>apresentada fora dos envelopes.</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 xml:space="preserve">3.3. </w:t>
      </w:r>
      <w:r w:rsidRPr="00AE44CE">
        <w:rPr>
          <w:rFonts w:ascii="Arial" w:eastAsia="Times New Roman" w:hAnsi="Arial" w:cs="Times New Roman"/>
          <w:b/>
          <w:szCs w:val="20"/>
          <w:lang w:eastAsia="pt-BR"/>
        </w:rPr>
        <w:tab/>
      </w:r>
      <w:r w:rsidRPr="00AE44CE">
        <w:rPr>
          <w:rFonts w:ascii="Arial" w:eastAsia="Times New Roman" w:hAnsi="Arial" w:cs="Times New Roman"/>
          <w:szCs w:val="20"/>
          <w:lang w:eastAsia="pt-BR"/>
        </w:rPr>
        <w:t>O credenciamento será efetuado da seguinte forma:</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a) </w:t>
      </w:r>
      <w:r w:rsidRPr="00AE44CE">
        <w:rPr>
          <w:rFonts w:ascii="Arial" w:eastAsia="Times New Roman" w:hAnsi="Arial" w:cs="Times New Roman"/>
          <w:szCs w:val="20"/>
          <w:lang w:eastAsia="pt-BR"/>
        </w:rPr>
        <w:t>se representada diretamente, por meio de dirigente, proprietário, sócio ou assemelhado, deverá apresentar:</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r>
      <w:proofErr w:type="gramStart"/>
      <w:r w:rsidRPr="00AE44CE">
        <w:rPr>
          <w:rFonts w:ascii="Arial" w:eastAsia="Times New Roman" w:hAnsi="Arial" w:cs="Times New Roman"/>
          <w:b/>
          <w:szCs w:val="20"/>
          <w:lang w:eastAsia="pt-BR"/>
        </w:rPr>
        <w:t>a.</w:t>
      </w:r>
      <w:proofErr w:type="gramEnd"/>
      <w:r w:rsidRPr="00AE44CE">
        <w:rPr>
          <w:rFonts w:ascii="Arial" w:eastAsia="Times New Roman" w:hAnsi="Arial" w:cs="Times New Roman"/>
          <w:b/>
          <w:szCs w:val="20"/>
          <w:lang w:eastAsia="pt-BR"/>
        </w:rPr>
        <w:t xml:space="preserve">1) </w:t>
      </w:r>
      <w:r w:rsidRPr="00AE44CE">
        <w:rPr>
          <w:rFonts w:ascii="Arial" w:eastAsia="Times New Roman" w:hAnsi="Arial" w:cs="Times New Roman"/>
          <w:szCs w:val="20"/>
          <w:lang w:eastAsia="pt-BR"/>
        </w:rPr>
        <w:t>cópia do respectivo Estatuto ou Contrato Social em vigor, devidamente registrado;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r>
      <w:proofErr w:type="gramStart"/>
      <w:r w:rsidRPr="00AE44CE">
        <w:rPr>
          <w:rFonts w:ascii="Arial" w:eastAsia="Times New Roman" w:hAnsi="Arial" w:cs="Times New Roman"/>
          <w:b/>
          <w:szCs w:val="20"/>
          <w:lang w:eastAsia="pt-BR"/>
        </w:rPr>
        <w:t>a.</w:t>
      </w:r>
      <w:proofErr w:type="gramEnd"/>
      <w:r w:rsidRPr="00AE44CE">
        <w:rPr>
          <w:rFonts w:ascii="Arial" w:eastAsia="Times New Roman" w:hAnsi="Arial" w:cs="Times New Roman"/>
          <w:b/>
          <w:szCs w:val="20"/>
          <w:lang w:eastAsia="pt-BR"/>
        </w:rPr>
        <w:t xml:space="preserve">2) </w:t>
      </w:r>
      <w:r w:rsidRPr="00AE44CE">
        <w:rPr>
          <w:rFonts w:ascii="Arial" w:eastAsia="Times New Roman" w:hAnsi="Arial" w:cs="Times New Roman"/>
          <w:szCs w:val="20"/>
          <w:lang w:eastAsia="pt-BR"/>
        </w:rPr>
        <w:t>documento de eleição de seus administradores, em se tratando de sociedade comercial ou de sociedade por ações;</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r>
      <w:proofErr w:type="gramStart"/>
      <w:r w:rsidRPr="00AE44CE">
        <w:rPr>
          <w:rFonts w:ascii="Arial" w:eastAsia="Times New Roman" w:hAnsi="Arial" w:cs="Times New Roman"/>
          <w:b/>
          <w:szCs w:val="20"/>
          <w:lang w:eastAsia="pt-BR"/>
        </w:rPr>
        <w:t>a.</w:t>
      </w:r>
      <w:proofErr w:type="gramEnd"/>
      <w:r w:rsidRPr="00AE44CE">
        <w:rPr>
          <w:rFonts w:ascii="Arial" w:eastAsia="Times New Roman" w:hAnsi="Arial" w:cs="Times New Roman"/>
          <w:b/>
          <w:szCs w:val="20"/>
          <w:lang w:eastAsia="pt-BR"/>
        </w:rPr>
        <w:t>3)</w:t>
      </w:r>
      <w:r w:rsidRPr="00AE44CE">
        <w:rPr>
          <w:rFonts w:ascii="Arial" w:eastAsia="Times New Roman" w:hAnsi="Arial" w:cs="Times New Roman"/>
          <w:szCs w:val="20"/>
          <w:lang w:eastAsia="pt-BR"/>
        </w:rPr>
        <w:t xml:space="preserve"> inscrição do ato constitutivo, acompanhado de prova de diretoria em exercício, no caso de sociedade civil;</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r>
      <w:proofErr w:type="gramStart"/>
      <w:r w:rsidRPr="00AE44CE">
        <w:rPr>
          <w:rFonts w:ascii="Arial" w:eastAsia="Times New Roman" w:hAnsi="Arial" w:cs="Times New Roman"/>
          <w:b/>
          <w:szCs w:val="20"/>
          <w:lang w:eastAsia="pt-BR"/>
        </w:rPr>
        <w:t>a.</w:t>
      </w:r>
      <w:proofErr w:type="gramEnd"/>
      <w:r w:rsidRPr="00AE44CE">
        <w:rPr>
          <w:rFonts w:ascii="Arial" w:eastAsia="Times New Roman" w:hAnsi="Arial" w:cs="Times New Roman"/>
          <w:b/>
          <w:szCs w:val="20"/>
          <w:lang w:eastAsia="pt-BR"/>
        </w:rPr>
        <w:t>4)</w:t>
      </w:r>
      <w:r w:rsidRPr="00AE44CE">
        <w:rPr>
          <w:rFonts w:ascii="Arial" w:eastAsia="Times New Roman" w:hAnsi="Arial" w:cs="Times New Roman"/>
          <w:szCs w:val="20"/>
          <w:lang w:eastAsia="pt-BR"/>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r>
      <w:proofErr w:type="gramStart"/>
      <w:r w:rsidRPr="00AE44CE">
        <w:rPr>
          <w:rFonts w:ascii="Arial" w:eastAsia="Times New Roman" w:hAnsi="Arial" w:cs="Times New Roman"/>
          <w:b/>
          <w:szCs w:val="20"/>
          <w:lang w:eastAsia="pt-BR"/>
        </w:rPr>
        <w:t>a.</w:t>
      </w:r>
      <w:proofErr w:type="gramEnd"/>
      <w:r w:rsidRPr="00AE44CE">
        <w:rPr>
          <w:rFonts w:ascii="Arial" w:eastAsia="Times New Roman" w:hAnsi="Arial" w:cs="Times New Roman"/>
          <w:b/>
          <w:szCs w:val="20"/>
          <w:lang w:eastAsia="pt-BR"/>
        </w:rPr>
        <w:t>5)</w:t>
      </w:r>
      <w:r w:rsidRPr="00AE44CE">
        <w:rPr>
          <w:rFonts w:ascii="Arial" w:eastAsia="Times New Roman" w:hAnsi="Arial" w:cs="Times New Roman"/>
          <w:szCs w:val="20"/>
          <w:lang w:eastAsia="pt-BR"/>
        </w:rPr>
        <w:t xml:space="preserve"> registro comercial, se empresa individual.</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b) </w:t>
      </w:r>
      <w:r w:rsidRPr="00AE44CE">
        <w:rPr>
          <w:rFonts w:ascii="Arial" w:eastAsia="Times New Roman" w:hAnsi="Arial" w:cs="Times New Roman"/>
          <w:szCs w:val="20"/>
          <w:lang w:eastAsia="pt-BR"/>
        </w:rPr>
        <w:t>se representada por procurador, deverá apresentar:</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lastRenderedPageBreak/>
        <w:tab/>
      </w:r>
      <w:proofErr w:type="gramStart"/>
      <w:r w:rsidRPr="00AE44CE">
        <w:rPr>
          <w:rFonts w:ascii="Arial" w:eastAsia="Times New Roman" w:hAnsi="Arial" w:cs="Times New Roman"/>
          <w:b/>
          <w:szCs w:val="20"/>
          <w:lang w:eastAsia="pt-BR"/>
        </w:rPr>
        <w:t>b.</w:t>
      </w:r>
      <w:proofErr w:type="gramEnd"/>
      <w:r w:rsidRPr="00AE44CE">
        <w:rPr>
          <w:rFonts w:ascii="Arial" w:eastAsia="Times New Roman" w:hAnsi="Arial" w:cs="Times New Roman"/>
          <w:b/>
          <w:szCs w:val="20"/>
          <w:lang w:eastAsia="pt-BR"/>
        </w:rPr>
        <w:t>1)</w:t>
      </w:r>
      <w:r w:rsidRPr="00AE44CE">
        <w:rPr>
          <w:rFonts w:ascii="Arial" w:eastAsia="Times New Roman" w:hAnsi="Arial" w:cs="Times New Roman"/>
          <w:szCs w:val="20"/>
          <w:lang w:eastAsia="pt-BR"/>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r>
      <w:proofErr w:type="gramStart"/>
      <w:r w:rsidRPr="00AE44CE">
        <w:rPr>
          <w:rFonts w:ascii="Arial" w:eastAsia="Times New Roman" w:hAnsi="Arial" w:cs="Times New Roman"/>
          <w:b/>
          <w:szCs w:val="20"/>
          <w:lang w:eastAsia="pt-BR"/>
        </w:rPr>
        <w:t>b.</w:t>
      </w:r>
      <w:proofErr w:type="gramEnd"/>
      <w:r w:rsidRPr="00AE44CE">
        <w:rPr>
          <w:rFonts w:ascii="Arial" w:eastAsia="Times New Roman" w:hAnsi="Arial" w:cs="Times New Roman"/>
          <w:b/>
          <w:szCs w:val="20"/>
          <w:lang w:eastAsia="pt-BR"/>
        </w:rPr>
        <w:t xml:space="preserve">2) </w:t>
      </w:r>
      <w:r w:rsidRPr="00AE44CE">
        <w:rPr>
          <w:rFonts w:ascii="Arial" w:eastAsia="Times New Roman" w:hAnsi="Arial" w:cs="Times New Roman"/>
          <w:szCs w:val="20"/>
          <w:lang w:eastAsia="pt-BR"/>
        </w:rPr>
        <w:t xml:space="preserve">carta de credenciamento outorgado pelos representantes legais da licitante, comprovando a existência dos necessários poderes para formulação de propostas e para prática de todos os demais atos inerentes ao certame. </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Observação </w:t>
      </w:r>
      <w:proofErr w:type="gramStart"/>
      <w:r w:rsidRPr="00AE44CE">
        <w:rPr>
          <w:rFonts w:ascii="Arial" w:eastAsia="Times New Roman" w:hAnsi="Arial" w:cs="Times New Roman"/>
          <w:b/>
          <w:szCs w:val="20"/>
          <w:lang w:eastAsia="pt-BR"/>
        </w:rPr>
        <w:t>1</w:t>
      </w:r>
      <w:proofErr w:type="gramEnd"/>
      <w:r w:rsidRPr="00AE44CE">
        <w:rPr>
          <w:rFonts w:ascii="Arial" w:eastAsia="Times New Roman" w:hAnsi="Arial" w:cs="Times New Roman"/>
          <w:b/>
          <w:szCs w:val="20"/>
          <w:lang w:eastAsia="pt-BR"/>
        </w:rPr>
        <w:t xml:space="preserve">: </w:t>
      </w:r>
      <w:r w:rsidRPr="00AE44CE">
        <w:rPr>
          <w:rFonts w:ascii="Arial" w:eastAsia="Times New Roman" w:hAnsi="Arial" w:cs="Times New Roman"/>
          <w:szCs w:val="20"/>
          <w:lang w:eastAsia="pt-BR"/>
        </w:rPr>
        <w:t>Em ambos os casos (b.1 e b.2), o instrumento de mandato deverá estar acompanhado do ato de investidura do outorgante como representante legal da empresa.</w:t>
      </w:r>
    </w:p>
    <w:p w:rsidR="00ED7026" w:rsidRPr="00B16333"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Observação </w:t>
      </w:r>
      <w:proofErr w:type="gramStart"/>
      <w:r w:rsidRPr="00AE44CE">
        <w:rPr>
          <w:rFonts w:ascii="Arial" w:eastAsia="Times New Roman" w:hAnsi="Arial" w:cs="Times New Roman"/>
          <w:b/>
          <w:szCs w:val="20"/>
          <w:lang w:eastAsia="pt-BR"/>
        </w:rPr>
        <w:t>2</w:t>
      </w:r>
      <w:proofErr w:type="gramEnd"/>
      <w:r w:rsidRPr="00AE44CE">
        <w:rPr>
          <w:rFonts w:ascii="Arial" w:eastAsia="Times New Roman" w:hAnsi="Arial" w:cs="Times New Roman"/>
          <w:b/>
          <w:szCs w:val="20"/>
          <w:lang w:eastAsia="pt-BR"/>
        </w:rPr>
        <w:t xml:space="preserve">: </w:t>
      </w:r>
      <w:r w:rsidRPr="00AE44CE">
        <w:rPr>
          <w:rFonts w:ascii="Arial" w:eastAsia="Times New Roman" w:hAnsi="Arial" w:cs="Times New Roman"/>
          <w:szCs w:val="20"/>
          <w:lang w:eastAsia="pt-BR"/>
        </w:rPr>
        <w:t xml:space="preserve">Caso o contrato social ou o estatuto determinem que mais de uma pessoa deva assinar a carta de credenciamento para o representante da empresa, a falta de qualquer uma invalida o documento para os fins </w:t>
      </w:r>
      <w:r>
        <w:rPr>
          <w:rFonts w:ascii="Arial" w:eastAsia="Times New Roman" w:hAnsi="Arial" w:cs="Times New Roman"/>
          <w:szCs w:val="20"/>
          <w:lang w:eastAsia="pt-BR"/>
        </w:rPr>
        <w:t>deste procedimento licitatório.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3.4. </w:t>
      </w:r>
      <w:r w:rsidRPr="00AE44CE">
        <w:rPr>
          <w:rFonts w:ascii="Arial" w:eastAsia="Times New Roman" w:hAnsi="Arial" w:cs="Times New Roman"/>
          <w:szCs w:val="20"/>
          <w:lang w:eastAsia="pt-BR"/>
        </w:rPr>
        <w:t xml:space="preserve">Para exercer os direitos de ofertar lances e/ou manifestar intenção de recorrer, é </w:t>
      </w:r>
      <w:proofErr w:type="gramStart"/>
      <w:r w:rsidRPr="00AE44CE">
        <w:rPr>
          <w:rFonts w:ascii="Arial" w:eastAsia="Times New Roman" w:hAnsi="Arial" w:cs="Times New Roman"/>
          <w:szCs w:val="20"/>
          <w:lang w:eastAsia="pt-BR"/>
        </w:rPr>
        <w:t>obrigatória</w:t>
      </w:r>
      <w:proofErr w:type="gramEnd"/>
      <w:r w:rsidRPr="00AE44CE">
        <w:rPr>
          <w:rFonts w:ascii="Arial" w:eastAsia="Times New Roman" w:hAnsi="Arial" w:cs="Times New Roman"/>
          <w:szCs w:val="20"/>
          <w:lang w:eastAsia="pt-BR"/>
        </w:rPr>
        <w:t xml:space="preserve"> a licitante fazer-se representar em todas as sessões públicas referentes à licitação.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3.5. </w:t>
      </w:r>
      <w:r w:rsidRPr="00AE44CE">
        <w:rPr>
          <w:rFonts w:ascii="Arial" w:eastAsia="Times New Roman" w:hAnsi="Arial" w:cs="Times New Roman"/>
          <w:szCs w:val="20"/>
          <w:lang w:eastAsia="pt-BR"/>
        </w:rPr>
        <w:t xml:space="preserve">A empresa que pretender se utilizar dos benefícios previstos nos art. </w:t>
      </w:r>
      <w:smartTag w:uri="urn:schemas-microsoft-com:office:smarttags" w:element="metricconverter">
        <w:smartTagPr>
          <w:attr w:name="ProductID" w:val="42 a"/>
        </w:smartTagPr>
        <w:r w:rsidRPr="00AE44CE">
          <w:rPr>
            <w:rFonts w:ascii="Arial" w:eastAsia="Times New Roman" w:hAnsi="Arial" w:cs="Times New Roman"/>
            <w:szCs w:val="20"/>
            <w:lang w:eastAsia="pt-BR"/>
          </w:rPr>
          <w:t>42 a</w:t>
        </w:r>
      </w:smartTag>
      <w:r w:rsidRPr="00AE44CE">
        <w:rPr>
          <w:rFonts w:ascii="Arial" w:eastAsia="Times New Roman" w:hAnsi="Arial" w:cs="Times New Roman"/>
          <w:szCs w:val="20"/>
          <w:lang w:eastAsia="pt-BR"/>
        </w:rPr>
        <w:t xml:space="preserve"> 45 da Lei Complementar 123, de 14 de dezembro de 2006, disciplinados nos itens </w:t>
      </w:r>
      <w:smartTag w:uri="urn:schemas-microsoft-com:office:smarttags" w:element="metricconverter">
        <w:smartTagPr>
          <w:attr w:name="ProductID" w:val="6.15 a"/>
        </w:smartTagPr>
        <w:r w:rsidRPr="00AE44CE">
          <w:rPr>
            <w:rFonts w:ascii="Arial" w:eastAsia="Times New Roman" w:hAnsi="Arial" w:cs="Times New Roman"/>
            <w:szCs w:val="20"/>
            <w:lang w:eastAsia="pt-BR"/>
          </w:rPr>
          <w:t>6.15 a</w:t>
        </w:r>
      </w:smartTag>
      <w:r w:rsidRPr="00AE44CE">
        <w:rPr>
          <w:rFonts w:ascii="Arial" w:eastAsia="Times New Roman" w:hAnsi="Arial" w:cs="Times New Roman"/>
          <w:szCs w:val="20"/>
          <w:lang w:eastAsia="pt-BR"/>
        </w:rPr>
        <w:t xml:space="preserve"> 6.18 e 7.3, deste edital, deverão apresentar, fora dos envelopes, no momento do credenciamento, </w:t>
      </w:r>
      <w:r w:rsidRPr="00AE44CE">
        <w:rPr>
          <w:rFonts w:ascii="Arial" w:eastAsia="Times New Roman" w:hAnsi="Arial" w:cs="Times New Roman"/>
          <w:b/>
          <w:szCs w:val="20"/>
          <w:lang w:eastAsia="pt-BR"/>
        </w:rPr>
        <w:t>declaração, firmada por contador, de que se enquadra como microempresa ou empresa de pequeno porte</w:t>
      </w:r>
      <w:r w:rsidRPr="00AE44CE">
        <w:rPr>
          <w:rFonts w:ascii="Arial" w:eastAsia="Times New Roman" w:hAnsi="Arial" w:cs="Times New Roman"/>
          <w:szCs w:val="20"/>
          <w:lang w:eastAsia="pt-BR"/>
        </w:rPr>
        <w:t>.</w:t>
      </w:r>
    </w:p>
    <w:p w:rsidR="00ED7026" w:rsidRPr="00AE44CE" w:rsidRDefault="00ED7026" w:rsidP="00ED7026">
      <w:pPr>
        <w:tabs>
          <w:tab w:val="left" w:pos="1134"/>
        </w:tabs>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ab/>
        <w:t>3.5.1.</w:t>
      </w:r>
      <w:r w:rsidRPr="00AE44CE">
        <w:rPr>
          <w:rFonts w:ascii="Arial" w:eastAsia="Times New Roman" w:hAnsi="Arial" w:cs="Times New Roman"/>
          <w:szCs w:val="20"/>
          <w:lang w:eastAsia="pt-BR"/>
        </w:rPr>
        <w:t xml:space="preserve"> As cooperativas que tenham </w:t>
      </w:r>
      <w:proofErr w:type="gramStart"/>
      <w:r w:rsidRPr="00AE44CE">
        <w:rPr>
          <w:rFonts w:ascii="Arial" w:eastAsia="Times New Roman" w:hAnsi="Arial" w:cs="Times New Roman"/>
          <w:szCs w:val="20"/>
          <w:lang w:eastAsia="pt-BR"/>
        </w:rPr>
        <w:t>auferido,</w:t>
      </w:r>
      <w:proofErr w:type="gramEnd"/>
      <w:r w:rsidRPr="00AE44CE">
        <w:rPr>
          <w:rFonts w:ascii="Arial" w:eastAsia="Times New Roman" w:hAnsi="Arial" w:cs="Times New Roman"/>
          <w:szCs w:val="20"/>
          <w:lang w:eastAsia="pt-BR"/>
        </w:rPr>
        <w:t xml:space="preserve"> no ano calendário anterior, receita bruta até o limite de 3.600.000,00 (três milhões e seiscentos mil reais), gozarão dos benefícios previstos nos art. </w:t>
      </w:r>
      <w:smartTag w:uri="urn:schemas-microsoft-com:office:smarttags" w:element="metricconverter">
        <w:smartTagPr>
          <w:attr w:name="ProductID" w:val="42 a"/>
        </w:smartTagPr>
        <w:r w:rsidRPr="00AE44CE">
          <w:rPr>
            <w:rFonts w:ascii="Arial" w:eastAsia="Times New Roman" w:hAnsi="Arial" w:cs="Times New Roman"/>
            <w:szCs w:val="20"/>
            <w:lang w:eastAsia="pt-BR"/>
          </w:rPr>
          <w:t>42 a</w:t>
        </w:r>
      </w:smartTag>
      <w:r w:rsidRPr="00AE44CE">
        <w:rPr>
          <w:rFonts w:ascii="Arial" w:eastAsia="Times New Roman" w:hAnsi="Arial" w:cs="Times New Roman"/>
          <w:szCs w:val="20"/>
          <w:lang w:eastAsia="pt-BR"/>
        </w:rPr>
        <w:t xml:space="preserve"> 45 da Lei Complementar 123, de 14 de dezembro de 2006, disciplinados nos itens </w:t>
      </w:r>
      <w:smartTag w:uri="urn:schemas-microsoft-com:office:smarttags" w:element="metricconverter">
        <w:smartTagPr>
          <w:attr w:name="ProductID" w:val="6.15 a"/>
        </w:smartTagPr>
        <w:r w:rsidRPr="00AE44CE">
          <w:rPr>
            <w:rFonts w:ascii="Arial" w:eastAsia="Times New Roman" w:hAnsi="Arial" w:cs="Times New Roman"/>
            <w:szCs w:val="20"/>
            <w:lang w:eastAsia="pt-BR"/>
          </w:rPr>
          <w:t>6.15 a</w:t>
        </w:r>
      </w:smartTag>
      <w:r w:rsidRPr="00AE44CE">
        <w:rPr>
          <w:rFonts w:ascii="Arial" w:eastAsia="Times New Roman" w:hAnsi="Arial" w:cs="Times New Roman"/>
          <w:szCs w:val="20"/>
          <w:lang w:eastAsia="pt-BR"/>
        </w:rPr>
        <w:t xml:space="preserve"> 6.18 e 7.3, deste edital, conforme o disposto no art. 34, da Lei 11.488, de 15 de junho de 2007, desde que também apresentem, fora dos envelopes, no momento do credenciamento, </w:t>
      </w:r>
      <w:r w:rsidRPr="00AE44CE">
        <w:rPr>
          <w:rFonts w:ascii="Arial" w:eastAsia="Times New Roman" w:hAnsi="Arial" w:cs="Times New Roman"/>
          <w:b/>
          <w:szCs w:val="20"/>
          <w:lang w:eastAsia="pt-BR"/>
        </w:rPr>
        <w:t>declaração, firmada por contador, de que se enquadram no li</w:t>
      </w:r>
      <w:r>
        <w:rPr>
          <w:rFonts w:ascii="Arial" w:eastAsia="Times New Roman" w:hAnsi="Arial" w:cs="Times New Roman"/>
          <w:b/>
          <w:szCs w:val="20"/>
          <w:lang w:eastAsia="pt-BR"/>
        </w:rPr>
        <w:t>mite de receita referido acima.</w:t>
      </w:r>
    </w:p>
    <w:p w:rsidR="00ED7026" w:rsidRPr="00AE44CE" w:rsidRDefault="00ED7026" w:rsidP="00ED7026">
      <w:pPr>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4. DO RECEBIMENTO E ABERTURA DOS ENVELOPES:</w:t>
      </w:r>
    </w:p>
    <w:p w:rsidR="00ED7026" w:rsidRPr="0078106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4.1. </w:t>
      </w:r>
      <w:r w:rsidRPr="00AE44CE">
        <w:rPr>
          <w:rFonts w:ascii="Arial" w:eastAsia="Times New Roman" w:hAnsi="Arial" w:cs="Times New Roman"/>
          <w:szCs w:val="20"/>
          <w:lang w:eastAsia="pt-BR"/>
        </w:rPr>
        <w:t xml:space="preserve">No dia, hora e local, mencionados no preâmbulo deste edital, na presença das licitantes e demais pessoas presentes à sessão pública do pregão, o pregoeiro, inicialmente, receberá os envelopes nº s 01 </w:t>
      </w:r>
      <w:r>
        <w:rPr>
          <w:rFonts w:ascii="Arial" w:eastAsia="Times New Roman" w:hAnsi="Arial" w:cs="Times New Roman"/>
          <w:szCs w:val="20"/>
          <w:lang w:eastAsia="pt-BR"/>
        </w:rPr>
        <w:t>- PROPOSTA e 02 - DOCUMENTAÇÃO.</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4.2.</w:t>
      </w:r>
      <w:r w:rsidRPr="00AE44CE">
        <w:rPr>
          <w:rFonts w:ascii="Arial" w:eastAsia="Times New Roman" w:hAnsi="Arial" w:cs="Times New Roman"/>
          <w:szCs w:val="20"/>
          <w:lang w:eastAsia="pt-BR"/>
        </w:rPr>
        <w:t xml:space="preserve"> Uma vez encerrado o prazo para a entrega dos envelopes acima referidos, não será aceita a participação de </w:t>
      </w:r>
      <w:r>
        <w:rPr>
          <w:rFonts w:ascii="Arial" w:eastAsia="Times New Roman" w:hAnsi="Arial" w:cs="Times New Roman"/>
          <w:szCs w:val="20"/>
          <w:lang w:eastAsia="pt-BR"/>
        </w:rPr>
        <w:t>nenhuma licitante retardatária.</w:t>
      </w:r>
    </w:p>
    <w:p w:rsidR="00ED7026" w:rsidRPr="00AE44CE" w:rsidRDefault="00ED7026" w:rsidP="00ED7026">
      <w:pPr>
        <w:tabs>
          <w:tab w:val="left" w:pos="1134"/>
        </w:tabs>
        <w:spacing w:before="120" w:after="0" w:line="360" w:lineRule="auto"/>
        <w:jc w:val="both"/>
        <w:rPr>
          <w:rFonts w:ascii="Arial" w:eastAsia="Times New Roman" w:hAnsi="Arial" w:cs="Times New Roman"/>
          <w:spacing w:val="22"/>
          <w:szCs w:val="20"/>
          <w:lang w:eastAsia="pt-BR"/>
        </w:rPr>
      </w:pPr>
      <w:r w:rsidRPr="00AE44CE">
        <w:rPr>
          <w:rFonts w:ascii="Arial" w:eastAsia="Times New Roman" w:hAnsi="Arial" w:cs="Times New Roman"/>
          <w:b/>
          <w:szCs w:val="20"/>
          <w:lang w:eastAsia="pt-BR"/>
        </w:rPr>
        <w:tab/>
        <w:t xml:space="preserve">4.3. </w:t>
      </w:r>
      <w:r w:rsidRPr="00AE44CE">
        <w:rPr>
          <w:rFonts w:ascii="Arial" w:eastAsia="Times New Roman" w:hAnsi="Arial" w:cs="Times New Roman"/>
          <w:szCs w:val="20"/>
          <w:lang w:eastAsia="pt-BR"/>
        </w:rPr>
        <w:t>O pregoeiro realizará o credenciamento das interessadas</w:t>
      </w:r>
      <w:r w:rsidRPr="00AE44CE">
        <w:rPr>
          <w:rFonts w:ascii="Arial" w:eastAsia="Times New Roman" w:hAnsi="Arial" w:cs="Times New Roman"/>
          <w:b/>
          <w:szCs w:val="20"/>
          <w:lang w:eastAsia="pt-BR"/>
        </w:rPr>
        <w:t>,</w:t>
      </w:r>
      <w:r w:rsidRPr="00AE44CE">
        <w:rPr>
          <w:rFonts w:ascii="Arial" w:eastAsia="Times New Roman" w:hAnsi="Arial" w:cs="Times New Roman"/>
          <w:spacing w:val="22"/>
          <w:szCs w:val="20"/>
          <w:lang w:eastAsia="pt-BR"/>
        </w:rPr>
        <w:t xml:space="preserve"> as quais deverão: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lastRenderedPageBreak/>
        <w:tab/>
        <w:t>a)</w:t>
      </w:r>
      <w:r w:rsidRPr="00AE44CE">
        <w:rPr>
          <w:rFonts w:ascii="Arial" w:eastAsia="Times New Roman" w:hAnsi="Arial" w:cs="Times New Roman"/>
          <w:szCs w:val="20"/>
          <w:lang w:eastAsia="pt-BR"/>
        </w:rPr>
        <w:t xml:space="preserve"> comprovar, por meio de instrumento próprio, poderes para formulação de ofertas e lances verbais, bem como para a prática dos demais atos do certame;</w:t>
      </w:r>
    </w:p>
    <w:p w:rsidR="00ED7026" w:rsidRPr="00E22E46"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b)</w:t>
      </w:r>
      <w:r w:rsidRPr="00AE44CE">
        <w:rPr>
          <w:rFonts w:ascii="Arial" w:eastAsia="Times New Roman" w:hAnsi="Arial" w:cs="Times New Roman"/>
          <w:szCs w:val="20"/>
          <w:lang w:eastAsia="pt-BR"/>
        </w:rPr>
        <w:t xml:space="preserve"> apresentar, ainda, declaração de que cumprem plenament</w:t>
      </w:r>
      <w:r>
        <w:rPr>
          <w:rFonts w:ascii="Arial" w:eastAsia="Times New Roman" w:hAnsi="Arial" w:cs="Times New Roman"/>
          <w:szCs w:val="20"/>
          <w:lang w:eastAsia="pt-BR"/>
        </w:rPr>
        <w:t>e os requisitos de habilitação.</w:t>
      </w:r>
    </w:p>
    <w:p w:rsidR="00ED7026" w:rsidRPr="00AE44CE" w:rsidRDefault="00ED7026" w:rsidP="00ED7026">
      <w:pPr>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5. DA PROPOSTA DE PREÇO: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5.1. </w:t>
      </w:r>
      <w:r w:rsidRPr="00AE44CE">
        <w:rPr>
          <w:rFonts w:ascii="Arial" w:eastAsia="Times New Roman" w:hAnsi="Arial" w:cs="Times New Roman"/>
          <w:szCs w:val="20"/>
          <w:lang w:eastAsia="pt-BR"/>
        </w:rPr>
        <w:t>A proposta, cujo prazo de validade é fixado pela Administração em 60 dias, deverá ser apresentada em folhas sequencialmente numeradas e rubricadas, sendo a última datada e assinada pelo representante legal da empresa, ser redigida em linguagem clara, sem rasuras, ressalvas ou entrelinhas, e deverá conter:</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a) </w:t>
      </w:r>
      <w:r w:rsidRPr="00AE44CE">
        <w:rPr>
          <w:rFonts w:ascii="Arial" w:eastAsia="Times New Roman" w:hAnsi="Arial" w:cs="Times New Roman"/>
          <w:szCs w:val="20"/>
          <w:lang w:eastAsia="pt-BR"/>
        </w:rPr>
        <w:t>razão social da empresa;</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b) </w:t>
      </w:r>
      <w:r w:rsidRPr="00AE44CE">
        <w:rPr>
          <w:rFonts w:ascii="Arial" w:eastAsia="Times New Roman" w:hAnsi="Arial" w:cs="Times New Roman"/>
          <w:szCs w:val="20"/>
          <w:lang w:eastAsia="pt-BR"/>
        </w:rPr>
        <w:t>descrição completa do produto ofertado marca modelo, referências e demais dados técnicos;</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c) </w:t>
      </w:r>
      <w:r w:rsidRPr="00AE44CE">
        <w:rPr>
          <w:rFonts w:ascii="Arial" w:eastAsia="Times New Roman" w:hAnsi="Arial" w:cs="Times New Roman"/>
          <w:szCs w:val="20"/>
          <w:lang w:eastAsia="pt-BR"/>
        </w:rPr>
        <w:t>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ED7026"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Observação: </w:t>
      </w:r>
      <w:r w:rsidRPr="00AE44CE">
        <w:rPr>
          <w:rFonts w:ascii="Arial" w:eastAsia="Times New Roman" w:hAnsi="Arial" w:cs="Times New Roman"/>
          <w:szCs w:val="20"/>
          <w:lang w:eastAsia="pt-BR"/>
        </w:rPr>
        <w:t xml:space="preserve">Serão considerados, para fins de julgamento, os valores constantes no preço até, no máximo, duas casas decimais após a vírgula, sendo desprezadas as demais, se houver, </w:t>
      </w:r>
      <w:r>
        <w:rPr>
          <w:rFonts w:ascii="Arial" w:eastAsia="Times New Roman" w:hAnsi="Arial" w:cs="Times New Roman"/>
          <w:szCs w:val="20"/>
          <w:lang w:eastAsia="pt-BR"/>
        </w:rPr>
        <w:t>também em eventual contratação.</w:t>
      </w:r>
    </w:p>
    <w:p w:rsidR="00ED7026" w:rsidRDefault="00ED7026" w:rsidP="00ED7026">
      <w:pPr>
        <w:tabs>
          <w:tab w:val="left" w:pos="1134"/>
        </w:tabs>
        <w:spacing w:before="120" w:after="0" w:line="360" w:lineRule="auto"/>
        <w:jc w:val="both"/>
        <w:rPr>
          <w:rFonts w:ascii="Arial" w:eastAsia="Times New Roman" w:hAnsi="Arial" w:cs="Times New Roman"/>
          <w:szCs w:val="20"/>
          <w:lang w:eastAsia="pt-BR"/>
        </w:rPr>
      </w:pPr>
    </w:p>
    <w:p w:rsidR="00577111" w:rsidRPr="00986FB2" w:rsidRDefault="00577111" w:rsidP="00ED7026">
      <w:pPr>
        <w:tabs>
          <w:tab w:val="left" w:pos="1134"/>
        </w:tabs>
        <w:spacing w:before="120" w:after="0" w:line="360" w:lineRule="auto"/>
        <w:jc w:val="both"/>
        <w:rPr>
          <w:rFonts w:ascii="Arial" w:eastAsia="Times New Roman" w:hAnsi="Arial" w:cs="Times New Roman"/>
          <w:szCs w:val="20"/>
          <w:lang w:eastAsia="pt-BR"/>
        </w:rPr>
      </w:pPr>
    </w:p>
    <w:p w:rsidR="00ED7026" w:rsidRPr="00AE44CE" w:rsidRDefault="00ED7026" w:rsidP="00ED7026">
      <w:pPr>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6. DO JULGAMENTO DAS PROPOSTAS:</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6.1.</w:t>
      </w:r>
      <w:r w:rsidRPr="00AE44CE">
        <w:rPr>
          <w:rFonts w:ascii="Arial" w:eastAsia="Times New Roman" w:hAnsi="Arial" w:cs="Times New Roman"/>
          <w:szCs w:val="20"/>
          <w:lang w:eastAsia="pt-BR"/>
        </w:rPr>
        <w:t xml:space="preserve"> Verificada a conformidade com os requisitos estabelecidos neste edital, </w:t>
      </w:r>
      <w:proofErr w:type="gramStart"/>
      <w:r w:rsidRPr="00AE44CE">
        <w:rPr>
          <w:rFonts w:ascii="Arial" w:eastAsia="Times New Roman" w:hAnsi="Arial" w:cs="Times New Roman"/>
          <w:szCs w:val="20"/>
          <w:lang w:eastAsia="pt-BR"/>
        </w:rPr>
        <w:t>a</w:t>
      </w:r>
      <w:proofErr w:type="gramEnd"/>
      <w:r w:rsidRPr="00AE44CE">
        <w:rPr>
          <w:rFonts w:ascii="Arial" w:eastAsia="Times New Roman" w:hAnsi="Arial" w:cs="Times New Roman"/>
          <w:szCs w:val="20"/>
          <w:lang w:eastAsia="pt-BR"/>
        </w:rPr>
        <w:t xml:space="preserve"> autora da oferta do menor valor por lote, e as das ofertas com preços até 10% (dez por cento) superiores àquela poderão fazer novos lances, verbais e sucessivos, até a proclamação da vencedora.</w:t>
      </w:r>
    </w:p>
    <w:p w:rsidR="00ED7026" w:rsidRPr="00AE44CE" w:rsidRDefault="00ED7026" w:rsidP="00ED7026">
      <w:pPr>
        <w:tabs>
          <w:tab w:val="left" w:pos="1134"/>
        </w:tabs>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bCs/>
          <w:szCs w:val="20"/>
          <w:lang w:eastAsia="pt-BR"/>
        </w:rPr>
        <w:t xml:space="preserve">                   6.1.1</w:t>
      </w:r>
      <w:r w:rsidRPr="00AE44CE">
        <w:rPr>
          <w:rFonts w:ascii="Arial" w:eastAsia="Times New Roman" w:hAnsi="Arial" w:cs="Times New Roman"/>
          <w:szCs w:val="20"/>
          <w:lang w:eastAsia="pt-BR"/>
        </w:rPr>
        <w:t xml:space="preserve"> Deve ser observado o limite máximo por item estabelecido no termo referência</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6.2.</w:t>
      </w:r>
      <w:r w:rsidRPr="00AE44CE">
        <w:rPr>
          <w:rFonts w:ascii="Arial" w:eastAsia="Times New Roman" w:hAnsi="Arial" w:cs="Times New Roman"/>
          <w:szCs w:val="20"/>
          <w:lang w:eastAsia="pt-BR"/>
        </w:rPr>
        <w:t xml:space="preserve"> Não havendo, pelo menos, 03 (três) ofertas nas condições definidas no subitem anterior, poderão as autoras das melhores propostas, até o máximo de 03 (três), oferecer novos lances, verbais e sucessivos, quaisquer que sejam os preços ofereci</w:t>
      </w:r>
      <w:r>
        <w:rPr>
          <w:rFonts w:ascii="Arial" w:eastAsia="Times New Roman" w:hAnsi="Arial" w:cs="Times New Roman"/>
          <w:szCs w:val="20"/>
          <w:lang w:eastAsia="pt-BR"/>
        </w:rPr>
        <w:t>dos em suas propostas escritas.</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6.3. </w:t>
      </w:r>
      <w:r w:rsidRPr="00AE44CE">
        <w:rPr>
          <w:rFonts w:ascii="Arial" w:eastAsia="Times New Roman" w:hAnsi="Arial" w:cs="Times New Roman"/>
          <w:szCs w:val="20"/>
          <w:lang w:eastAsia="pt-BR"/>
        </w:rPr>
        <w:t xml:space="preserve">No curso da sessão, as autoras das propostas que atenderem aos requisitos dos itens anteriores serão convidadas, individualmente, a apresentarem novos lances, verbais e sucessivos, em </w:t>
      </w:r>
      <w:r w:rsidRPr="00AE44CE">
        <w:rPr>
          <w:rFonts w:ascii="Arial" w:eastAsia="Times New Roman" w:hAnsi="Arial" w:cs="Times New Roman"/>
          <w:szCs w:val="20"/>
          <w:lang w:eastAsia="pt-BR"/>
        </w:rPr>
        <w:lastRenderedPageBreak/>
        <w:t xml:space="preserve">valores distintos e decrescentes, a partir da autora da proposta classificada em segundo lugar, </w:t>
      </w:r>
      <w:r>
        <w:rPr>
          <w:rFonts w:ascii="Arial" w:eastAsia="Times New Roman" w:hAnsi="Arial" w:cs="Times New Roman"/>
          <w:szCs w:val="20"/>
          <w:lang w:eastAsia="pt-BR"/>
        </w:rPr>
        <w:t>até a proclamação da vencedora.</w:t>
      </w:r>
    </w:p>
    <w:p w:rsidR="00ED7026" w:rsidRPr="00AE44CE" w:rsidRDefault="00ED7026" w:rsidP="00ED7026">
      <w:pPr>
        <w:tabs>
          <w:tab w:val="left" w:pos="1134"/>
        </w:tabs>
        <w:spacing w:before="120" w:after="0" w:line="360" w:lineRule="auto"/>
        <w:ind w:firstLine="1170"/>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 xml:space="preserve">6.4. </w:t>
      </w:r>
      <w:r w:rsidRPr="00AE44CE">
        <w:rPr>
          <w:rFonts w:ascii="Arial" w:eastAsia="Times New Roman" w:hAnsi="Arial" w:cs="Times New Roman"/>
          <w:szCs w:val="20"/>
          <w:lang w:eastAsia="pt-BR"/>
        </w:rPr>
        <w:t>Caso duas ou mais propostas iniciais apresentem preços iguais, será realizado sorteio para determinação</w:t>
      </w:r>
      <w:r>
        <w:rPr>
          <w:rFonts w:ascii="Arial" w:eastAsia="Times New Roman" w:hAnsi="Arial" w:cs="Times New Roman"/>
          <w:szCs w:val="20"/>
          <w:lang w:eastAsia="pt-BR"/>
        </w:rPr>
        <w:t xml:space="preserve"> da ordem de oferta dos lances.</w:t>
      </w:r>
    </w:p>
    <w:p w:rsidR="00ED7026" w:rsidRPr="00AE44CE" w:rsidRDefault="00ED7026" w:rsidP="00ED7026">
      <w:pPr>
        <w:tabs>
          <w:tab w:val="left" w:pos="1134"/>
        </w:tabs>
        <w:spacing w:before="120" w:after="0" w:line="360" w:lineRule="auto"/>
        <w:ind w:firstLine="1170"/>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 xml:space="preserve">6.5. </w:t>
      </w:r>
      <w:r w:rsidRPr="00AE44CE">
        <w:rPr>
          <w:rFonts w:ascii="Arial" w:eastAsia="Times New Roman" w:hAnsi="Arial" w:cs="Times New Roman"/>
          <w:szCs w:val="20"/>
          <w:lang w:eastAsia="pt-BR"/>
        </w:rPr>
        <w:t xml:space="preserve">A oferta dos lances deverá ser efetuada no momento em que for conferida a palavra à licitante, obedecida </w:t>
      </w:r>
      <w:proofErr w:type="gramStart"/>
      <w:r w:rsidRPr="00AE44CE">
        <w:rPr>
          <w:rFonts w:ascii="Arial" w:eastAsia="Times New Roman" w:hAnsi="Arial" w:cs="Times New Roman"/>
          <w:szCs w:val="20"/>
          <w:lang w:eastAsia="pt-BR"/>
        </w:rPr>
        <w:t>a</w:t>
      </w:r>
      <w:proofErr w:type="gramEnd"/>
      <w:r w:rsidRPr="00AE44CE">
        <w:rPr>
          <w:rFonts w:ascii="Arial" w:eastAsia="Times New Roman" w:hAnsi="Arial" w:cs="Times New Roman"/>
          <w:szCs w:val="20"/>
          <w:lang w:eastAsia="pt-BR"/>
        </w:rPr>
        <w:t xml:space="preserve"> ordem prevista nos itens 6.3 e 6.4.</w:t>
      </w:r>
    </w:p>
    <w:p w:rsidR="00ED7026" w:rsidRPr="00986FB2" w:rsidRDefault="00ED7026" w:rsidP="00ED7026">
      <w:pPr>
        <w:tabs>
          <w:tab w:val="left" w:pos="1134"/>
        </w:tabs>
        <w:spacing w:before="120" w:after="0" w:line="360" w:lineRule="auto"/>
        <w:ind w:firstLine="1170"/>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 xml:space="preserve">6.5.1. </w:t>
      </w:r>
      <w:r w:rsidRPr="00AE44CE">
        <w:rPr>
          <w:rFonts w:ascii="Arial" w:eastAsia="Times New Roman" w:hAnsi="Arial" w:cs="Times New Roman"/>
          <w:szCs w:val="20"/>
          <w:lang w:eastAsia="pt-BR"/>
        </w:rPr>
        <w:t xml:space="preserve">Dada a palavra a licitante, esta disporá de </w:t>
      </w:r>
      <w:r w:rsidRPr="00AE44CE">
        <w:rPr>
          <w:rFonts w:ascii="Arial" w:eastAsia="Times New Roman" w:hAnsi="Arial" w:cs="Arial"/>
          <w:lang w:eastAsia="pt-BR"/>
        </w:rPr>
        <w:t>60 s (sessenta segundos)</w:t>
      </w:r>
      <w:proofErr w:type="gramStart"/>
      <w:r w:rsidRPr="00AE44CE">
        <w:rPr>
          <w:rFonts w:ascii="Arial" w:eastAsia="Times New Roman" w:hAnsi="Arial" w:cs="Arial"/>
          <w:lang w:eastAsia="pt-BR"/>
        </w:rPr>
        <w:t xml:space="preserve"> </w:t>
      </w:r>
      <w:r>
        <w:rPr>
          <w:rFonts w:ascii="Arial" w:eastAsia="Times New Roman" w:hAnsi="Arial" w:cs="Times New Roman"/>
          <w:szCs w:val="20"/>
          <w:lang w:eastAsia="pt-BR"/>
        </w:rPr>
        <w:t xml:space="preserve"> </w:t>
      </w:r>
      <w:proofErr w:type="gramEnd"/>
      <w:r>
        <w:rPr>
          <w:rFonts w:ascii="Arial" w:eastAsia="Times New Roman" w:hAnsi="Arial" w:cs="Times New Roman"/>
          <w:szCs w:val="20"/>
          <w:lang w:eastAsia="pt-BR"/>
        </w:rPr>
        <w:t>para apresentar nova proposta.</w:t>
      </w:r>
    </w:p>
    <w:p w:rsidR="00ED7026" w:rsidRPr="00AE44CE" w:rsidRDefault="00ED7026" w:rsidP="00ED7026">
      <w:pPr>
        <w:tabs>
          <w:tab w:val="left" w:pos="1134"/>
        </w:tabs>
        <w:spacing w:before="120" w:after="0" w:line="360" w:lineRule="auto"/>
        <w:ind w:firstLine="1170"/>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 xml:space="preserve">6.6. </w:t>
      </w:r>
      <w:r w:rsidRPr="00AE44CE">
        <w:rPr>
          <w:rFonts w:ascii="Arial" w:eastAsia="Times New Roman" w:hAnsi="Arial" w:cs="Times New Roman"/>
          <w:szCs w:val="20"/>
          <w:lang w:eastAsia="pt-BR"/>
        </w:rPr>
        <w:t>É vedada a oferta de lance com vista ao empate.</w:t>
      </w:r>
    </w:p>
    <w:p w:rsidR="00ED7026" w:rsidRPr="00986FB2" w:rsidRDefault="00ED7026" w:rsidP="00ED7026">
      <w:pPr>
        <w:tabs>
          <w:tab w:val="left" w:pos="1134"/>
        </w:tabs>
        <w:spacing w:before="120" w:after="0" w:line="240" w:lineRule="auto"/>
        <w:jc w:val="both"/>
        <w:rPr>
          <w:rFonts w:ascii="Arial" w:eastAsia="Times New Roman" w:hAnsi="Arial" w:cs="Arial"/>
          <w:lang w:eastAsia="pt-BR"/>
        </w:rPr>
      </w:pPr>
      <w:r w:rsidRPr="00AE44CE">
        <w:rPr>
          <w:rFonts w:ascii="Arial" w:eastAsia="Times New Roman" w:hAnsi="Arial" w:cs="Times New Roman"/>
          <w:b/>
          <w:szCs w:val="20"/>
          <w:lang w:eastAsia="pt-BR"/>
        </w:rPr>
        <w:t>6.6.1.</w:t>
      </w:r>
      <w:r w:rsidRPr="00AE44CE">
        <w:rPr>
          <w:rFonts w:ascii="Arial" w:eastAsia="Times New Roman" w:hAnsi="Arial" w:cs="Times New Roman"/>
          <w:szCs w:val="20"/>
          <w:lang w:eastAsia="pt-BR"/>
        </w:rPr>
        <w:t xml:space="preserve"> A diferença entre cada lance não poderá ser inferior a R$</w:t>
      </w:r>
      <w:r w:rsidRPr="00AE44CE">
        <w:rPr>
          <w:rFonts w:ascii="Arial" w:eastAsia="Times New Roman" w:hAnsi="Arial" w:cs="Arial"/>
          <w:b/>
          <w:lang w:eastAsia="pt-BR"/>
        </w:rPr>
        <w:t xml:space="preserve"> A diferença entre cada lance não poderá ser inferior a R$ 2% (cinco por cento)</w:t>
      </w:r>
      <w:r>
        <w:rPr>
          <w:rFonts w:ascii="Arial" w:eastAsia="Times New Roman" w:hAnsi="Arial" w:cs="Arial"/>
          <w:lang w:eastAsia="pt-BR"/>
        </w:rPr>
        <w:t>.</w:t>
      </w:r>
    </w:p>
    <w:p w:rsidR="00ED7026" w:rsidRPr="00986FB2" w:rsidRDefault="00ED7026" w:rsidP="00ED7026">
      <w:pPr>
        <w:tabs>
          <w:tab w:val="left" w:pos="1134"/>
        </w:tabs>
        <w:spacing w:before="120" w:after="0" w:line="360" w:lineRule="auto"/>
        <w:ind w:firstLine="1170"/>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 xml:space="preserve">6.7. </w:t>
      </w:r>
      <w:r w:rsidRPr="00AE44CE">
        <w:rPr>
          <w:rFonts w:ascii="Arial" w:eastAsia="Times New Roman" w:hAnsi="Arial" w:cs="Times New Roman"/>
          <w:szCs w:val="20"/>
          <w:lang w:eastAsia="pt-BR"/>
        </w:rPr>
        <w:t>Não poderá haver desistência dos lances já ofertados, sujeitando-se a proponente desistente às penalidades cons</w:t>
      </w:r>
      <w:r>
        <w:rPr>
          <w:rFonts w:ascii="Arial" w:eastAsia="Times New Roman" w:hAnsi="Arial" w:cs="Times New Roman"/>
          <w:szCs w:val="20"/>
          <w:lang w:eastAsia="pt-BR"/>
        </w:rPr>
        <w:t>tantes no item 13 deste edital.</w:t>
      </w:r>
    </w:p>
    <w:p w:rsidR="00ED7026" w:rsidRPr="00986FB2" w:rsidRDefault="00ED7026" w:rsidP="00ED7026">
      <w:pPr>
        <w:tabs>
          <w:tab w:val="left" w:pos="1134"/>
        </w:tabs>
        <w:spacing w:before="120" w:after="0" w:line="360" w:lineRule="auto"/>
        <w:ind w:firstLine="1170"/>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 xml:space="preserve">6.8. </w:t>
      </w:r>
      <w:r w:rsidRPr="00AE44CE">
        <w:rPr>
          <w:rFonts w:ascii="Arial" w:eastAsia="Times New Roman" w:hAnsi="Arial" w:cs="Times New Roman"/>
          <w:szCs w:val="20"/>
          <w:lang w:eastAsia="pt-BR"/>
        </w:rPr>
        <w:t>O desinteresse em apresentar lance verbal, quando convocada pelo pregoeiro, implicará na exclusão da licitante da etapa competitiva e, consequentemente, no impedimento de apresentar novos lances, sendo mantido o último preço apresentado pela mesma, que será considerado para efe</w:t>
      </w:r>
      <w:r>
        <w:rPr>
          <w:rFonts w:ascii="Arial" w:eastAsia="Times New Roman" w:hAnsi="Arial" w:cs="Times New Roman"/>
          <w:szCs w:val="20"/>
          <w:lang w:eastAsia="pt-BR"/>
        </w:rPr>
        <w:t>ito de ordenação das propostas.</w:t>
      </w:r>
    </w:p>
    <w:p w:rsidR="00ED7026" w:rsidRPr="00986FB2" w:rsidRDefault="00ED7026" w:rsidP="00ED7026">
      <w:pPr>
        <w:tabs>
          <w:tab w:val="left" w:pos="1134"/>
        </w:tabs>
        <w:spacing w:before="120" w:after="0" w:line="360" w:lineRule="auto"/>
        <w:ind w:firstLine="1170"/>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 xml:space="preserve">6.9. </w:t>
      </w:r>
      <w:r w:rsidRPr="00AE44CE">
        <w:rPr>
          <w:rFonts w:ascii="Arial" w:eastAsia="Times New Roman" w:hAnsi="Arial" w:cs="Times New Roman"/>
          <w:szCs w:val="20"/>
          <w:lang w:eastAsia="pt-BR"/>
        </w:rPr>
        <w:t>Caso não seja ofertado nenhum lance verbal, será verificada a conformidade entre a proposta escrita de menor preço unitário e o valor estimado para a contratação, podendo o pregoeiro negociar diretamente com a proponente par</w:t>
      </w:r>
      <w:r>
        <w:rPr>
          <w:rFonts w:ascii="Arial" w:eastAsia="Times New Roman" w:hAnsi="Arial" w:cs="Times New Roman"/>
          <w:szCs w:val="20"/>
          <w:lang w:eastAsia="pt-BR"/>
        </w:rPr>
        <w:t>a que seja obtido preço melhor.</w:t>
      </w:r>
    </w:p>
    <w:p w:rsidR="00ED7026" w:rsidRPr="0078106E" w:rsidRDefault="00ED7026" w:rsidP="00ED7026">
      <w:pPr>
        <w:tabs>
          <w:tab w:val="left" w:pos="1134"/>
        </w:tabs>
        <w:spacing w:before="120" w:after="0" w:line="360" w:lineRule="auto"/>
        <w:ind w:firstLine="1170"/>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 xml:space="preserve">6.10. </w:t>
      </w:r>
      <w:r w:rsidRPr="00AE44CE">
        <w:rPr>
          <w:rFonts w:ascii="Arial" w:eastAsia="Times New Roman" w:hAnsi="Arial" w:cs="Times New Roman"/>
          <w:szCs w:val="20"/>
          <w:lang w:eastAsia="pt-BR"/>
        </w:rPr>
        <w:t>O encerramento da etapa competitiva dar-se-á quando, convocadas pelo pregoeiro, as licitantes manifestarem seu desinteresse em apresentar novos l</w:t>
      </w:r>
      <w:r>
        <w:rPr>
          <w:rFonts w:ascii="Arial" w:eastAsia="Times New Roman" w:hAnsi="Arial" w:cs="Times New Roman"/>
          <w:szCs w:val="20"/>
          <w:lang w:eastAsia="pt-BR"/>
        </w:rPr>
        <w:t>ances.</w:t>
      </w:r>
    </w:p>
    <w:p w:rsidR="00ED7026" w:rsidRPr="00AE44CE" w:rsidRDefault="00ED7026" w:rsidP="00ED7026">
      <w:pPr>
        <w:tabs>
          <w:tab w:val="left" w:pos="1134"/>
        </w:tabs>
        <w:spacing w:before="120" w:after="0" w:line="360" w:lineRule="auto"/>
        <w:ind w:firstLine="1170"/>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 xml:space="preserve">6.11. </w:t>
      </w:r>
      <w:r w:rsidRPr="00AE44CE">
        <w:rPr>
          <w:rFonts w:ascii="Arial" w:eastAsia="Times New Roman" w:hAnsi="Arial" w:cs="Times New Roman"/>
          <w:szCs w:val="20"/>
          <w:lang w:eastAsia="pt-BR"/>
        </w:rPr>
        <w:t>Encerrada a etapa competitiva e ordenadas as ofertas, de acordo com o menor preço apresentado, o pregoeiro verificará a aceitabilidade da proposta de valor mais baixo, comparando-a com os valores consignados em planilha de custos, decidindo m</w:t>
      </w:r>
      <w:r>
        <w:rPr>
          <w:rFonts w:ascii="Arial" w:eastAsia="Times New Roman" w:hAnsi="Arial" w:cs="Times New Roman"/>
          <w:szCs w:val="20"/>
          <w:lang w:eastAsia="pt-BR"/>
        </w:rPr>
        <w:t>otivadamente a respeito.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6.12.</w:t>
      </w:r>
      <w:r w:rsidRPr="00AE44CE">
        <w:rPr>
          <w:rFonts w:ascii="Arial" w:eastAsia="Times New Roman" w:hAnsi="Arial" w:cs="Times New Roman"/>
          <w:szCs w:val="20"/>
          <w:lang w:eastAsia="pt-BR"/>
        </w:rPr>
        <w:t xml:space="preserve"> A classificação dar-se-á pela ordem crescente de preços propostos e aceitáveis. Será declarada vencedora a licitante que ofertar o menor preço unitário, desde que a proposta tenha sido apresentada de acordo com as especificações deste edital e seja comp</w:t>
      </w:r>
      <w:r>
        <w:rPr>
          <w:rFonts w:ascii="Arial" w:eastAsia="Times New Roman" w:hAnsi="Arial" w:cs="Times New Roman"/>
          <w:szCs w:val="20"/>
          <w:lang w:eastAsia="pt-BR"/>
        </w:rPr>
        <w:t xml:space="preserve">atível com o preço de mercado. </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6.13. </w:t>
      </w:r>
      <w:r w:rsidRPr="00AE44CE">
        <w:rPr>
          <w:rFonts w:ascii="Arial" w:eastAsia="Times New Roman" w:hAnsi="Arial" w:cs="Times New Roman"/>
          <w:szCs w:val="20"/>
          <w:lang w:eastAsia="pt-BR"/>
        </w:rPr>
        <w:t>Serão desclassificadas as propostas que:</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a) </w:t>
      </w:r>
      <w:r w:rsidRPr="00AE44CE">
        <w:rPr>
          <w:rFonts w:ascii="Arial" w:eastAsia="Times New Roman" w:hAnsi="Arial" w:cs="Times New Roman"/>
          <w:szCs w:val="20"/>
          <w:lang w:eastAsia="pt-BR"/>
        </w:rPr>
        <w:t>não atenderem às exigências contidas no objeto desta licitação;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b)</w:t>
      </w:r>
      <w:r w:rsidRPr="00AE44CE">
        <w:rPr>
          <w:rFonts w:ascii="Arial" w:eastAsia="Times New Roman" w:hAnsi="Arial" w:cs="Times New Roman"/>
          <w:szCs w:val="20"/>
          <w:lang w:eastAsia="pt-BR"/>
        </w:rPr>
        <w:t xml:space="preserve"> forem omissas em pontos essenciais, de modo a ensejar dúvidas;</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lastRenderedPageBreak/>
        <w:tab/>
        <w:t>c)</w:t>
      </w:r>
      <w:r w:rsidRPr="00AE44CE">
        <w:rPr>
          <w:rFonts w:ascii="Arial" w:eastAsia="Times New Roman" w:hAnsi="Arial" w:cs="Times New Roman"/>
          <w:szCs w:val="20"/>
          <w:lang w:eastAsia="pt-BR"/>
        </w:rPr>
        <w:t xml:space="preserve"> afrontem qualquer dispositivo legal vigente, bem como as que não atenderem aos requisitos do item </w:t>
      </w:r>
      <w:proofErr w:type="gramStart"/>
      <w:r w:rsidRPr="00AE44CE">
        <w:rPr>
          <w:rFonts w:ascii="Arial" w:eastAsia="Times New Roman" w:hAnsi="Arial" w:cs="Times New Roman"/>
          <w:szCs w:val="20"/>
          <w:lang w:eastAsia="pt-BR"/>
        </w:rPr>
        <w:t>5</w:t>
      </w:r>
      <w:proofErr w:type="gramEnd"/>
      <w:r w:rsidRPr="00AE44CE">
        <w:rPr>
          <w:rFonts w:ascii="Arial" w:eastAsia="Times New Roman" w:hAnsi="Arial" w:cs="Times New Roman"/>
          <w:szCs w:val="20"/>
          <w:lang w:eastAsia="pt-BR"/>
        </w:rPr>
        <w:t>;</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b) </w:t>
      </w:r>
      <w:r w:rsidRPr="00AE44CE">
        <w:rPr>
          <w:rFonts w:ascii="Arial" w:eastAsia="Times New Roman" w:hAnsi="Arial" w:cs="Times New Roman"/>
          <w:szCs w:val="20"/>
          <w:lang w:eastAsia="pt-BR"/>
        </w:rPr>
        <w:t>contiverem opções de preços alternativos ou que apresentarem preços manifestamente inexequíveis.</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Observação: </w:t>
      </w:r>
      <w:r w:rsidRPr="00AE44CE">
        <w:rPr>
          <w:rFonts w:ascii="Arial" w:eastAsia="Times New Roman" w:hAnsi="Arial" w:cs="Times New Roman"/>
          <w:szCs w:val="20"/>
          <w:lang w:eastAsia="pt-BR"/>
        </w:rPr>
        <w:t xml:space="preserve">Quaisquer inserções na proposta que visem modificar, extinguir ou criar direitos, sem previsão no edital, serão tidas como inexistentes, aproveitando-se a proposta no que não for conflitante </w:t>
      </w:r>
      <w:r>
        <w:rPr>
          <w:rFonts w:ascii="Arial" w:eastAsia="Times New Roman" w:hAnsi="Arial" w:cs="Times New Roman"/>
          <w:szCs w:val="20"/>
          <w:lang w:eastAsia="pt-BR"/>
        </w:rPr>
        <w:t>com o instrumento convocatório.</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6.14. </w:t>
      </w:r>
      <w:r w:rsidRPr="00AE44CE">
        <w:rPr>
          <w:rFonts w:ascii="Arial" w:eastAsia="Times New Roman" w:hAnsi="Arial" w:cs="Times New Roman"/>
          <w:szCs w:val="20"/>
          <w:lang w:eastAsia="pt-BR"/>
        </w:rPr>
        <w:t>Não serão consideradas, para julgamento das propostas, vantagens não pre</w:t>
      </w:r>
      <w:r>
        <w:rPr>
          <w:rFonts w:ascii="Arial" w:eastAsia="Times New Roman" w:hAnsi="Arial" w:cs="Times New Roman"/>
          <w:szCs w:val="20"/>
          <w:lang w:eastAsia="pt-BR"/>
        </w:rPr>
        <w:t>vistas no edital.</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6.15. </w:t>
      </w:r>
      <w:r w:rsidRPr="00AE44CE">
        <w:rPr>
          <w:rFonts w:ascii="Arial" w:eastAsia="Times New Roman" w:hAnsi="Arial" w:cs="Times New Roman"/>
          <w:szCs w:val="20"/>
          <w:lang w:eastAsia="pt-BR"/>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3.5.1, deste edital.</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6.15.1. </w:t>
      </w:r>
      <w:proofErr w:type="gramStart"/>
      <w:r w:rsidRPr="00AE44CE">
        <w:rPr>
          <w:rFonts w:ascii="Arial" w:eastAsia="Times New Roman" w:hAnsi="Arial" w:cs="Times New Roman"/>
          <w:szCs w:val="20"/>
          <w:lang w:eastAsia="pt-BR"/>
        </w:rPr>
        <w:t>Entende-se</w:t>
      </w:r>
      <w:proofErr w:type="gramEnd"/>
      <w:r w:rsidRPr="00AE44CE">
        <w:rPr>
          <w:rFonts w:ascii="Arial" w:eastAsia="Times New Roman" w:hAnsi="Arial" w:cs="Times New Roman"/>
          <w:szCs w:val="20"/>
          <w:lang w:eastAsia="pt-BR"/>
        </w:rPr>
        <w:t xml:space="preserve"> como empate ficto aquelas situações em que as propostas apresentadas pela microempresa e pela empresa de pequeno porte, bem como pela cooperativa, sejam superiores em até 5% (cinco por ce</w:t>
      </w:r>
      <w:r>
        <w:rPr>
          <w:rFonts w:ascii="Arial" w:eastAsia="Times New Roman" w:hAnsi="Arial" w:cs="Times New Roman"/>
          <w:szCs w:val="20"/>
          <w:lang w:eastAsia="pt-BR"/>
        </w:rPr>
        <w:t>nto) à proposta de menor valor.</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6.16. </w:t>
      </w:r>
      <w:r w:rsidRPr="00AE44CE">
        <w:rPr>
          <w:rFonts w:ascii="Arial" w:eastAsia="Times New Roman" w:hAnsi="Arial" w:cs="Times New Roman"/>
          <w:szCs w:val="20"/>
          <w:lang w:eastAsia="pt-BR"/>
        </w:rPr>
        <w:t>Ocorrendo o empate, na forma do item anterior, proceder-se-á da seguinte forma:</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a) </w:t>
      </w:r>
      <w:r w:rsidRPr="00AE44CE">
        <w:rPr>
          <w:rFonts w:ascii="Arial" w:eastAsia="Times New Roman" w:hAnsi="Arial" w:cs="Times New Roman"/>
          <w:szCs w:val="20"/>
          <w:lang w:eastAsia="pt-BR"/>
        </w:rPr>
        <w:t xml:space="preserve">A microempresa, a empresa de pequeno porte ou a cooperativa detentora da proposta de menor valor será convocada para apresentar, no prazo de </w:t>
      </w:r>
      <w:proofErr w:type="gramStart"/>
      <w:r w:rsidRPr="00AE44CE">
        <w:rPr>
          <w:rFonts w:ascii="Arial" w:eastAsia="Times New Roman" w:hAnsi="Arial" w:cs="Times New Roman"/>
          <w:szCs w:val="20"/>
          <w:lang w:eastAsia="pt-BR"/>
        </w:rPr>
        <w:t>5</w:t>
      </w:r>
      <w:proofErr w:type="gramEnd"/>
      <w:r w:rsidRPr="00AE44CE">
        <w:rPr>
          <w:rFonts w:ascii="Arial" w:eastAsia="Times New Roman" w:hAnsi="Arial" w:cs="Times New Roman"/>
          <w:szCs w:val="20"/>
          <w:lang w:eastAsia="pt-BR"/>
        </w:rPr>
        <w:t xml:space="preserve"> (cinco) minutos, nova proposta, inferior àquela considerada, até então, de menor preço, situação em que será declarada vencedora do certame.</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b) </w:t>
      </w:r>
      <w:r w:rsidRPr="00AE44CE">
        <w:rPr>
          <w:rFonts w:ascii="Arial" w:eastAsia="Times New Roman" w:hAnsi="Arial" w:cs="Times New Roman"/>
          <w:szCs w:val="20"/>
          <w:lang w:eastAsia="pt-BR"/>
        </w:rPr>
        <w:t xml:space="preserve">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w:t>
      </w:r>
      <w:r w:rsidRPr="00AE44CE">
        <w:rPr>
          <w:rFonts w:ascii="Arial" w:eastAsia="Times New Roman" w:hAnsi="Arial" w:cs="Times New Roman"/>
          <w:i/>
          <w:szCs w:val="20"/>
          <w:lang w:eastAsia="pt-BR"/>
        </w:rPr>
        <w:t>a</w:t>
      </w:r>
      <w:r>
        <w:rPr>
          <w:rFonts w:ascii="Arial" w:eastAsia="Times New Roman" w:hAnsi="Arial" w:cs="Times New Roman"/>
          <w:szCs w:val="20"/>
          <w:lang w:eastAsia="pt-BR"/>
        </w:rPr>
        <w:t xml:space="preserve"> deste item.</w:t>
      </w:r>
    </w:p>
    <w:p w:rsidR="00ED7026" w:rsidRPr="00986FB2" w:rsidRDefault="00ED7026" w:rsidP="00ED7026">
      <w:pPr>
        <w:tabs>
          <w:tab w:val="left" w:pos="1134"/>
        </w:tabs>
        <w:spacing w:before="120" w:after="0" w:line="360" w:lineRule="auto"/>
        <w:ind w:firstLine="1185"/>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6.17.</w:t>
      </w:r>
      <w:r w:rsidRPr="00AE44CE">
        <w:rPr>
          <w:rFonts w:ascii="Arial" w:eastAsia="Times New Roman" w:hAnsi="Arial" w:cs="Times New Roman"/>
          <w:szCs w:val="20"/>
          <w:lang w:eastAsia="pt-BR"/>
        </w:rPr>
        <w:t xml:space="preserve"> Se nenhuma microempresa, empresa de pequeno porte ou cooperativa, satisfizer as exigências do item 6.16 deste edital, será declarado vencedor do certame o licitante detentor da proposta </w:t>
      </w:r>
      <w:r>
        <w:rPr>
          <w:rFonts w:ascii="Arial" w:eastAsia="Times New Roman" w:hAnsi="Arial" w:cs="Times New Roman"/>
          <w:szCs w:val="20"/>
          <w:lang w:eastAsia="pt-BR"/>
        </w:rPr>
        <w:t>originariamente de menor valor.</w:t>
      </w:r>
    </w:p>
    <w:p w:rsidR="00ED7026" w:rsidRPr="00986FB2" w:rsidRDefault="00ED7026" w:rsidP="00ED7026">
      <w:pPr>
        <w:tabs>
          <w:tab w:val="left" w:pos="1134"/>
        </w:tabs>
        <w:spacing w:before="120" w:after="0" w:line="360" w:lineRule="auto"/>
        <w:ind w:firstLine="1185"/>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 xml:space="preserve">6.18. </w:t>
      </w:r>
      <w:r w:rsidRPr="00AE44CE">
        <w:rPr>
          <w:rFonts w:ascii="Arial" w:eastAsia="Times New Roman" w:hAnsi="Arial" w:cs="Times New Roman"/>
          <w:szCs w:val="20"/>
          <w:lang w:eastAsia="pt-BR"/>
        </w:rPr>
        <w:t xml:space="preserve">O disposto nos itens </w:t>
      </w:r>
      <w:smartTag w:uri="urn:schemas-microsoft-com:office:smarttags" w:element="metricconverter">
        <w:smartTagPr>
          <w:attr w:name="ProductID" w:val="6.15 a"/>
        </w:smartTagPr>
        <w:r w:rsidRPr="00AE44CE">
          <w:rPr>
            <w:rFonts w:ascii="Arial" w:eastAsia="Times New Roman" w:hAnsi="Arial" w:cs="Times New Roman"/>
            <w:szCs w:val="20"/>
            <w:lang w:eastAsia="pt-BR"/>
          </w:rPr>
          <w:t>6.15 a</w:t>
        </w:r>
      </w:smartTag>
      <w:r w:rsidRPr="00AE44CE">
        <w:rPr>
          <w:rFonts w:ascii="Arial" w:eastAsia="Times New Roman" w:hAnsi="Arial" w:cs="Times New Roman"/>
          <w:szCs w:val="20"/>
          <w:lang w:eastAsia="pt-BR"/>
        </w:rPr>
        <w:t xml:space="preserve"> 6.17, deste edital, não se aplica às hipóteses em que a proposta de menor valor inicial tiver sido apresentada por microempresa, empresa de pequeno p</w:t>
      </w:r>
      <w:r>
        <w:rPr>
          <w:rFonts w:ascii="Arial" w:eastAsia="Times New Roman" w:hAnsi="Arial" w:cs="Times New Roman"/>
          <w:szCs w:val="20"/>
          <w:lang w:eastAsia="pt-BR"/>
        </w:rPr>
        <w:t>orte ou cooperativa.</w:t>
      </w:r>
    </w:p>
    <w:p w:rsidR="00ED7026" w:rsidRPr="00986FB2" w:rsidRDefault="00ED7026" w:rsidP="00ED7026">
      <w:pPr>
        <w:tabs>
          <w:tab w:val="left" w:pos="1134"/>
        </w:tabs>
        <w:spacing w:before="120" w:after="0" w:line="360" w:lineRule="auto"/>
        <w:ind w:firstLine="1185"/>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lastRenderedPageBreak/>
        <w:t xml:space="preserve">6.19. </w:t>
      </w:r>
      <w:r w:rsidRPr="00AE44CE">
        <w:rPr>
          <w:rFonts w:ascii="Arial" w:eastAsia="Times New Roman" w:hAnsi="Arial" w:cs="Times New Roman"/>
          <w:szCs w:val="20"/>
          <w:lang w:eastAsia="pt-BR"/>
        </w:rPr>
        <w:t>Da sessão pública do pregão será lavrada ata circunstanciada, contendo, sem prejuízo de outros, o registro das licitantes credenciadas, as propostas escritas e verbais apresentadas, na ordem de classificação, a análise da documentação exigida para habilit</w:t>
      </w:r>
      <w:r>
        <w:rPr>
          <w:rFonts w:ascii="Arial" w:eastAsia="Times New Roman" w:hAnsi="Arial" w:cs="Times New Roman"/>
          <w:szCs w:val="20"/>
          <w:lang w:eastAsia="pt-BR"/>
        </w:rPr>
        <w:t>ação e os recursos interpostos.</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6.20. </w:t>
      </w:r>
      <w:r w:rsidRPr="00AE44CE">
        <w:rPr>
          <w:rFonts w:ascii="Arial" w:eastAsia="Times New Roman" w:hAnsi="Arial" w:cs="Times New Roman"/>
          <w:szCs w:val="20"/>
          <w:lang w:eastAsia="pt-BR"/>
        </w:rPr>
        <w:t xml:space="preserve">A sessão pública não será suspensa, salvo motivo excepcional, devendo todas e quaisquer informações acerca do objeto </w:t>
      </w:r>
      <w:proofErr w:type="gramStart"/>
      <w:r w:rsidRPr="00AE44CE">
        <w:rPr>
          <w:rFonts w:ascii="Arial" w:eastAsia="Times New Roman" w:hAnsi="Arial" w:cs="Times New Roman"/>
          <w:szCs w:val="20"/>
          <w:lang w:eastAsia="pt-BR"/>
        </w:rPr>
        <w:t>serem</w:t>
      </w:r>
      <w:proofErr w:type="gramEnd"/>
      <w:r w:rsidRPr="00AE44CE">
        <w:rPr>
          <w:rFonts w:ascii="Arial" w:eastAsia="Times New Roman" w:hAnsi="Arial" w:cs="Times New Roman"/>
          <w:szCs w:val="20"/>
          <w:lang w:eastAsia="pt-BR"/>
        </w:rPr>
        <w:t xml:space="preserve"> esclarecidas previamente junto ao setor de licitação deste Município, conf</w:t>
      </w:r>
      <w:r>
        <w:rPr>
          <w:rFonts w:ascii="Arial" w:eastAsia="Times New Roman" w:hAnsi="Arial" w:cs="Times New Roman"/>
          <w:szCs w:val="20"/>
          <w:lang w:eastAsia="pt-BR"/>
        </w:rPr>
        <w:t>orme subitem 14.1 deste edital.</w:t>
      </w:r>
    </w:p>
    <w:p w:rsidR="00ED7026" w:rsidRPr="0078106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6.21. </w:t>
      </w:r>
      <w:r w:rsidRPr="00AE44CE">
        <w:rPr>
          <w:rFonts w:ascii="Arial" w:eastAsia="Times New Roman" w:hAnsi="Arial" w:cs="Times New Roman"/>
          <w:szCs w:val="20"/>
          <w:lang w:eastAsia="pt-BR"/>
        </w:rPr>
        <w:t>Caso haja necessidade de adiamento da sessão pública, será marcada nova data para continuação dos trabalhos, devendo ficar intimadas, no mesm</w:t>
      </w:r>
      <w:r>
        <w:rPr>
          <w:rFonts w:ascii="Arial" w:eastAsia="Times New Roman" w:hAnsi="Arial" w:cs="Times New Roman"/>
          <w:szCs w:val="20"/>
          <w:lang w:eastAsia="pt-BR"/>
        </w:rPr>
        <w:t xml:space="preserve">o ato, </w:t>
      </w:r>
      <w:proofErr w:type="gramStart"/>
      <w:r>
        <w:rPr>
          <w:rFonts w:ascii="Arial" w:eastAsia="Times New Roman" w:hAnsi="Arial" w:cs="Times New Roman"/>
          <w:szCs w:val="20"/>
          <w:lang w:eastAsia="pt-BR"/>
        </w:rPr>
        <w:t>as licitantes presentes</w:t>
      </w:r>
      <w:proofErr w:type="gramEnd"/>
      <w:r>
        <w:rPr>
          <w:rFonts w:ascii="Arial" w:eastAsia="Times New Roman" w:hAnsi="Arial" w:cs="Times New Roman"/>
          <w:szCs w:val="20"/>
          <w:lang w:eastAsia="pt-BR"/>
        </w:rPr>
        <w:t>.</w:t>
      </w:r>
    </w:p>
    <w:p w:rsidR="00ED7026" w:rsidRPr="00AE44CE" w:rsidRDefault="00ED7026" w:rsidP="00ED7026">
      <w:pPr>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7. DA HABILITAÇÃO: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7.1. </w:t>
      </w:r>
      <w:r w:rsidRPr="00AE44CE">
        <w:rPr>
          <w:rFonts w:ascii="Arial" w:eastAsia="Times New Roman" w:hAnsi="Arial" w:cs="Times New Roman"/>
          <w:szCs w:val="20"/>
          <w:lang w:eastAsia="pt-BR"/>
        </w:rPr>
        <w:t xml:space="preserve">Para fins de habilitação neste pregão, a licitante deverá </w:t>
      </w:r>
      <w:proofErr w:type="gramStart"/>
      <w:r w:rsidRPr="00AE44CE">
        <w:rPr>
          <w:rFonts w:ascii="Arial" w:eastAsia="Times New Roman" w:hAnsi="Arial" w:cs="Times New Roman"/>
          <w:szCs w:val="20"/>
          <w:lang w:eastAsia="pt-BR"/>
        </w:rPr>
        <w:t>apresentar,</w:t>
      </w:r>
      <w:proofErr w:type="gramEnd"/>
      <w:r w:rsidRPr="00AE44CE">
        <w:rPr>
          <w:rFonts w:ascii="Arial" w:eastAsia="Times New Roman" w:hAnsi="Arial" w:cs="Times New Roman"/>
          <w:szCs w:val="20"/>
          <w:lang w:eastAsia="pt-BR"/>
        </w:rPr>
        <w:t xml:space="preserve"> dentro do ENVELOPE Nº 02, os seguintes documentos:</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7.1.1. </w:t>
      </w:r>
      <w:r w:rsidRPr="00AE44CE">
        <w:rPr>
          <w:rFonts w:ascii="Arial" w:eastAsia="Times New Roman" w:hAnsi="Arial" w:cs="Times New Roman"/>
          <w:szCs w:val="20"/>
          <w:lang w:eastAsia="pt-BR"/>
        </w:rPr>
        <w:t>Declaração que atende ao disposto no artigo 7°, inciso XXXIII, da Constituição Federal, conforme o modelo do Decreto Federal n° 4.358-02;</w:t>
      </w:r>
    </w:p>
    <w:p w:rsidR="00ED7026" w:rsidRPr="00AE44CE" w:rsidRDefault="00ED7026" w:rsidP="00ED7026">
      <w:pPr>
        <w:tabs>
          <w:tab w:val="left" w:pos="1134"/>
        </w:tabs>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7.1.2. HABILITAÇÃO JURÍDICA:</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a)</w:t>
      </w:r>
      <w:r w:rsidRPr="00AE44CE">
        <w:rPr>
          <w:rFonts w:ascii="Arial" w:eastAsia="Times New Roman" w:hAnsi="Arial" w:cs="Times New Roman"/>
          <w:szCs w:val="20"/>
          <w:lang w:eastAsia="pt-BR"/>
        </w:rPr>
        <w:t xml:space="preserve"> registro comercial, no caso de empresa individual;</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b)</w:t>
      </w:r>
      <w:r w:rsidRPr="00AE44CE">
        <w:rPr>
          <w:rFonts w:ascii="Arial" w:eastAsia="Times New Roman" w:hAnsi="Arial" w:cs="Times New Roman"/>
          <w:szCs w:val="20"/>
          <w:lang w:eastAsia="pt-BR"/>
        </w:rPr>
        <w:t xml:space="preserve"> ato constitutivo, estatuto ou contrato social em vigor, devidamente registrado, em se tratando de sociedades comerciais, e, no caso de sociedade por ações, acompanhado de documentos de eleição de seus administradores;</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c)</w:t>
      </w:r>
      <w:r w:rsidRPr="00AE44CE">
        <w:rPr>
          <w:rFonts w:ascii="Arial" w:eastAsia="Times New Roman" w:hAnsi="Arial" w:cs="Times New Roman"/>
          <w:szCs w:val="20"/>
          <w:lang w:eastAsia="pt-BR"/>
        </w:rPr>
        <w:t xml:space="preserve"> prova de inscrição no Cadastro Nacional de Pessoa Jurídica (CNPJ/MF);</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d)</w:t>
      </w:r>
      <w:r w:rsidRPr="00AE44CE">
        <w:rPr>
          <w:rFonts w:ascii="Arial" w:eastAsia="Times New Roman" w:hAnsi="Arial" w:cs="Times New Roman"/>
          <w:szCs w:val="20"/>
          <w:lang w:eastAsia="pt-BR"/>
        </w:rPr>
        <w:t xml:space="preserve"> decreto de autorização, em se tratando de empresa ou sociedade estrangeira em funcionamento no País, e ato de registro ou autorização para funcionamento expedido pelo órgão competente, quando a atividade assim o exigir.</w:t>
      </w:r>
    </w:p>
    <w:p w:rsidR="00ED7026" w:rsidRPr="0078106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7.1.2.1</w:t>
      </w:r>
      <w:r w:rsidRPr="00AE44CE">
        <w:rPr>
          <w:rFonts w:ascii="Arial" w:eastAsia="Times New Roman" w:hAnsi="Arial" w:cs="Times New Roman"/>
          <w:b/>
          <w:szCs w:val="20"/>
          <w:lang w:eastAsia="pt-BR"/>
        </w:rPr>
        <w:tab/>
      </w:r>
      <w:r w:rsidRPr="00AE44CE">
        <w:rPr>
          <w:rFonts w:ascii="Arial" w:eastAsia="Times New Roman" w:hAnsi="Arial" w:cs="Times New Roman"/>
          <w:szCs w:val="20"/>
          <w:lang w:eastAsia="pt-BR"/>
        </w:rPr>
        <w:t>Será dispensada da apresentação, no envelope de habilitação, dos documentos referidos no item 7.1.2, a empresa que já os houver apresentado no momento do credenciamento</w:t>
      </w:r>
      <w:r>
        <w:rPr>
          <w:rFonts w:ascii="Arial" w:eastAsia="Times New Roman" w:hAnsi="Arial" w:cs="Times New Roman"/>
          <w:szCs w:val="20"/>
          <w:lang w:eastAsia="pt-BR"/>
        </w:rPr>
        <w:t xml:space="preserve">, previsto item </w:t>
      </w:r>
      <w:proofErr w:type="gramStart"/>
      <w:r>
        <w:rPr>
          <w:rFonts w:ascii="Arial" w:eastAsia="Times New Roman" w:hAnsi="Arial" w:cs="Times New Roman"/>
          <w:szCs w:val="20"/>
          <w:lang w:eastAsia="pt-BR"/>
        </w:rPr>
        <w:t>3</w:t>
      </w:r>
      <w:proofErr w:type="gramEnd"/>
      <w:r>
        <w:rPr>
          <w:rFonts w:ascii="Arial" w:eastAsia="Times New Roman" w:hAnsi="Arial" w:cs="Times New Roman"/>
          <w:szCs w:val="20"/>
          <w:lang w:eastAsia="pt-BR"/>
        </w:rPr>
        <w:t xml:space="preserve"> deste edital.</w:t>
      </w:r>
    </w:p>
    <w:p w:rsidR="00ED7026" w:rsidRPr="00AE44CE" w:rsidRDefault="00ED7026" w:rsidP="00ED7026">
      <w:pPr>
        <w:tabs>
          <w:tab w:val="left" w:pos="1134"/>
        </w:tabs>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7.1.3 REGULARIDADE FISCAL:</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a)</w:t>
      </w:r>
      <w:r w:rsidRPr="00AE44CE">
        <w:rPr>
          <w:rFonts w:ascii="Arial" w:eastAsia="Times New Roman" w:hAnsi="Arial" w:cs="Times New Roman"/>
          <w:szCs w:val="20"/>
          <w:lang w:eastAsia="pt-BR"/>
        </w:rPr>
        <w:t xml:space="preserve"> prova de inscrição no Cadastro de Contribuintes do Estado ou do Município, se </w:t>
      </w:r>
      <w:proofErr w:type="gramStart"/>
      <w:r w:rsidRPr="00AE44CE">
        <w:rPr>
          <w:rFonts w:ascii="Arial" w:eastAsia="Times New Roman" w:hAnsi="Arial" w:cs="Times New Roman"/>
          <w:szCs w:val="20"/>
          <w:lang w:eastAsia="pt-BR"/>
        </w:rPr>
        <w:t>houver,</w:t>
      </w:r>
      <w:proofErr w:type="gramEnd"/>
      <w:r w:rsidRPr="00AE44CE">
        <w:rPr>
          <w:rFonts w:ascii="Arial" w:eastAsia="Times New Roman" w:hAnsi="Arial" w:cs="Times New Roman"/>
          <w:szCs w:val="20"/>
          <w:lang w:eastAsia="pt-BR"/>
        </w:rPr>
        <w:t xml:space="preserve"> relativo ao domicílio ou sede do licitante, pertinente ao seu ramo de atividades</w:t>
      </w:r>
      <w:r w:rsidRPr="00AE44CE">
        <w:rPr>
          <w:rFonts w:ascii="Arial" w:eastAsia="Times New Roman" w:hAnsi="Arial" w:cs="Times New Roman"/>
          <w:spacing w:val="22"/>
          <w:szCs w:val="20"/>
          <w:vertAlign w:val="superscript"/>
          <w:lang w:eastAsia="pt-BR"/>
        </w:rPr>
        <w:t>,</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b)</w:t>
      </w:r>
      <w:r w:rsidRPr="00AE44CE">
        <w:rPr>
          <w:rFonts w:ascii="Arial" w:eastAsia="Times New Roman" w:hAnsi="Arial" w:cs="Times New Roman"/>
          <w:szCs w:val="20"/>
          <w:lang w:eastAsia="pt-BR"/>
        </w:rPr>
        <w:t xml:space="preserve"> prova de regularidade com a Fazenda Federal (Certidão Negativa de Débito de Tributos e Contribuições </w:t>
      </w:r>
      <w:proofErr w:type="gramStart"/>
      <w:r w:rsidRPr="00AE44CE">
        <w:rPr>
          <w:rFonts w:ascii="Arial" w:eastAsia="Times New Roman" w:hAnsi="Arial" w:cs="Times New Roman"/>
          <w:szCs w:val="20"/>
          <w:lang w:eastAsia="pt-BR"/>
        </w:rPr>
        <w:t xml:space="preserve">Federais expedida pela Secretaria da Receita Federal e Certidão Negativa de Débitos </w:t>
      </w:r>
      <w:r w:rsidRPr="00AE44CE">
        <w:rPr>
          <w:rFonts w:ascii="Arial" w:eastAsia="Times New Roman" w:hAnsi="Arial" w:cs="Times New Roman"/>
          <w:szCs w:val="20"/>
          <w:lang w:eastAsia="pt-BR"/>
        </w:rPr>
        <w:lastRenderedPageBreak/>
        <w:t>quanto à dívida ativa da União, expedida pela Procuradoria Geral da Fazenda Nacional</w:t>
      </w:r>
      <w:proofErr w:type="gramEnd"/>
      <w:r w:rsidRPr="00AE44CE">
        <w:rPr>
          <w:rFonts w:ascii="Arial" w:eastAsia="Times New Roman" w:hAnsi="Arial" w:cs="Times New Roman"/>
          <w:szCs w:val="20"/>
          <w:lang w:eastAsia="pt-BR"/>
        </w:rPr>
        <w:t>), Estadual e Municipal, sendo a última do domicílio ou sede da licitante;</w:t>
      </w:r>
    </w:p>
    <w:p w:rsidR="00ED7026" w:rsidRPr="00AE44CE" w:rsidRDefault="00ED7026" w:rsidP="00ED7026">
      <w:pPr>
        <w:tabs>
          <w:tab w:val="left" w:pos="1134"/>
        </w:tabs>
        <w:spacing w:before="120" w:after="0" w:line="360" w:lineRule="auto"/>
        <w:jc w:val="both"/>
        <w:rPr>
          <w:rFonts w:ascii="Arial" w:eastAsia="Times New Roman" w:hAnsi="Arial" w:cs="Times New Roman"/>
          <w:color w:val="000000"/>
          <w:szCs w:val="20"/>
          <w:lang w:eastAsia="pt-BR"/>
        </w:rPr>
      </w:pPr>
      <w:r w:rsidRPr="00AE44CE">
        <w:rPr>
          <w:rFonts w:ascii="Arial" w:eastAsia="Times New Roman" w:hAnsi="Arial" w:cs="Times New Roman"/>
          <w:b/>
          <w:color w:val="000000"/>
          <w:szCs w:val="20"/>
          <w:lang w:eastAsia="pt-BR"/>
        </w:rPr>
        <w:tab/>
        <w:t>c)</w:t>
      </w:r>
      <w:r w:rsidRPr="00AE44CE">
        <w:rPr>
          <w:rFonts w:ascii="Arial" w:eastAsia="Times New Roman" w:hAnsi="Arial" w:cs="Times New Roman"/>
          <w:color w:val="000000"/>
          <w:szCs w:val="20"/>
          <w:lang w:eastAsia="pt-BR"/>
        </w:rPr>
        <w:t xml:space="preserve"> prova de regularidade com a Fazenda Estadual, relativa ao domicílio ou sede do licitante;</w:t>
      </w:r>
    </w:p>
    <w:p w:rsidR="00ED7026" w:rsidRPr="00AE44CE" w:rsidRDefault="00ED7026" w:rsidP="00ED7026">
      <w:pPr>
        <w:tabs>
          <w:tab w:val="left" w:pos="1134"/>
        </w:tabs>
        <w:spacing w:before="120" w:after="0" w:line="360" w:lineRule="auto"/>
        <w:jc w:val="both"/>
        <w:rPr>
          <w:rFonts w:ascii="Arial" w:eastAsia="Times New Roman" w:hAnsi="Arial" w:cs="Times New Roman"/>
          <w:color w:val="000000"/>
          <w:szCs w:val="20"/>
          <w:lang w:eastAsia="pt-BR"/>
        </w:rPr>
      </w:pPr>
      <w:r w:rsidRPr="00AE44CE">
        <w:rPr>
          <w:rFonts w:ascii="Arial" w:eastAsia="Times New Roman" w:hAnsi="Arial" w:cs="Times New Roman"/>
          <w:b/>
          <w:color w:val="000000"/>
          <w:szCs w:val="20"/>
          <w:lang w:eastAsia="pt-BR"/>
        </w:rPr>
        <w:tab/>
        <w:t>d)</w:t>
      </w:r>
      <w:r w:rsidRPr="00AE44CE">
        <w:rPr>
          <w:rFonts w:ascii="Arial" w:eastAsia="Times New Roman" w:hAnsi="Arial" w:cs="Times New Roman"/>
          <w:color w:val="000000"/>
          <w:szCs w:val="20"/>
          <w:lang w:eastAsia="pt-BR"/>
        </w:rPr>
        <w:t xml:space="preserve"> prova de regularidade com a Fazenda Municipal, relativa ao domicílio ou sede do licitante;</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e)</w:t>
      </w:r>
      <w:r w:rsidRPr="00AE44CE">
        <w:rPr>
          <w:rFonts w:ascii="Arial" w:eastAsia="Times New Roman" w:hAnsi="Arial" w:cs="Times New Roman"/>
          <w:szCs w:val="20"/>
          <w:lang w:eastAsia="pt-BR"/>
        </w:rPr>
        <w:t xml:space="preserve"> prova de regularidade relativa à Seguridade Social (CND/INSS), demonstrando situação regular no cumprimento dos encargos sociais instituídos em lei;</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f)</w:t>
      </w:r>
      <w:r w:rsidRPr="00AE44CE">
        <w:rPr>
          <w:rFonts w:ascii="Arial" w:eastAsia="Times New Roman" w:hAnsi="Arial" w:cs="Times New Roman"/>
          <w:szCs w:val="20"/>
          <w:lang w:eastAsia="pt-BR"/>
        </w:rPr>
        <w:t xml:space="preserve"> prova de regularidade (CRF) junto ao Fundo de Garantia por Tempo de Serviço (FGTS).</w:t>
      </w:r>
    </w:p>
    <w:p w:rsidR="00ED7026" w:rsidRPr="00986FB2" w:rsidRDefault="00ED7026" w:rsidP="00ED7026">
      <w:pPr>
        <w:tabs>
          <w:tab w:val="left" w:pos="288"/>
          <w:tab w:val="left" w:pos="1008"/>
          <w:tab w:val="left" w:pos="1728"/>
          <w:tab w:val="left" w:pos="2448"/>
          <w:tab w:val="left" w:pos="3168"/>
          <w:tab w:val="left" w:pos="3888"/>
          <w:tab w:val="left" w:pos="4608"/>
          <w:tab w:val="left" w:pos="5328"/>
          <w:tab w:val="left" w:pos="6048"/>
          <w:tab w:val="left" w:pos="6768"/>
        </w:tabs>
        <w:spacing w:before="120" w:after="0" w:line="360" w:lineRule="auto"/>
        <w:jc w:val="both"/>
        <w:rPr>
          <w:rFonts w:ascii="Arial" w:eastAsia="Times New Roman" w:hAnsi="Arial" w:cs="Times New Roman"/>
          <w:b/>
          <w:szCs w:val="20"/>
          <w:lang w:eastAsia="pt-BR"/>
        </w:rPr>
      </w:pPr>
      <w:r>
        <w:rPr>
          <w:rFonts w:ascii="Arial" w:eastAsia="Times New Roman" w:hAnsi="Arial" w:cs="Times New Roman"/>
          <w:b/>
          <w:szCs w:val="20"/>
          <w:lang w:eastAsia="pt-BR"/>
        </w:rPr>
        <w:t>7.1.4 REGULARIDADE TRABALHISTA:</w:t>
      </w:r>
    </w:p>
    <w:p w:rsidR="00ED7026" w:rsidRPr="0078106E" w:rsidRDefault="00ED7026" w:rsidP="00ED7026">
      <w:pPr>
        <w:tabs>
          <w:tab w:val="left" w:pos="1215"/>
        </w:tabs>
        <w:spacing w:before="120" w:after="0" w:line="360" w:lineRule="auto"/>
        <w:jc w:val="both"/>
        <w:rPr>
          <w:rFonts w:ascii="Arial" w:eastAsia="Times New Roman" w:hAnsi="Arial" w:cs="Arial"/>
          <w:bCs/>
        </w:rPr>
      </w:pPr>
      <w:r w:rsidRPr="00AE44CE">
        <w:rPr>
          <w:rFonts w:ascii="Arial" w:eastAsia="Times New Roman" w:hAnsi="Arial" w:cs="Arial"/>
          <w:b/>
          <w:color w:val="000000"/>
        </w:rPr>
        <w:t xml:space="preserve">               </w:t>
      </w:r>
      <w:r w:rsidRPr="00AE44CE">
        <w:rPr>
          <w:rFonts w:ascii="Arial" w:eastAsia="Times New Roman" w:hAnsi="Arial" w:cs="Arial"/>
          <w:bCs/>
          <w:color w:val="000000"/>
        </w:rPr>
        <w:t>a)</w:t>
      </w:r>
      <w:r w:rsidRPr="00AE44CE">
        <w:rPr>
          <w:rFonts w:ascii="Arial" w:eastAsia="Times New Roman" w:hAnsi="Arial" w:cs="Arial"/>
          <w:b/>
          <w:color w:val="000000"/>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r w:rsidRPr="00AE44CE">
        <w:rPr>
          <w:rFonts w:ascii="Arial" w:eastAsia="Times New Roman" w:hAnsi="Arial" w:cs="Arial"/>
          <w:bCs/>
          <w:color w:val="000000"/>
        </w:rPr>
        <w:t>.</w:t>
      </w:r>
      <w:r>
        <w:rPr>
          <w:rFonts w:ascii="Arial" w:eastAsia="Times New Roman" w:hAnsi="Arial" w:cs="Arial"/>
          <w:bCs/>
        </w:rPr>
        <w:t xml:space="preserve"> </w:t>
      </w:r>
    </w:p>
    <w:p w:rsidR="00ED7026" w:rsidRPr="00AE44CE" w:rsidRDefault="00ED7026" w:rsidP="00ED7026">
      <w:pPr>
        <w:tabs>
          <w:tab w:val="left" w:pos="1215"/>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7.2. </w:t>
      </w:r>
      <w:r w:rsidRPr="00AE44CE">
        <w:rPr>
          <w:rFonts w:ascii="Arial" w:eastAsia="Times New Roman" w:hAnsi="Arial" w:cs="Times New Roman"/>
          <w:szCs w:val="20"/>
          <w:lang w:eastAsia="pt-BR"/>
        </w:rPr>
        <w:t>Para as empresas cadastradas no Município, a documentação poderá ser substituída pelo seu Certificado de Registro de Fornecedor, desde que seu objetivo social comporte o objeto licitado e o registro cadastral esteja no prazo de validade.</w:t>
      </w:r>
    </w:p>
    <w:p w:rsidR="00ED7026" w:rsidRPr="00986FB2" w:rsidRDefault="00ED7026" w:rsidP="00ED7026">
      <w:pPr>
        <w:tabs>
          <w:tab w:val="left" w:pos="1215"/>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Observação: </w:t>
      </w:r>
      <w:r w:rsidRPr="00AE44CE">
        <w:rPr>
          <w:rFonts w:ascii="Arial" w:eastAsia="Times New Roman" w:hAnsi="Arial" w:cs="Times New Roman"/>
          <w:szCs w:val="20"/>
          <w:lang w:eastAsia="pt-BR"/>
        </w:rPr>
        <w:t>Caso algum dos documentos fiscais obrigatórios, exigidos para cadastro esteja com o prazo de validade expirado, a licitante deverá regularizá-lo no órgão emitente do cadastro ou anexá-lo, como complemento ao certificado apresen</w:t>
      </w:r>
      <w:r>
        <w:rPr>
          <w:rFonts w:ascii="Arial" w:eastAsia="Times New Roman" w:hAnsi="Arial" w:cs="Times New Roman"/>
          <w:szCs w:val="20"/>
          <w:lang w:eastAsia="pt-BR"/>
        </w:rPr>
        <w:t xml:space="preserve">tado, </w:t>
      </w:r>
      <w:proofErr w:type="gramStart"/>
      <w:r>
        <w:rPr>
          <w:rFonts w:ascii="Arial" w:eastAsia="Times New Roman" w:hAnsi="Arial" w:cs="Times New Roman"/>
          <w:szCs w:val="20"/>
          <w:lang w:eastAsia="pt-BR"/>
        </w:rPr>
        <w:t>sob pena</w:t>
      </w:r>
      <w:proofErr w:type="gramEnd"/>
      <w:r>
        <w:rPr>
          <w:rFonts w:ascii="Arial" w:eastAsia="Times New Roman" w:hAnsi="Arial" w:cs="Times New Roman"/>
          <w:szCs w:val="20"/>
          <w:lang w:eastAsia="pt-BR"/>
        </w:rPr>
        <w:t xml:space="preserve"> de inabilitação.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  </w:t>
      </w:r>
      <w:smartTag w:uri="urn:schemas-microsoft-com:office:smarttags" w:element="metricconverter">
        <w:smartTagPr>
          <w:attr w:name="ProductID" w:val="7.3 A"/>
        </w:smartTagPr>
        <w:r w:rsidRPr="00AE44CE">
          <w:rPr>
            <w:rFonts w:ascii="Arial" w:eastAsia="Times New Roman" w:hAnsi="Arial" w:cs="Times New Roman"/>
            <w:b/>
            <w:szCs w:val="20"/>
            <w:lang w:eastAsia="pt-BR"/>
          </w:rPr>
          <w:t xml:space="preserve">7.3 </w:t>
        </w:r>
        <w:r w:rsidRPr="00AE44CE">
          <w:rPr>
            <w:rFonts w:ascii="Arial" w:eastAsia="Times New Roman" w:hAnsi="Arial" w:cs="Times New Roman"/>
            <w:szCs w:val="20"/>
            <w:lang w:eastAsia="pt-BR"/>
          </w:rPr>
          <w:t>A</w:t>
        </w:r>
      </w:smartTag>
      <w:r w:rsidRPr="00AE44CE">
        <w:rPr>
          <w:rFonts w:ascii="Arial" w:eastAsia="Times New Roman" w:hAnsi="Arial" w:cs="Times New Roman"/>
          <w:szCs w:val="20"/>
          <w:lang w:eastAsia="pt-BR"/>
        </w:rPr>
        <w:t xml:space="preserve"> microempresa e a empresa de pequeno porte, bem como a cooperativa que atender ao item 3.5.1, que possuir restrição em qualquer dos documentos de </w:t>
      </w:r>
      <w:r w:rsidRPr="00AE44CE">
        <w:rPr>
          <w:rFonts w:ascii="Arial" w:eastAsia="Times New Roman" w:hAnsi="Arial" w:cs="Times New Roman"/>
          <w:b/>
          <w:szCs w:val="20"/>
          <w:lang w:eastAsia="pt-BR"/>
        </w:rPr>
        <w:t>regularidade fiscal</w:t>
      </w:r>
      <w:r w:rsidRPr="00AE44CE">
        <w:rPr>
          <w:rFonts w:ascii="Arial" w:eastAsia="Times New Roman" w:hAnsi="Arial" w:cs="Times New Roman"/>
          <w:szCs w:val="20"/>
          <w:lang w:eastAsia="pt-BR"/>
        </w:rPr>
        <w:t xml:space="preserve">, previstos no item 7.1.3, deste edital, terá sua habilitação condicionada à apresentação de nova documentação, que comprove a sua regularidade em </w:t>
      </w:r>
      <w:proofErr w:type="gramStart"/>
      <w:r w:rsidRPr="00AE44CE">
        <w:rPr>
          <w:rFonts w:ascii="Arial" w:eastAsia="Times New Roman" w:hAnsi="Arial" w:cs="Times New Roman"/>
          <w:szCs w:val="20"/>
          <w:lang w:eastAsia="pt-BR"/>
        </w:rPr>
        <w:t>5</w:t>
      </w:r>
      <w:proofErr w:type="gramEnd"/>
      <w:r w:rsidRPr="00AE44CE">
        <w:rPr>
          <w:rFonts w:ascii="Arial" w:eastAsia="Times New Roman" w:hAnsi="Arial" w:cs="Times New Roman"/>
          <w:szCs w:val="20"/>
          <w:lang w:eastAsia="pt-BR"/>
        </w:rPr>
        <w:t xml:space="preserve"> (cinco) dias úteis, a da sessão em que foi declarada como vencedora do certame.</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  7.3.1</w:t>
      </w:r>
      <w:r w:rsidRPr="00AE44CE">
        <w:rPr>
          <w:rFonts w:ascii="Arial" w:eastAsia="Times New Roman" w:hAnsi="Arial" w:cs="Times New Roman"/>
          <w:szCs w:val="20"/>
          <w:lang w:eastAsia="pt-BR"/>
        </w:rPr>
        <w:t xml:space="preserve"> O prazo de que trata o item anterior poderá ser </w:t>
      </w:r>
      <w:proofErr w:type="gramStart"/>
      <w:r w:rsidRPr="00AE44CE">
        <w:rPr>
          <w:rFonts w:ascii="Arial" w:eastAsia="Times New Roman" w:hAnsi="Arial" w:cs="Times New Roman"/>
          <w:szCs w:val="20"/>
          <w:lang w:eastAsia="pt-BR"/>
        </w:rPr>
        <w:t>prorrogado uma única vez</w:t>
      </w:r>
      <w:proofErr w:type="gramEnd"/>
      <w:r w:rsidRPr="00AE44CE">
        <w:rPr>
          <w:rFonts w:ascii="Arial" w:eastAsia="Times New Roman" w:hAnsi="Arial" w:cs="Times New Roman"/>
          <w:szCs w:val="20"/>
          <w:lang w:eastAsia="pt-BR"/>
        </w:rPr>
        <w:t>, por igual período, a critério da Administração, desde que seja requerido pelo interessado, de forma motivada e durante o transcurso do respectivo prazo.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   7.3.2 </w:t>
      </w:r>
      <w:r w:rsidRPr="00AE44CE">
        <w:rPr>
          <w:rFonts w:ascii="Arial" w:eastAsia="Times New Roman" w:hAnsi="Arial" w:cs="Times New Roman"/>
          <w:szCs w:val="20"/>
          <w:lang w:eastAsia="pt-BR"/>
        </w:rPr>
        <w:t>Ocorrendo a situação prevista no item 7.3, a sessão do pregão será suspensa, podendo o pregoeiro fixar, desde logo, a data em que se dará continuidade ao certame, ficando os licitantes já intimados a comparecer ao ato público, a fim de acompanhar o julgamento da habilitação.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7.3.3 </w:t>
      </w:r>
      <w:r w:rsidRPr="00AE44CE">
        <w:rPr>
          <w:rFonts w:ascii="Arial" w:eastAsia="Times New Roman" w:hAnsi="Arial" w:cs="Times New Roman"/>
          <w:szCs w:val="20"/>
          <w:lang w:eastAsia="pt-BR"/>
        </w:rPr>
        <w:t>O benefício de que trata o item 7.3 não eximirá a microempresa, a empresa de pequeno porte e a cooperativa, da apresentação de todos os documentos, ainda que apresentem alguma restrição.</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lastRenderedPageBreak/>
        <w:tab/>
        <w:t xml:space="preserve">7.3.4 </w:t>
      </w:r>
      <w:r w:rsidRPr="00AE44CE">
        <w:rPr>
          <w:rFonts w:ascii="Arial" w:eastAsia="Times New Roman" w:hAnsi="Arial" w:cs="Times New Roman"/>
          <w:szCs w:val="20"/>
          <w:lang w:eastAsia="pt-BR"/>
        </w:rPr>
        <w:t xml:space="preserve">A não regularização da documentação, no prazo fixado no item 7.3, implicará na inabilitação do licitante e a adoção do procedimento previsto no item 8.2, sem prejuízo das penalidades previstas no item 13.1, alínea </w:t>
      </w:r>
      <w:r w:rsidRPr="00AE44CE">
        <w:rPr>
          <w:rFonts w:ascii="Arial" w:eastAsia="Times New Roman" w:hAnsi="Arial" w:cs="Times New Roman"/>
          <w:i/>
          <w:szCs w:val="20"/>
          <w:lang w:eastAsia="pt-BR"/>
        </w:rPr>
        <w:t>a</w:t>
      </w:r>
      <w:r>
        <w:rPr>
          <w:rFonts w:ascii="Arial" w:eastAsia="Times New Roman" w:hAnsi="Arial" w:cs="Times New Roman"/>
          <w:szCs w:val="20"/>
          <w:lang w:eastAsia="pt-BR"/>
        </w:rPr>
        <w:t>, deste edital.</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7.4. </w:t>
      </w:r>
      <w:r w:rsidRPr="00AE44CE">
        <w:rPr>
          <w:rFonts w:ascii="Arial" w:eastAsia="Times New Roman" w:hAnsi="Arial" w:cs="Times New Roman"/>
          <w:szCs w:val="20"/>
          <w:lang w:eastAsia="pt-BR"/>
        </w:rPr>
        <w:t>O envelope de documentação que não for aberto ficará em poder do pregoeiro pelo prazo</w:t>
      </w:r>
      <w:r w:rsidRPr="00AE44CE">
        <w:rPr>
          <w:rFonts w:ascii="Arial" w:eastAsia="Times New Roman" w:hAnsi="Arial" w:cs="Times New Roman"/>
          <w:spacing w:val="22"/>
          <w:szCs w:val="20"/>
          <w:vertAlign w:val="superscript"/>
          <w:lang w:eastAsia="pt-BR"/>
        </w:rPr>
        <w:t xml:space="preserve"> </w:t>
      </w:r>
      <w:r w:rsidRPr="00AE44CE">
        <w:rPr>
          <w:rFonts w:ascii="Arial" w:eastAsia="Times New Roman" w:hAnsi="Arial" w:cs="Times New Roman"/>
          <w:szCs w:val="20"/>
          <w:lang w:eastAsia="pt-BR"/>
        </w:rPr>
        <w:t xml:space="preserve">de </w:t>
      </w:r>
      <w:r w:rsidRPr="00AE44CE">
        <w:rPr>
          <w:rFonts w:ascii="Arial" w:eastAsia="Times New Roman" w:hAnsi="Arial" w:cs="Arial"/>
          <w:lang w:eastAsia="pt-BR"/>
        </w:rPr>
        <w:t xml:space="preserve">60 (sessenta) </w:t>
      </w:r>
      <w:r w:rsidRPr="00AE44CE">
        <w:rPr>
          <w:rFonts w:ascii="Arial" w:eastAsia="Times New Roman" w:hAnsi="Arial" w:cs="Times New Roman"/>
          <w:szCs w:val="20"/>
          <w:lang w:eastAsia="pt-BR"/>
        </w:rPr>
        <w:t xml:space="preserve">dias, a contar da homologação da licitação, devendo a licitante retirá-lo, após aquele período, no prazo de </w:t>
      </w:r>
      <w:proofErr w:type="gramStart"/>
      <w:r w:rsidRPr="00AE44CE">
        <w:rPr>
          <w:rFonts w:ascii="Arial" w:eastAsia="Times New Roman" w:hAnsi="Arial" w:cs="Times New Roman"/>
          <w:szCs w:val="20"/>
          <w:lang w:eastAsia="pt-BR"/>
        </w:rPr>
        <w:t>5</w:t>
      </w:r>
      <w:proofErr w:type="gramEnd"/>
      <w:r w:rsidRPr="00AE44CE">
        <w:rPr>
          <w:rFonts w:ascii="Arial" w:eastAsia="Times New Roman" w:hAnsi="Arial" w:cs="Times New Roman"/>
          <w:szCs w:val="20"/>
          <w:lang w:eastAsia="pt-BR"/>
        </w:rPr>
        <w:t xml:space="preserve"> (cinco) dias, sob pe</w:t>
      </w:r>
      <w:r>
        <w:rPr>
          <w:rFonts w:ascii="Arial" w:eastAsia="Times New Roman" w:hAnsi="Arial" w:cs="Times New Roman"/>
          <w:szCs w:val="20"/>
          <w:lang w:eastAsia="pt-BR"/>
        </w:rPr>
        <w:t>na de inutilização do envelope.</w:t>
      </w:r>
    </w:p>
    <w:p w:rsidR="00ED7026" w:rsidRPr="00AE44CE" w:rsidRDefault="00ED7026" w:rsidP="00ED7026">
      <w:pPr>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8. DA ADJUDICAÇÃO:</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8.1. </w:t>
      </w:r>
      <w:r w:rsidRPr="00AE44CE">
        <w:rPr>
          <w:rFonts w:ascii="Arial" w:eastAsia="Times New Roman" w:hAnsi="Arial" w:cs="Times New Roman"/>
          <w:szCs w:val="20"/>
          <w:lang w:eastAsia="pt-BR"/>
        </w:rPr>
        <w:t xml:space="preserve">Constatado o atendimento das exigências fixadas no edital, a licitante que ofertar o menor preço será declarada vencedora, sendo-lhe </w:t>
      </w:r>
      <w:r>
        <w:rPr>
          <w:rFonts w:ascii="Arial" w:eastAsia="Times New Roman" w:hAnsi="Arial" w:cs="Times New Roman"/>
          <w:szCs w:val="20"/>
          <w:lang w:eastAsia="pt-BR"/>
        </w:rPr>
        <w:t>adjudicado o objeto do certame.</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8.2. </w:t>
      </w:r>
      <w:r w:rsidRPr="00AE44CE">
        <w:rPr>
          <w:rFonts w:ascii="Arial" w:eastAsia="Times New Roman" w:hAnsi="Arial" w:cs="Times New Roman"/>
          <w:szCs w:val="20"/>
          <w:lang w:eastAsia="pt-BR"/>
        </w:rPr>
        <w:t xml:space="preserve">Em caso de desatendimento às exigências </w:t>
      </w:r>
      <w:proofErr w:type="spellStart"/>
      <w:r w:rsidRPr="00AE44CE">
        <w:rPr>
          <w:rFonts w:ascii="Arial" w:eastAsia="Times New Roman" w:hAnsi="Arial" w:cs="Times New Roman"/>
          <w:szCs w:val="20"/>
          <w:lang w:eastAsia="pt-BR"/>
        </w:rPr>
        <w:t>habilitatórias</w:t>
      </w:r>
      <w:proofErr w:type="spellEnd"/>
      <w:r w:rsidRPr="00AE44CE">
        <w:rPr>
          <w:rFonts w:ascii="Arial" w:eastAsia="Times New Roman" w:hAnsi="Arial" w:cs="Times New Roman"/>
          <w:szCs w:val="20"/>
          <w:lang w:eastAsia="pt-BR"/>
        </w:rPr>
        <w:t>,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w:t>
      </w:r>
      <w:r>
        <w:rPr>
          <w:rFonts w:ascii="Arial" w:eastAsia="Times New Roman" w:hAnsi="Arial" w:cs="Times New Roman"/>
          <w:szCs w:val="20"/>
          <w:lang w:eastAsia="pt-BR"/>
        </w:rPr>
        <w:t>a que seja obtido preço melhor.</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8.3. </w:t>
      </w:r>
      <w:r w:rsidRPr="00AE44CE">
        <w:rPr>
          <w:rFonts w:ascii="Arial" w:eastAsia="Times New Roman" w:hAnsi="Arial" w:cs="Times New Roman"/>
          <w:szCs w:val="20"/>
          <w:lang w:eastAsia="pt-BR"/>
        </w:rPr>
        <w:t xml:space="preserve">Encerrado o julgamento das propostas e da habilitação, o pregoeiro proclamará a vencedora e, a seguir, proporcionará </w:t>
      </w:r>
      <w:proofErr w:type="gramStart"/>
      <w:r w:rsidRPr="00AE44CE">
        <w:rPr>
          <w:rFonts w:ascii="Arial" w:eastAsia="Times New Roman" w:hAnsi="Arial" w:cs="Times New Roman"/>
          <w:szCs w:val="20"/>
          <w:lang w:eastAsia="pt-BR"/>
        </w:rPr>
        <w:t>às</w:t>
      </w:r>
      <w:proofErr w:type="gramEnd"/>
      <w:r w:rsidRPr="00AE44CE">
        <w:rPr>
          <w:rFonts w:ascii="Arial" w:eastAsia="Times New Roman" w:hAnsi="Arial" w:cs="Times New Roman"/>
          <w:szCs w:val="20"/>
          <w:lang w:eastAsia="pt-BR"/>
        </w:rPr>
        <w:t xml:space="preserve"> licitantes a oportunidade para manifestarem a intenção de interpor recurso, esclarecendo que a falta dessa manifestação expressa, imediata e motivada, importará na decadência do direito de recorrer por parte da licitante.</w:t>
      </w:r>
    </w:p>
    <w:p w:rsidR="00ED7026" w:rsidRPr="00AE44CE" w:rsidRDefault="00ED7026" w:rsidP="00ED7026">
      <w:pPr>
        <w:spacing w:before="120" w:after="0" w:line="360" w:lineRule="auto"/>
        <w:jc w:val="both"/>
        <w:rPr>
          <w:rFonts w:ascii="Arial" w:eastAsia="Times New Roman" w:hAnsi="Arial" w:cs="Times New Roman"/>
          <w:b/>
          <w:sz w:val="10"/>
          <w:szCs w:val="10"/>
          <w:lang w:eastAsia="pt-BR"/>
        </w:rPr>
      </w:pPr>
    </w:p>
    <w:p w:rsidR="00ED7026" w:rsidRPr="00AE44CE" w:rsidRDefault="00ED7026" w:rsidP="00ED7026">
      <w:pPr>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9. DOS RECURSOS ADMINISTRATIVOS:</w:t>
      </w:r>
    </w:p>
    <w:p w:rsidR="00ED7026" w:rsidRPr="00AE44CE" w:rsidRDefault="00ED7026" w:rsidP="00ED7026">
      <w:pPr>
        <w:spacing w:before="120" w:after="0" w:line="360" w:lineRule="auto"/>
        <w:jc w:val="both"/>
        <w:rPr>
          <w:rFonts w:ascii="Arial" w:eastAsia="Times New Roman" w:hAnsi="Arial" w:cs="Times New Roman"/>
          <w:sz w:val="21"/>
          <w:szCs w:val="21"/>
          <w:lang w:eastAsia="pt-BR"/>
        </w:rPr>
      </w:pPr>
      <w:r w:rsidRPr="00AE44CE">
        <w:rPr>
          <w:rFonts w:ascii="Arial" w:eastAsia="Times New Roman" w:hAnsi="Arial" w:cs="Times New Roman"/>
          <w:b/>
          <w:szCs w:val="20"/>
          <w:lang w:eastAsia="pt-BR"/>
        </w:rPr>
        <w:tab/>
        <w:t xml:space="preserve">        9.1. </w:t>
      </w:r>
      <w:r w:rsidRPr="00AE44CE">
        <w:rPr>
          <w:rFonts w:ascii="Arial" w:eastAsia="Times New Roman" w:hAnsi="Arial" w:cs="Times New Roman"/>
          <w:sz w:val="21"/>
          <w:szCs w:val="21"/>
          <w:lang w:eastAsia="pt-BR"/>
        </w:rPr>
        <w:t xml:space="preserve">Tendo </w:t>
      </w:r>
      <w:proofErr w:type="gramStart"/>
      <w:r w:rsidRPr="00AE44CE">
        <w:rPr>
          <w:rFonts w:ascii="Arial" w:eastAsia="Times New Roman" w:hAnsi="Arial" w:cs="Times New Roman"/>
          <w:sz w:val="21"/>
          <w:szCs w:val="21"/>
          <w:lang w:eastAsia="pt-BR"/>
        </w:rPr>
        <w:t>a licitante manifestado</w:t>
      </w:r>
      <w:proofErr w:type="gramEnd"/>
      <w:r w:rsidRPr="00AE44CE">
        <w:rPr>
          <w:rFonts w:ascii="Arial" w:eastAsia="Times New Roman" w:hAnsi="Arial" w:cs="Times New Roman"/>
          <w:sz w:val="21"/>
          <w:szCs w:val="21"/>
          <w:lang w:eastAsia="pt-BR"/>
        </w:rPr>
        <w:t xml:space="preserve"> motivadamente, na sessão pública do pregão, a intenção de recorrer, esta terá o prazo de 03 (três) dias corridos para apresentação das razões de recurso.</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9.2. </w:t>
      </w:r>
      <w:r w:rsidRPr="00AE44CE">
        <w:rPr>
          <w:rFonts w:ascii="Arial" w:eastAsia="Times New Roman" w:hAnsi="Arial" w:cs="Times New Roman"/>
          <w:szCs w:val="20"/>
          <w:lang w:eastAsia="pt-BR"/>
        </w:rP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w:t>
      </w:r>
      <w:r>
        <w:rPr>
          <w:rFonts w:ascii="Arial" w:eastAsia="Times New Roman" w:hAnsi="Arial" w:cs="Times New Roman"/>
          <w:szCs w:val="20"/>
          <w:lang w:eastAsia="pt-BR"/>
        </w:rPr>
        <w:t>as, vista imediata do processo.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9.3. </w:t>
      </w:r>
      <w:r w:rsidRPr="00AE44CE">
        <w:rPr>
          <w:rFonts w:ascii="Arial" w:eastAsia="Times New Roman" w:hAnsi="Arial" w:cs="Times New Roman"/>
          <w:szCs w:val="20"/>
          <w:lang w:eastAsia="pt-BR"/>
        </w:rPr>
        <w:t>A manifestação expressa da intenção de interpor recurso e da motivação, na sessão pública do pregão, são pressupostos de admissibilidade dos recursos.</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9.4. </w:t>
      </w:r>
      <w:r w:rsidRPr="00AE44CE">
        <w:rPr>
          <w:rFonts w:ascii="Arial" w:eastAsia="Times New Roman" w:hAnsi="Arial" w:cs="Times New Roman"/>
          <w:szCs w:val="20"/>
          <w:lang w:eastAsia="pt-BR"/>
        </w:rPr>
        <w:t xml:space="preserve">O recurso será dirigido à autoridade superior, por intermédio daquela que praticou o ato recorrido, a qual poderá, no prazo de </w:t>
      </w:r>
      <w:proofErr w:type="gramStart"/>
      <w:r w:rsidRPr="00AE44CE">
        <w:rPr>
          <w:rFonts w:ascii="Arial" w:eastAsia="Times New Roman" w:hAnsi="Arial" w:cs="Times New Roman"/>
          <w:szCs w:val="20"/>
          <w:lang w:eastAsia="pt-BR"/>
        </w:rPr>
        <w:t>5</w:t>
      </w:r>
      <w:proofErr w:type="gramEnd"/>
      <w:r w:rsidRPr="00AE44CE">
        <w:rPr>
          <w:rFonts w:ascii="Arial" w:eastAsia="Times New Roman" w:hAnsi="Arial" w:cs="Times New Roman"/>
          <w:szCs w:val="20"/>
          <w:lang w:eastAsia="pt-BR"/>
        </w:rPr>
        <w:t xml:space="preserve"> (cinco) dias úteis, reconsiderar sua decisão ou fazê-lo subir, acompanhado de suas razões, devendo, neste caso, a decisão ser proferida dentro do prazo de 5 (cinco) dias úteis, contado da subida do recurso, sob pena de responsabilidade daquele </w:t>
      </w:r>
      <w:r>
        <w:rPr>
          <w:rFonts w:ascii="Arial" w:eastAsia="Times New Roman" w:hAnsi="Arial" w:cs="Times New Roman"/>
          <w:szCs w:val="20"/>
          <w:lang w:eastAsia="pt-BR"/>
        </w:rPr>
        <w:t>que houver dado causa à demora.</w:t>
      </w:r>
    </w:p>
    <w:p w:rsidR="00ED7026" w:rsidRPr="00AE44CE" w:rsidRDefault="00ED7026" w:rsidP="00ED7026">
      <w:pPr>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lastRenderedPageBreak/>
        <w:t>10. DOS PRAZOS E DA GARANTIA:</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10.1 </w:t>
      </w:r>
      <w:r w:rsidRPr="00AE44CE">
        <w:rPr>
          <w:rFonts w:ascii="Arial" w:eastAsia="Times New Roman" w:hAnsi="Arial" w:cs="Times New Roman"/>
          <w:szCs w:val="20"/>
          <w:lang w:eastAsia="pt-BR"/>
        </w:rPr>
        <w:t>Esgotados todos os prazos recursais, a Administração, no prazo de</w:t>
      </w:r>
      <w:r w:rsidRPr="00AE44CE">
        <w:rPr>
          <w:rFonts w:ascii="Arial" w:eastAsia="Times New Roman" w:hAnsi="Arial" w:cs="Arial"/>
          <w:lang w:eastAsia="pt-BR"/>
        </w:rPr>
        <w:t>10 (Dez) dias</w:t>
      </w:r>
      <w:r w:rsidRPr="00AE44CE">
        <w:rPr>
          <w:rFonts w:ascii="Arial" w:eastAsia="Times New Roman" w:hAnsi="Arial" w:cs="Times New Roman"/>
          <w:szCs w:val="20"/>
          <w:lang w:eastAsia="pt-BR"/>
        </w:rPr>
        <w:t>, convocará os participantes classificados para assinar a ata de registro de preços</w:t>
      </w:r>
      <w:proofErr w:type="gramStart"/>
      <w:r w:rsidRPr="00AE44CE">
        <w:rPr>
          <w:rFonts w:ascii="Arial" w:eastAsia="Times New Roman" w:hAnsi="Arial" w:cs="Times New Roman"/>
          <w:szCs w:val="20"/>
          <w:lang w:eastAsia="pt-BR"/>
        </w:rPr>
        <w:t>,,</w:t>
      </w:r>
      <w:proofErr w:type="gramEnd"/>
      <w:r w:rsidRPr="00AE44CE">
        <w:rPr>
          <w:rFonts w:ascii="Arial" w:eastAsia="Times New Roman" w:hAnsi="Arial" w:cs="Times New Roman"/>
          <w:szCs w:val="20"/>
          <w:lang w:eastAsia="pt-BR"/>
        </w:rPr>
        <w:t xml:space="preserve"> desde que aceite vender pelo preço do 1º classificado,   sob pena de decair do direito à contratação, sem prejuízo das </w:t>
      </w:r>
      <w:r>
        <w:rPr>
          <w:rFonts w:ascii="Arial" w:eastAsia="Times New Roman" w:hAnsi="Arial" w:cs="Times New Roman"/>
          <w:szCs w:val="20"/>
          <w:lang w:eastAsia="pt-BR"/>
        </w:rPr>
        <w:t>sanções previstas neste edital.</w:t>
      </w:r>
    </w:p>
    <w:p w:rsidR="00ED7026" w:rsidRPr="00986FB2" w:rsidRDefault="00ED7026" w:rsidP="00ED7026">
      <w:pPr>
        <w:tabs>
          <w:tab w:val="left" w:pos="1134"/>
        </w:tabs>
        <w:spacing w:before="120" w:after="0" w:line="360" w:lineRule="auto"/>
        <w:jc w:val="both"/>
        <w:rPr>
          <w:rFonts w:ascii="Arial" w:eastAsia="Times New Roman" w:hAnsi="Arial" w:cs="Times New Roman"/>
          <w:sz w:val="21"/>
          <w:szCs w:val="21"/>
          <w:lang w:eastAsia="pt-BR"/>
        </w:rPr>
      </w:pPr>
      <w:r w:rsidRPr="00AE44CE">
        <w:rPr>
          <w:rFonts w:ascii="Arial" w:eastAsia="Times New Roman" w:hAnsi="Arial" w:cs="Times New Roman"/>
          <w:b/>
          <w:szCs w:val="20"/>
          <w:lang w:eastAsia="pt-BR"/>
        </w:rPr>
        <w:tab/>
        <w:t xml:space="preserve">10.2 </w:t>
      </w:r>
      <w:r w:rsidRPr="00AE44CE">
        <w:rPr>
          <w:rFonts w:ascii="Arial" w:eastAsia="Times New Roman" w:hAnsi="Arial" w:cs="Times New Roman"/>
          <w:sz w:val="21"/>
          <w:szCs w:val="21"/>
          <w:lang w:eastAsia="pt-BR"/>
        </w:rPr>
        <w:t xml:space="preserve">O prazo de que trata o item anterior poderá ser prorrogado uma vez e pelo mesmo período, desde que seja requerido de forma motivada e durante o </w:t>
      </w:r>
      <w:r>
        <w:rPr>
          <w:rFonts w:ascii="Arial" w:eastAsia="Times New Roman" w:hAnsi="Arial" w:cs="Times New Roman"/>
          <w:sz w:val="21"/>
          <w:szCs w:val="21"/>
          <w:lang w:eastAsia="pt-BR"/>
        </w:rPr>
        <w:t>transcurso do respectivo prazo.</w:t>
      </w:r>
    </w:p>
    <w:p w:rsidR="00ED7026" w:rsidRPr="0078106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10.3 </w:t>
      </w:r>
      <w:r w:rsidRPr="00AE44CE">
        <w:rPr>
          <w:rFonts w:ascii="Arial" w:eastAsia="Times New Roman" w:hAnsi="Arial" w:cs="Times New Roman"/>
          <w:szCs w:val="20"/>
          <w:lang w:eastAsia="pt-BR"/>
        </w:rPr>
        <w:t>O prazo de entrega dos produtos é de 30 dias, a contar da em</w:t>
      </w:r>
      <w:r>
        <w:rPr>
          <w:rFonts w:ascii="Arial" w:eastAsia="Times New Roman" w:hAnsi="Arial" w:cs="Times New Roman"/>
          <w:szCs w:val="20"/>
          <w:lang w:eastAsia="pt-BR"/>
        </w:rPr>
        <w:t>issão da ordem de fornecimento.</w:t>
      </w:r>
    </w:p>
    <w:p w:rsidR="00ED7026" w:rsidRDefault="00ED7026" w:rsidP="00ED7026">
      <w:pPr>
        <w:spacing w:before="120" w:after="0" w:line="360" w:lineRule="auto"/>
        <w:jc w:val="both"/>
        <w:rPr>
          <w:rFonts w:ascii="Arial" w:eastAsia="Times New Roman" w:hAnsi="Arial" w:cs="Times New Roman"/>
          <w:b/>
          <w:szCs w:val="20"/>
          <w:lang w:eastAsia="pt-BR"/>
        </w:rPr>
      </w:pPr>
      <w:r>
        <w:rPr>
          <w:rFonts w:ascii="Arial" w:eastAsia="Times New Roman" w:hAnsi="Arial" w:cs="Times New Roman"/>
          <w:b/>
          <w:szCs w:val="20"/>
          <w:lang w:eastAsia="pt-BR"/>
        </w:rPr>
        <w:t>11. DO RECEBIMENTO:</w:t>
      </w:r>
    </w:p>
    <w:p w:rsidR="00ED7026" w:rsidRPr="00555463" w:rsidRDefault="00ED7026" w:rsidP="00ED7026">
      <w:pPr>
        <w:spacing w:before="120" w:after="0" w:line="360" w:lineRule="auto"/>
        <w:jc w:val="both"/>
        <w:rPr>
          <w:rFonts w:ascii="Arial" w:eastAsia="Times New Roman" w:hAnsi="Arial" w:cs="Times New Roman"/>
          <w:b/>
          <w:color w:val="000000" w:themeColor="text1"/>
          <w:szCs w:val="20"/>
          <w:lang w:eastAsia="pt-BR"/>
        </w:rPr>
      </w:pPr>
      <w:r>
        <w:rPr>
          <w:rFonts w:ascii="Arial" w:eastAsia="Times New Roman" w:hAnsi="Arial" w:cs="Times New Roman"/>
          <w:b/>
          <w:spacing w:val="14"/>
          <w:szCs w:val="20"/>
          <w:lang w:eastAsia="pt-BR"/>
        </w:rPr>
        <w:t xml:space="preserve"> </w:t>
      </w:r>
      <w:r>
        <w:rPr>
          <w:rFonts w:ascii="Arial" w:eastAsia="Times New Roman" w:hAnsi="Arial" w:cs="Times New Roman"/>
          <w:b/>
          <w:spacing w:val="14"/>
          <w:szCs w:val="20"/>
          <w:lang w:eastAsia="pt-BR"/>
        </w:rPr>
        <w:tab/>
      </w:r>
      <w:r w:rsidRPr="00986FB2">
        <w:rPr>
          <w:rFonts w:ascii="Arial" w:eastAsia="Times New Roman" w:hAnsi="Arial" w:cs="Times New Roman"/>
          <w:b/>
          <w:spacing w:val="14"/>
          <w:szCs w:val="20"/>
          <w:lang w:eastAsia="pt-BR"/>
        </w:rPr>
        <w:t>11.</w:t>
      </w:r>
      <w:r w:rsidRPr="00555463">
        <w:rPr>
          <w:rFonts w:ascii="Arial" w:eastAsia="Times New Roman" w:hAnsi="Arial" w:cs="Times New Roman"/>
          <w:b/>
          <w:color w:val="000000" w:themeColor="text1"/>
          <w:spacing w:val="14"/>
          <w:szCs w:val="20"/>
          <w:lang w:eastAsia="pt-BR"/>
        </w:rPr>
        <w:t>1</w:t>
      </w:r>
      <w:r w:rsidRPr="00555463">
        <w:rPr>
          <w:rFonts w:ascii="Arial" w:eastAsia="Times New Roman" w:hAnsi="Arial" w:cs="Times New Roman"/>
          <w:color w:val="000000" w:themeColor="text1"/>
          <w:spacing w:val="14"/>
          <w:szCs w:val="20"/>
          <w:lang w:eastAsia="pt-BR"/>
        </w:rPr>
        <w:t xml:space="preserve"> </w:t>
      </w:r>
      <w:r>
        <w:rPr>
          <w:rFonts w:ascii="Arial" w:eastAsia="Times New Roman" w:hAnsi="Arial" w:cs="Times New Roman"/>
          <w:color w:val="000000" w:themeColor="text1"/>
          <w:spacing w:val="14"/>
          <w:szCs w:val="20"/>
          <w:lang w:eastAsia="pt-BR"/>
        </w:rPr>
        <w:t>P</w:t>
      </w:r>
      <w:r w:rsidRPr="00555463">
        <w:rPr>
          <w:rFonts w:ascii="Arial" w:eastAsia="Times New Roman" w:hAnsi="Arial" w:cs="Times New Roman"/>
          <w:color w:val="000000" w:themeColor="text1"/>
          <w:spacing w:val="14"/>
          <w:szCs w:val="20"/>
          <w:lang w:eastAsia="pt-BR"/>
        </w:rPr>
        <w:t>ara aquisição de gêneros alimentícios perecíveis, não perecíveis</w:t>
      </w:r>
      <w:proofErr w:type="gramStart"/>
      <w:r w:rsidRPr="00555463">
        <w:rPr>
          <w:rFonts w:ascii="Arial" w:eastAsia="Times New Roman" w:hAnsi="Arial" w:cs="Times New Roman"/>
          <w:color w:val="000000" w:themeColor="text1"/>
          <w:spacing w:val="14"/>
          <w:szCs w:val="20"/>
          <w:lang w:eastAsia="pt-BR"/>
        </w:rPr>
        <w:t xml:space="preserve">  </w:t>
      </w:r>
      <w:proofErr w:type="gramEnd"/>
      <w:r w:rsidRPr="00555463">
        <w:rPr>
          <w:rFonts w:ascii="Arial" w:eastAsia="Times New Roman" w:hAnsi="Arial" w:cs="Times New Roman"/>
          <w:color w:val="000000" w:themeColor="text1"/>
          <w:spacing w:val="14"/>
          <w:szCs w:val="20"/>
          <w:lang w:eastAsia="pt-BR"/>
        </w:rPr>
        <w:t xml:space="preserve">e gás de cozinha para o Hospital Municipal </w:t>
      </w:r>
      <w:proofErr w:type="spellStart"/>
      <w:r w:rsidRPr="00555463">
        <w:rPr>
          <w:rFonts w:ascii="Arial" w:eastAsia="Times New Roman" w:hAnsi="Arial" w:cs="Times New Roman"/>
          <w:color w:val="000000" w:themeColor="text1"/>
          <w:spacing w:val="14"/>
          <w:szCs w:val="20"/>
          <w:lang w:eastAsia="pt-BR"/>
        </w:rPr>
        <w:t>Dr</w:t>
      </w:r>
      <w:proofErr w:type="spellEnd"/>
      <w:r w:rsidRPr="00555463">
        <w:rPr>
          <w:rFonts w:ascii="Arial" w:eastAsia="Times New Roman" w:hAnsi="Arial" w:cs="Times New Roman"/>
          <w:color w:val="000000" w:themeColor="text1"/>
          <w:spacing w:val="14"/>
          <w:szCs w:val="20"/>
          <w:lang w:eastAsia="pt-BR"/>
        </w:rPr>
        <w:t xml:space="preserve"> Aderbal Schneider</w:t>
      </w:r>
      <w:r>
        <w:rPr>
          <w:rFonts w:ascii="Arial" w:eastAsia="Times New Roman" w:hAnsi="Arial" w:cs="Times New Roman"/>
          <w:b/>
          <w:color w:val="000000" w:themeColor="text1"/>
          <w:szCs w:val="20"/>
          <w:lang w:eastAsia="pt-BR"/>
        </w:rPr>
        <w:t>.</w:t>
      </w:r>
    </w:p>
    <w:p w:rsidR="00ED7026" w:rsidRPr="00986FB2"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11.2. </w:t>
      </w:r>
      <w:r w:rsidRPr="00AE44CE">
        <w:rPr>
          <w:rFonts w:ascii="Arial" w:eastAsia="Times New Roman" w:hAnsi="Arial" w:cs="Times New Roman"/>
          <w:b/>
          <w:szCs w:val="20"/>
          <w:lang w:eastAsia="pt-BR"/>
        </w:rPr>
        <w:tab/>
      </w:r>
      <w:r w:rsidRPr="00AE44CE">
        <w:rPr>
          <w:rFonts w:ascii="Arial" w:eastAsia="Times New Roman" w:hAnsi="Arial" w:cs="Times New Roman"/>
          <w:szCs w:val="20"/>
          <w:lang w:eastAsia="pt-BR"/>
        </w:rPr>
        <w:t>Verificada a desconformidade de algum dos produtos, a licitante vencedora deverá promover as correções necessárias no prazo máximo de 05 (cinco) dias úteis, sujeitando-se às pena</w:t>
      </w:r>
      <w:r>
        <w:rPr>
          <w:rFonts w:ascii="Arial" w:eastAsia="Times New Roman" w:hAnsi="Arial" w:cs="Times New Roman"/>
          <w:szCs w:val="20"/>
          <w:lang w:eastAsia="pt-BR"/>
        </w:rPr>
        <w:t>lidades previstas neste edital.</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11.3.</w:t>
      </w:r>
      <w:r w:rsidRPr="00AE44CE">
        <w:rPr>
          <w:rFonts w:ascii="Arial" w:eastAsia="Times New Roman" w:hAnsi="Arial" w:cs="Times New Roman"/>
          <w:szCs w:val="20"/>
          <w:lang w:eastAsia="pt-BR"/>
        </w:rPr>
        <w:t xml:space="preserve"> O material a ser entregue deverá ser adequadamente acondicionado, de forma a permitir a completa preservação do mesmo e sua </w:t>
      </w:r>
      <w:r>
        <w:rPr>
          <w:rFonts w:ascii="Arial" w:eastAsia="Times New Roman" w:hAnsi="Arial" w:cs="Times New Roman"/>
          <w:szCs w:val="20"/>
          <w:lang w:eastAsia="pt-BR"/>
        </w:rPr>
        <w:t>segurança durante o transporte.</w:t>
      </w:r>
    </w:p>
    <w:p w:rsidR="00ED7026" w:rsidRPr="0078106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11.4.</w:t>
      </w:r>
      <w:r w:rsidRPr="00AE44CE">
        <w:rPr>
          <w:rFonts w:ascii="Arial" w:eastAsia="Times New Roman" w:hAnsi="Arial" w:cs="Times New Roman"/>
          <w:szCs w:val="20"/>
          <w:lang w:eastAsia="pt-BR"/>
        </w:rPr>
        <w:t xml:space="preserve"> A nota fiscal/fatura deverá, obrigatoriamente, ser e</w:t>
      </w:r>
      <w:r>
        <w:rPr>
          <w:rFonts w:ascii="Arial" w:eastAsia="Times New Roman" w:hAnsi="Arial" w:cs="Times New Roman"/>
          <w:szCs w:val="20"/>
          <w:lang w:eastAsia="pt-BR"/>
        </w:rPr>
        <w:t>ntregue junto com o seu objeto.</w:t>
      </w:r>
    </w:p>
    <w:p w:rsidR="00ED7026" w:rsidRPr="00AE44CE" w:rsidRDefault="00ED7026" w:rsidP="00ED7026">
      <w:pPr>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12. DO PAGAMENTO:</w:t>
      </w:r>
    </w:p>
    <w:p w:rsidR="00ED7026" w:rsidRPr="00AE44CE" w:rsidRDefault="00ED7026" w:rsidP="00ED7026">
      <w:pPr>
        <w:tabs>
          <w:tab w:val="left" w:pos="1134"/>
        </w:tabs>
        <w:spacing w:before="120" w:after="0" w:line="360" w:lineRule="auto"/>
        <w:jc w:val="both"/>
        <w:rPr>
          <w:rFonts w:ascii="Arial" w:eastAsia="Times New Roman" w:hAnsi="Arial" w:cs="Arial"/>
          <w:lang w:eastAsia="pt-BR"/>
        </w:rPr>
      </w:pPr>
      <w:r w:rsidRPr="00AE44CE">
        <w:rPr>
          <w:rFonts w:ascii="Arial" w:eastAsia="Times New Roman" w:hAnsi="Arial" w:cs="Times New Roman"/>
          <w:b/>
          <w:szCs w:val="20"/>
          <w:lang w:eastAsia="pt-BR"/>
        </w:rPr>
        <w:tab/>
        <w:t>12.1.</w:t>
      </w:r>
      <w:r w:rsidRPr="00AE44CE">
        <w:rPr>
          <w:rFonts w:ascii="Arial" w:eastAsia="Times New Roman" w:hAnsi="Arial" w:cs="Times New Roman"/>
          <w:szCs w:val="20"/>
          <w:lang w:eastAsia="pt-BR"/>
        </w:rPr>
        <w:t xml:space="preserve"> </w:t>
      </w:r>
      <w:r w:rsidRPr="00AE44CE">
        <w:rPr>
          <w:rFonts w:ascii="Arial" w:eastAsia="Times New Roman" w:hAnsi="Arial" w:cs="Arial"/>
          <w:lang w:eastAsia="pt-BR"/>
        </w:rPr>
        <w:t>O valor total será dividas em 02 parcelas</w:t>
      </w:r>
      <w:proofErr w:type="gramStart"/>
      <w:r w:rsidRPr="00AE44CE">
        <w:rPr>
          <w:rFonts w:ascii="Arial" w:eastAsia="Times New Roman" w:hAnsi="Arial" w:cs="Arial"/>
          <w:lang w:eastAsia="pt-BR"/>
        </w:rPr>
        <w:t xml:space="preserve">  </w:t>
      </w:r>
      <w:proofErr w:type="gramEnd"/>
      <w:r w:rsidRPr="00AE44CE">
        <w:rPr>
          <w:rFonts w:ascii="Arial" w:eastAsia="Times New Roman" w:hAnsi="Arial" w:cs="Arial"/>
          <w:lang w:eastAsia="pt-BR"/>
        </w:rPr>
        <w:t>iguais e sucessivas para todos os possíveis credores in</w:t>
      </w:r>
      <w:r>
        <w:rPr>
          <w:rFonts w:ascii="Arial" w:eastAsia="Times New Roman" w:hAnsi="Arial" w:cs="Arial"/>
          <w:lang w:eastAsia="pt-BR"/>
        </w:rPr>
        <w:t>dependente do valor do crédito.</w:t>
      </w:r>
    </w:p>
    <w:p w:rsidR="00ED7026" w:rsidRPr="0078106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12.2. </w:t>
      </w:r>
      <w:r w:rsidRPr="00AE44CE">
        <w:rPr>
          <w:rFonts w:ascii="Arial" w:eastAsia="Times New Roman" w:hAnsi="Arial" w:cs="Times New Roman"/>
          <w:szCs w:val="20"/>
          <w:lang w:eastAsia="pt-BR"/>
        </w:rPr>
        <w:t>A nota fiscal/</w:t>
      </w:r>
      <w:proofErr w:type="gramStart"/>
      <w:r w:rsidRPr="00AE44CE">
        <w:rPr>
          <w:rFonts w:ascii="Arial" w:eastAsia="Times New Roman" w:hAnsi="Arial" w:cs="Times New Roman"/>
          <w:szCs w:val="20"/>
          <w:lang w:eastAsia="pt-BR"/>
        </w:rPr>
        <w:t>fatura emitida</w:t>
      </w:r>
      <w:proofErr w:type="gramEnd"/>
      <w:r w:rsidRPr="00AE44CE">
        <w:rPr>
          <w:rFonts w:ascii="Arial" w:eastAsia="Times New Roman" w:hAnsi="Arial" w:cs="Times New Roman"/>
          <w:szCs w:val="20"/>
          <w:lang w:eastAsia="pt-BR"/>
        </w:rPr>
        <w:t xml:space="preserve"> pelo fornecedor deverá conter, em local de fácil visualização, a indicação do número do processo, número do pregão e da ordem de fornecimento, a fim de se acelerar o trâmite de recebimento do material e posterior liberação do d</w:t>
      </w:r>
      <w:r>
        <w:rPr>
          <w:rFonts w:ascii="Arial" w:eastAsia="Times New Roman" w:hAnsi="Arial" w:cs="Times New Roman"/>
          <w:szCs w:val="20"/>
          <w:lang w:eastAsia="pt-BR"/>
        </w:rPr>
        <w:t>ocumento fiscal para pagamento.</w:t>
      </w:r>
    </w:p>
    <w:p w:rsidR="00ED7026" w:rsidRPr="00AE44CE" w:rsidRDefault="00ED7026" w:rsidP="00ED7026">
      <w:pPr>
        <w:tabs>
          <w:tab w:val="left" w:pos="1134"/>
        </w:tabs>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13. DAS PENALIDADES:</w:t>
      </w:r>
    </w:p>
    <w:p w:rsidR="00ED7026"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13.1 </w:t>
      </w:r>
      <w:r w:rsidRPr="00AE44CE">
        <w:rPr>
          <w:rFonts w:ascii="Arial" w:eastAsia="Times New Roman" w:hAnsi="Arial" w:cs="Times New Roman"/>
          <w:szCs w:val="20"/>
          <w:lang w:eastAsia="pt-BR"/>
        </w:rPr>
        <w:t xml:space="preserve">Pelo inadimplemento das obrigações, </w:t>
      </w:r>
      <w:proofErr w:type="gramStart"/>
      <w:r w:rsidRPr="00AE44CE">
        <w:rPr>
          <w:rFonts w:ascii="Arial" w:eastAsia="Times New Roman" w:hAnsi="Arial" w:cs="Times New Roman"/>
          <w:szCs w:val="20"/>
          <w:lang w:eastAsia="pt-BR"/>
        </w:rPr>
        <w:t>seja</w:t>
      </w:r>
      <w:proofErr w:type="gramEnd"/>
      <w:r w:rsidRPr="00AE44CE">
        <w:rPr>
          <w:rFonts w:ascii="Arial" w:eastAsia="Times New Roman" w:hAnsi="Arial" w:cs="Times New Roman"/>
          <w:szCs w:val="20"/>
          <w:lang w:eastAsia="pt-BR"/>
        </w:rPr>
        <w:t xml:space="preserve"> na condição de participante do pregão ou de contratante, as licitantes, conforme a infração, estarão sujeitas às seguintes penalidades:</w:t>
      </w:r>
    </w:p>
    <w:p w:rsidR="00ED7026" w:rsidRPr="00E22E46"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 xml:space="preserve">a) </w:t>
      </w:r>
      <w:r w:rsidRPr="00AE44CE">
        <w:rPr>
          <w:rFonts w:ascii="Arial" w:eastAsia="Times New Roman" w:hAnsi="Arial" w:cs="Times New Roman"/>
          <w:szCs w:val="20"/>
          <w:lang w:eastAsia="pt-BR"/>
        </w:rPr>
        <w:t xml:space="preserve">deixar de apresentar a documentação exigida no certame: </w:t>
      </w:r>
      <w:r w:rsidRPr="00AE44CE">
        <w:rPr>
          <w:rFonts w:ascii="Arial" w:eastAsia="Times New Roman" w:hAnsi="Arial" w:cs="Times New Roman"/>
          <w:i/>
          <w:szCs w:val="20"/>
          <w:lang w:eastAsia="pt-BR"/>
        </w:rPr>
        <w:t xml:space="preserve">suspensão do direito de licitar e contratar com a Administração pelo prazo de </w:t>
      </w:r>
      <w:proofErr w:type="gramStart"/>
      <w:r w:rsidRPr="00AE44CE">
        <w:rPr>
          <w:rFonts w:ascii="Arial" w:eastAsia="Times New Roman" w:hAnsi="Arial" w:cs="Times New Roman"/>
          <w:i/>
          <w:szCs w:val="20"/>
          <w:lang w:eastAsia="pt-BR"/>
        </w:rPr>
        <w:t>2</w:t>
      </w:r>
      <w:proofErr w:type="gramEnd"/>
      <w:r w:rsidRPr="00AE44CE">
        <w:rPr>
          <w:rFonts w:ascii="Arial" w:eastAsia="Times New Roman" w:hAnsi="Arial" w:cs="Times New Roman"/>
          <w:i/>
          <w:szCs w:val="20"/>
          <w:lang w:eastAsia="pt-BR"/>
        </w:rPr>
        <w:t xml:space="preserve"> anos e multa de 10% sobre o valor estimado da contratação;</w:t>
      </w:r>
    </w:p>
    <w:p w:rsidR="00ED7026" w:rsidRPr="00AE44CE" w:rsidRDefault="00ED7026" w:rsidP="00ED7026">
      <w:pPr>
        <w:tabs>
          <w:tab w:val="left" w:pos="1134"/>
        </w:tabs>
        <w:spacing w:before="120" w:after="0" w:line="360" w:lineRule="auto"/>
        <w:jc w:val="both"/>
        <w:rPr>
          <w:rFonts w:ascii="Arial" w:eastAsia="Times New Roman" w:hAnsi="Arial" w:cs="Times New Roman"/>
          <w:i/>
          <w:szCs w:val="20"/>
          <w:lang w:eastAsia="pt-BR"/>
        </w:rPr>
      </w:pPr>
      <w:r w:rsidRPr="00AE44CE">
        <w:rPr>
          <w:rFonts w:ascii="Arial" w:eastAsia="Times New Roman" w:hAnsi="Arial" w:cs="Times New Roman"/>
          <w:b/>
          <w:szCs w:val="20"/>
          <w:lang w:eastAsia="pt-BR"/>
        </w:rPr>
        <w:lastRenderedPageBreak/>
        <w:tab/>
        <w:t xml:space="preserve">b) </w:t>
      </w:r>
      <w:r w:rsidRPr="00AE44CE">
        <w:rPr>
          <w:rFonts w:ascii="Arial" w:eastAsia="Times New Roman" w:hAnsi="Arial" w:cs="Times New Roman"/>
          <w:szCs w:val="20"/>
          <w:lang w:eastAsia="pt-BR"/>
        </w:rPr>
        <w:t xml:space="preserve">manter comportamento inadequado durante o pregão: </w:t>
      </w:r>
      <w:r w:rsidRPr="00AE44CE">
        <w:rPr>
          <w:rFonts w:ascii="Arial" w:eastAsia="Times New Roman" w:hAnsi="Arial" w:cs="Times New Roman"/>
          <w:i/>
          <w:szCs w:val="20"/>
          <w:lang w:eastAsia="pt-BR"/>
        </w:rPr>
        <w:t xml:space="preserve">afastamento do certame e suspensão do direito de licitar e contratar com a Administração pelo prazo de </w:t>
      </w:r>
      <w:proofErr w:type="gramStart"/>
      <w:r w:rsidRPr="00AE44CE">
        <w:rPr>
          <w:rFonts w:ascii="Arial" w:eastAsia="Times New Roman" w:hAnsi="Arial" w:cs="Times New Roman"/>
          <w:i/>
          <w:szCs w:val="20"/>
          <w:lang w:eastAsia="pt-BR"/>
        </w:rPr>
        <w:t>2</w:t>
      </w:r>
      <w:proofErr w:type="gramEnd"/>
      <w:r w:rsidRPr="00AE44CE">
        <w:rPr>
          <w:rFonts w:ascii="Arial" w:eastAsia="Times New Roman" w:hAnsi="Arial" w:cs="Times New Roman"/>
          <w:i/>
          <w:szCs w:val="20"/>
          <w:lang w:eastAsia="pt-BR"/>
        </w:rPr>
        <w:t xml:space="preserve"> anos; </w:t>
      </w:r>
    </w:p>
    <w:p w:rsidR="00ED7026" w:rsidRPr="00AE44CE" w:rsidRDefault="00ED7026" w:rsidP="00ED7026">
      <w:pPr>
        <w:tabs>
          <w:tab w:val="left" w:pos="1134"/>
        </w:tabs>
        <w:spacing w:before="120" w:after="0" w:line="360" w:lineRule="auto"/>
        <w:jc w:val="both"/>
        <w:rPr>
          <w:rFonts w:ascii="Arial" w:eastAsia="Times New Roman" w:hAnsi="Arial" w:cs="Times New Roman"/>
          <w:i/>
          <w:szCs w:val="20"/>
          <w:lang w:eastAsia="pt-BR"/>
        </w:rPr>
      </w:pPr>
      <w:r w:rsidRPr="00AE44CE">
        <w:rPr>
          <w:rFonts w:ascii="Arial" w:eastAsia="Times New Roman" w:hAnsi="Arial" w:cs="Times New Roman"/>
          <w:b/>
          <w:szCs w:val="20"/>
          <w:lang w:eastAsia="pt-BR"/>
        </w:rPr>
        <w:tab/>
        <w:t xml:space="preserve">c) </w:t>
      </w:r>
      <w:r w:rsidRPr="00AE44CE">
        <w:rPr>
          <w:rFonts w:ascii="Arial" w:eastAsia="Times New Roman" w:hAnsi="Arial" w:cs="Times New Roman"/>
          <w:szCs w:val="20"/>
          <w:lang w:eastAsia="pt-BR"/>
        </w:rPr>
        <w:t xml:space="preserve">deixar de manter a proposta (recusa injustificada para contratar): </w:t>
      </w:r>
      <w:r w:rsidRPr="00AE44CE">
        <w:rPr>
          <w:rFonts w:ascii="Arial" w:eastAsia="Times New Roman" w:hAnsi="Arial" w:cs="Times New Roman"/>
          <w:i/>
          <w:szCs w:val="20"/>
          <w:lang w:eastAsia="pt-BR"/>
        </w:rPr>
        <w:t xml:space="preserve">suspensão do direito de licitar e contratar com a Administração pelo prazo de </w:t>
      </w:r>
      <w:proofErr w:type="gramStart"/>
      <w:r w:rsidRPr="00AE44CE">
        <w:rPr>
          <w:rFonts w:ascii="Arial" w:eastAsia="Times New Roman" w:hAnsi="Arial" w:cs="Times New Roman"/>
          <w:i/>
          <w:szCs w:val="20"/>
          <w:lang w:eastAsia="pt-BR"/>
        </w:rPr>
        <w:t>5</w:t>
      </w:r>
      <w:proofErr w:type="gramEnd"/>
      <w:r w:rsidRPr="00AE44CE">
        <w:rPr>
          <w:rFonts w:ascii="Arial" w:eastAsia="Times New Roman" w:hAnsi="Arial" w:cs="Times New Roman"/>
          <w:i/>
          <w:szCs w:val="20"/>
          <w:lang w:eastAsia="pt-BR"/>
        </w:rPr>
        <w:t xml:space="preserve"> anos e multa de 10% sobre o valor estimado da contratação;</w:t>
      </w:r>
    </w:p>
    <w:p w:rsidR="00ED7026" w:rsidRPr="00AE44CE" w:rsidRDefault="00ED7026" w:rsidP="00ED7026">
      <w:pPr>
        <w:tabs>
          <w:tab w:val="left" w:pos="1134"/>
        </w:tabs>
        <w:spacing w:before="120" w:after="0" w:line="360" w:lineRule="auto"/>
        <w:jc w:val="both"/>
        <w:rPr>
          <w:rFonts w:ascii="Arial" w:eastAsia="Times New Roman" w:hAnsi="Arial" w:cs="Times New Roman"/>
          <w:i/>
          <w:szCs w:val="20"/>
          <w:lang w:eastAsia="pt-BR"/>
        </w:rPr>
      </w:pPr>
      <w:r w:rsidRPr="00AE44CE">
        <w:rPr>
          <w:rFonts w:ascii="Arial" w:eastAsia="Times New Roman" w:hAnsi="Arial" w:cs="Times New Roman"/>
          <w:b/>
          <w:szCs w:val="20"/>
          <w:lang w:eastAsia="pt-BR"/>
        </w:rPr>
        <w:tab/>
        <w:t xml:space="preserve">d) </w:t>
      </w:r>
      <w:r w:rsidRPr="00AE44CE">
        <w:rPr>
          <w:rFonts w:ascii="Arial" w:eastAsia="Times New Roman" w:hAnsi="Arial" w:cs="Times New Roman"/>
          <w:szCs w:val="20"/>
          <w:lang w:eastAsia="pt-BR"/>
        </w:rPr>
        <w:t xml:space="preserve">executar o contrato com irregularidades, passíveis de correção durante a execução e sem prejuízo ao resultado: </w:t>
      </w:r>
      <w:r w:rsidRPr="00AE44CE">
        <w:rPr>
          <w:rFonts w:ascii="Arial" w:eastAsia="Times New Roman" w:hAnsi="Arial" w:cs="Times New Roman"/>
          <w:i/>
          <w:szCs w:val="20"/>
          <w:lang w:eastAsia="pt-BR"/>
        </w:rPr>
        <w:t>advertência;</w:t>
      </w:r>
    </w:p>
    <w:p w:rsidR="00ED7026" w:rsidRPr="00AE44CE" w:rsidRDefault="00ED7026" w:rsidP="00ED7026">
      <w:pPr>
        <w:tabs>
          <w:tab w:val="left" w:pos="1134"/>
        </w:tabs>
        <w:spacing w:before="120" w:after="0" w:line="360" w:lineRule="auto"/>
        <w:jc w:val="both"/>
        <w:rPr>
          <w:rFonts w:ascii="Arial" w:eastAsia="Times New Roman" w:hAnsi="Arial" w:cs="Times New Roman"/>
          <w:i/>
          <w:szCs w:val="20"/>
          <w:lang w:eastAsia="pt-BR"/>
        </w:rPr>
      </w:pPr>
      <w:r w:rsidRPr="00AE44CE">
        <w:rPr>
          <w:rFonts w:ascii="Arial" w:eastAsia="Times New Roman" w:hAnsi="Arial" w:cs="Times New Roman"/>
          <w:b/>
          <w:szCs w:val="20"/>
          <w:lang w:eastAsia="pt-BR"/>
        </w:rPr>
        <w:tab/>
        <w:t xml:space="preserve">e) </w:t>
      </w:r>
      <w:r w:rsidRPr="00AE44CE">
        <w:rPr>
          <w:rFonts w:ascii="Arial" w:eastAsia="Times New Roman" w:hAnsi="Arial" w:cs="Times New Roman"/>
          <w:szCs w:val="20"/>
          <w:lang w:eastAsia="pt-BR"/>
        </w:rPr>
        <w:t>executar o contrato com atraso injustificado,</w:t>
      </w:r>
      <w:r w:rsidRPr="00AE44CE">
        <w:rPr>
          <w:rFonts w:ascii="Arial" w:eastAsia="Times New Roman" w:hAnsi="Arial" w:cs="Times New Roman"/>
          <w:i/>
          <w:szCs w:val="20"/>
          <w:lang w:eastAsia="pt-BR"/>
        </w:rPr>
        <w:t xml:space="preserve"> </w:t>
      </w:r>
      <w:r w:rsidRPr="00AE44CE">
        <w:rPr>
          <w:rFonts w:ascii="Arial" w:eastAsia="Times New Roman" w:hAnsi="Arial" w:cs="Times New Roman"/>
          <w:szCs w:val="20"/>
          <w:lang w:eastAsia="pt-BR"/>
        </w:rPr>
        <w:t xml:space="preserve">até o limite de </w:t>
      </w:r>
      <w:r w:rsidRPr="00AE44CE">
        <w:rPr>
          <w:rFonts w:ascii="Arial" w:eastAsia="Times New Roman" w:hAnsi="Arial" w:cs="Arial"/>
          <w:lang w:eastAsia="pt-BR"/>
        </w:rPr>
        <w:t xml:space="preserve">30 (trinta) </w:t>
      </w:r>
      <w:r w:rsidRPr="00AE44CE">
        <w:rPr>
          <w:rFonts w:ascii="Arial" w:eastAsia="Times New Roman" w:hAnsi="Arial" w:cs="Times New Roman"/>
          <w:szCs w:val="20"/>
          <w:lang w:eastAsia="pt-BR"/>
        </w:rPr>
        <w:t xml:space="preserve">dias, após os quais será considerado como inexecução contratual: </w:t>
      </w:r>
      <w:r w:rsidRPr="00AE44CE">
        <w:rPr>
          <w:rFonts w:ascii="Arial" w:eastAsia="Times New Roman" w:hAnsi="Arial" w:cs="Times New Roman"/>
          <w:i/>
          <w:szCs w:val="20"/>
          <w:lang w:eastAsia="pt-BR"/>
        </w:rPr>
        <w:t>multa diária de 0,5% sobre o valor atualizado do contrato;</w:t>
      </w:r>
    </w:p>
    <w:p w:rsidR="00ED7026" w:rsidRPr="00AE44CE" w:rsidRDefault="00ED7026" w:rsidP="00ED7026">
      <w:pPr>
        <w:tabs>
          <w:tab w:val="left" w:pos="1134"/>
        </w:tabs>
        <w:spacing w:before="120" w:after="0" w:line="360" w:lineRule="auto"/>
        <w:jc w:val="both"/>
        <w:rPr>
          <w:rFonts w:ascii="Arial" w:eastAsia="Times New Roman" w:hAnsi="Arial" w:cs="Times New Roman"/>
          <w:i/>
          <w:szCs w:val="20"/>
          <w:lang w:eastAsia="pt-BR"/>
        </w:rPr>
      </w:pPr>
      <w:r w:rsidRPr="00AE44CE">
        <w:rPr>
          <w:rFonts w:ascii="Arial" w:eastAsia="Times New Roman" w:hAnsi="Arial" w:cs="Times New Roman"/>
          <w:b/>
          <w:szCs w:val="20"/>
          <w:lang w:eastAsia="pt-BR"/>
        </w:rPr>
        <w:tab/>
        <w:t xml:space="preserve">f) </w:t>
      </w:r>
      <w:r w:rsidRPr="00AE44CE">
        <w:rPr>
          <w:rFonts w:ascii="Arial" w:eastAsia="Times New Roman" w:hAnsi="Arial" w:cs="Times New Roman"/>
          <w:szCs w:val="20"/>
          <w:lang w:eastAsia="pt-BR"/>
        </w:rPr>
        <w:t xml:space="preserve">inexecução parcial do contrato: </w:t>
      </w:r>
      <w:r w:rsidRPr="00AE44CE">
        <w:rPr>
          <w:rFonts w:ascii="Arial" w:eastAsia="Times New Roman" w:hAnsi="Arial" w:cs="Times New Roman"/>
          <w:i/>
          <w:szCs w:val="20"/>
          <w:lang w:eastAsia="pt-BR"/>
        </w:rPr>
        <w:t xml:space="preserve">suspensão do direito de licitar e contratar com a Administração pelo prazo de </w:t>
      </w:r>
      <w:proofErr w:type="gramStart"/>
      <w:r w:rsidRPr="00AE44CE">
        <w:rPr>
          <w:rFonts w:ascii="Arial" w:eastAsia="Times New Roman" w:hAnsi="Arial" w:cs="Times New Roman"/>
          <w:i/>
          <w:szCs w:val="20"/>
          <w:lang w:eastAsia="pt-BR"/>
        </w:rPr>
        <w:t>3</w:t>
      </w:r>
      <w:proofErr w:type="gramEnd"/>
      <w:r w:rsidRPr="00AE44CE">
        <w:rPr>
          <w:rFonts w:ascii="Arial" w:eastAsia="Times New Roman" w:hAnsi="Arial" w:cs="Times New Roman"/>
          <w:i/>
          <w:szCs w:val="20"/>
          <w:lang w:eastAsia="pt-BR"/>
        </w:rPr>
        <w:t xml:space="preserve"> anos e multa de 8% sobre o valor correspondente ao montante não adimplido do contrato;</w:t>
      </w:r>
    </w:p>
    <w:p w:rsidR="00ED7026" w:rsidRPr="00AE44CE" w:rsidRDefault="00ED7026" w:rsidP="00ED7026">
      <w:pPr>
        <w:tabs>
          <w:tab w:val="left" w:pos="1134"/>
        </w:tabs>
        <w:spacing w:before="120" w:after="0" w:line="360" w:lineRule="auto"/>
        <w:jc w:val="both"/>
        <w:rPr>
          <w:rFonts w:ascii="Arial" w:eastAsia="Times New Roman" w:hAnsi="Arial" w:cs="Times New Roman"/>
          <w:i/>
          <w:szCs w:val="20"/>
          <w:lang w:eastAsia="pt-BR"/>
        </w:rPr>
      </w:pPr>
      <w:r w:rsidRPr="00AE44CE">
        <w:rPr>
          <w:rFonts w:ascii="Arial" w:eastAsia="Times New Roman" w:hAnsi="Arial" w:cs="Times New Roman"/>
          <w:b/>
          <w:szCs w:val="20"/>
          <w:lang w:eastAsia="pt-BR"/>
        </w:rPr>
        <w:tab/>
        <w:t>g)</w:t>
      </w:r>
      <w:r w:rsidRPr="00AE44CE">
        <w:rPr>
          <w:rFonts w:ascii="Arial" w:eastAsia="Times New Roman" w:hAnsi="Arial" w:cs="Times New Roman"/>
          <w:szCs w:val="20"/>
          <w:lang w:eastAsia="pt-BR"/>
        </w:rPr>
        <w:t xml:space="preserve"> inexecução total do contrato: </w:t>
      </w:r>
      <w:r w:rsidRPr="00AE44CE">
        <w:rPr>
          <w:rFonts w:ascii="Arial" w:eastAsia="Times New Roman" w:hAnsi="Arial" w:cs="Times New Roman"/>
          <w:i/>
          <w:szCs w:val="20"/>
          <w:lang w:eastAsia="pt-BR"/>
        </w:rPr>
        <w:t xml:space="preserve">suspensão do direito de licitar e contratar com a Administração pelo prazo de </w:t>
      </w:r>
      <w:proofErr w:type="gramStart"/>
      <w:r w:rsidRPr="00AE44CE">
        <w:rPr>
          <w:rFonts w:ascii="Arial" w:eastAsia="Times New Roman" w:hAnsi="Arial" w:cs="Times New Roman"/>
          <w:i/>
          <w:szCs w:val="20"/>
          <w:lang w:eastAsia="pt-BR"/>
        </w:rPr>
        <w:t>5</w:t>
      </w:r>
      <w:proofErr w:type="gramEnd"/>
      <w:r w:rsidRPr="00AE44CE">
        <w:rPr>
          <w:rFonts w:ascii="Arial" w:eastAsia="Times New Roman" w:hAnsi="Arial" w:cs="Times New Roman"/>
          <w:i/>
          <w:szCs w:val="20"/>
          <w:lang w:eastAsia="pt-BR"/>
        </w:rPr>
        <w:t xml:space="preserve"> anos e multa de 10% sobre o valor atualizado do contrato;</w:t>
      </w:r>
    </w:p>
    <w:p w:rsidR="00ED7026" w:rsidRPr="00AE44CE" w:rsidRDefault="00ED7026" w:rsidP="00ED7026">
      <w:pPr>
        <w:tabs>
          <w:tab w:val="left" w:pos="1134"/>
        </w:tabs>
        <w:spacing w:before="120" w:after="0" w:line="360" w:lineRule="auto"/>
        <w:jc w:val="both"/>
        <w:rPr>
          <w:rFonts w:ascii="Arial" w:eastAsia="Times New Roman" w:hAnsi="Arial" w:cs="Times New Roman"/>
          <w:i/>
          <w:szCs w:val="20"/>
          <w:lang w:eastAsia="pt-BR"/>
        </w:rPr>
      </w:pPr>
      <w:r w:rsidRPr="00AE44CE">
        <w:rPr>
          <w:rFonts w:ascii="Arial" w:eastAsia="Times New Roman" w:hAnsi="Arial" w:cs="Times New Roman"/>
          <w:b/>
          <w:szCs w:val="20"/>
          <w:lang w:eastAsia="pt-BR"/>
        </w:rPr>
        <w:tab/>
        <w:t>h)</w:t>
      </w:r>
      <w:r w:rsidRPr="00AE44CE">
        <w:rPr>
          <w:rFonts w:ascii="Arial" w:eastAsia="Times New Roman" w:hAnsi="Arial" w:cs="Times New Roman"/>
          <w:szCs w:val="20"/>
          <w:lang w:eastAsia="pt-BR"/>
        </w:rPr>
        <w:t xml:space="preserve"> causar prejuízo material resultante diretamente de execução contratual: d</w:t>
      </w:r>
      <w:r w:rsidRPr="00AE44CE">
        <w:rPr>
          <w:rFonts w:ascii="Arial" w:eastAsia="Times New Roman" w:hAnsi="Arial" w:cs="Times New Roman"/>
          <w:i/>
          <w:szCs w:val="20"/>
          <w:lang w:eastAsia="pt-BR"/>
        </w:rPr>
        <w:t xml:space="preserve">eclaração de inidoneidade cumulada com a suspensão do direito de licitar e contratar com a Administração Pública pelo prazo de </w:t>
      </w:r>
      <w:proofErr w:type="gramStart"/>
      <w:r w:rsidRPr="00AE44CE">
        <w:rPr>
          <w:rFonts w:ascii="Arial" w:eastAsia="Times New Roman" w:hAnsi="Arial" w:cs="Times New Roman"/>
          <w:i/>
          <w:szCs w:val="20"/>
          <w:lang w:eastAsia="pt-BR"/>
        </w:rPr>
        <w:t>5</w:t>
      </w:r>
      <w:proofErr w:type="gramEnd"/>
      <w:r w:rsidRPr="00AE44CE">
        <w:rPr>
          <w:rFonts w:ascii="Arial" w:eastAsia="Times New Roman" w:hAnsi="Arial" w:cs="Times New Roman"/>
          <w:i/>
          <w:szCs w:val="20"/>
          <w:lang w:eastAsia="pt-BR"/>
        </w:rPr>
        <w:t xml:space="preserve"> anos e multa de 10 % sobre o valor atualizado do contrato.</w:t>
      </w:r>
    </w:p>
    <w:p w:rsidR="00ED7026" w:rsidRPr="0078106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13.2 </w:t>
      </w:r>
      <w:r w:rsidRPr="00AE44CE">
        <w:rPr>
          <w:rFonts w:ascii="Arial" w:eastAsia="Times New Roman" w:hAnsi="Arial" w:cs="Times New Roman"/>
          <w:szCs w:val="20"/>
          <w:lang w:eastAsia="pt-BR"/>
        </w:rPr>
        <w:t>As penalidades serão registradas no cadastro da</w:t>
      </w:r>
      <w:r>
        <w:rPr>
          <w:rFonts w:ascii="Arial" w:eastAsia="Times New Roman" w:hAnsi="Arial" w:cs="Times New Roman"/>
          <w:szCs w:val="20"/>
          <w:lang w:eastAsia="pt-BR"/>
        </w:rPr>
        <w:t xml:space="preserve"> contratada, quando for o caso.</w:t>
      </w:r>
    </w:p>
    <w:p w:rsidR="00ED7026" w:rsidRPr="0078106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r>
      <w:proofErr w:type="gramStart"/>
      <w:r w:rsidRPr="00AE44CE">
        <w:rPr>
          <w:rFonts w:ascii="Arial" w:eastAsia="Times New Roman" w:hAnsi="Arial" w:cs="Times New Roman"/>
          <w:b/>
          <w:szCs w:val="20"/>
          <w:lang w:eastAsia="pt-BR"/>
        </w:rPr>
        <w:t xml:space="preserve">13.3 </w:t>
      </w:r>
      <w:r w:rsidRPr="00AE44CE">
        <w:rPr>
          <w:rFonts w:ascii="Arial" w:eastAsia="Times New Roman" w:hAnsi="Arial" w:cs="Times New Roman"/>
          <w:szCs w:val="20"/>
          <w:lang w:eastAsia="pt-BR"/>
        </w:rPr>
        <w:t>Nenhum</w:t>
      </w:r>
      <w:proofErr w:type="gramEnd"/>
      <w:r w:rsidRPr="00AE44CE">
        <w:rPr>
          <w:rFonts w:ascii="Arial" w:eastAsia="Times New Roman" w:hAnsi="Arial" w:cs="Times New Roman"/>
          <w:szCs w:val="20"/>
          <w:lang w:eastAsia="pt-BR"/>
        </w:rPr>
        <w:t xml:space="preserve"> pagamento será efetuado pela Administração enquanto pendente de liquidação qualquer obrigação financeira que for imposta ao fornecedor em virtude de penalida</w:t>
      </w:r>
      <w:r>
        <w:rPr>
          <w:rFonts w:ascii="Arial" w:eastAsia="Times New Roman" w:hAnsi="Arial" w:cs="Times New Roman"/>
          <w:szCs w:val="20"/>
          <w:lang w:eastAsia="pt-BR"/>
        </w:rPr>
        <w:t>de ou inadimplência contratual.</w:t>
      </w:r>
    </w:p>
    <w:p w:rsidR="00ED7026" w:rsidRPr="00AE44CE" w:rsidRDefault="00ED7026" w:rsidP="00ED7026">
      <w:pPr>
        <w:tabs>
          <w:tab w:val="left" w:pos="1134"/>
        </w:tabs>
        <w:spacing w:before="120" w:after="0" w:line="360" w:lineRule="auto"/>
        <w:jc w:val="both"/>
        <w:rPr>
          <w:rFonts w:ascii="Arial" w:eastAsia="Times New Roman" w:hAnsi="Arial" w:cs="Times New Roman"/>
          <w:b/>
          <w:szCs w:val="20"/>
          <w:lang w:eastAsia="pt-BR"/>
        </w:rPr>
      </w:pPr>
      <w:r w:rsidRPr="00AE44CE">
        <w:rPr>
          <w:rFonts w:ascii="Arial" w:eastAsia="Times New Roman" w:hAnsi="Arial" w:cs="Times New Roman"/>
          <w:b/>
          <w:szCs w:val="20"/>
          <w:lang w:eastAsia="pt-BR"/>
        </w:rPr>
        <w:t>14. DAS DISPOSIÇÕES GERAIS:</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14.1. </w:t>
      </w:r>
      <w:r w:rsidRPr="00AE44CE">
        <w:rPr>
          <w:rFonts w:ascii="Arial" w:eastAsia="Times New Roman" w:hAnsi="Arial" w:cs="Times New Roman"/>
          <w:szCs w:val="20"/>
          <w:lang w:eastAsia="pt-BR"/>
        </w:rPr>
        <w:t xml:space="preserve">Quaisquer informações ou dúvidas de ordem técnica, bem como aquelas decorrentes de interpretação do edital, deverão ser solicitadas por escrito, ao Município de setor de Licitações, sito na </w:t>
      </w:r>
      <w:proofErr w:type="spellStart"/>
      <w:r w:rsidRPr="00AE44CE">
        <w:rPr>
          <w:rFonts w:ascii="Arial" w:eastAsia="Times New Roman" w:hAnsi="Arial" w:cs="Times New Roman"/>
          <w:szCs w:val="20"/>
          <w:lang w:eastAsia="pt-BR"/>
        </w:rPr>
        <w:t>Av</w:t>
      </w:r>
      <w:proofErr w:type="spellEnd"/>
      <w:r w:rsidRPr="00AE44CE">
        <w:rPr>
          <w:rFonts w:ascii="Arial" w:eastAsia="Times New Roman" w:hAnsi="Arial" w:cs="Times New Roman"/>
          <w:szCs w:val="20"/>
          <w:lang w:eastAsia="pt-BR"/>
        </w:rPr>
        <w:t xml:space="preserve"> Hermogênio C. dos Santos, nº 342, ou pelo telefone (55) 3327-1400, no horário compreendido entre as </w:t>
      </w:r>
      <w:proofErr w:type="gramStart"/>
      <w:r w:rsidRPr="00AE44CE">
        <w:rPr>
          <w:rFonts w:ascii="Arial" w:eastAsia="Times New Roman" w:hAnsi="Arial" w:cs="Times New Roman"/>
          <w:szCs w:val="20"/>
          <w:lang w:eastAsia="pt-BR"/>
        </w:rPr>
        <w:t>08:00</w:t>
      </w:r>
      <w:proofErr w:type="gramEnd"/>
      <w:r w:rsidRPr="00AE44CE">
        <w:rPr>
          <w:rFonts w:ascii="Arial" w:eastAsia="Times New Roman" w:hAnsi="Arial" w:cs="Times New Roman"/>
          <w:szCs w:val="20"/>
          <w:lang w:eastAsia="pt-BR"/>
        </w:rPr>
        <w:t xml:space="preserve"> e 11:30 horas, preferencialmente, com antecedência mínima de 03 (três) dias da data marcada </w:t>
      </w:r>
      <w:r>
        <w:rPr>
          <w:rFonts w:ascii="Arial" w:eastAsia="Times New Roman" w:hAnsi="Arial" w:cs="Times New Roman"/>
          <w:szCs w:val="20"/>
          <w:lang w:eastAsia="pt-BR"/>
        </w:rPr>
        <w:t>para recebimento dos envelopes.</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14.2. </w:t>
      </w:r>
      <w:r w:rsidRPr="00AE44CE">
        <w:rPr>
          <w:rFonts w:ascii="Arial" w:eastAsia="Times New Roman" w:hAnsi="Arial" w:cs="Times New Roman"/>
          <w:szCs w:val="20"/>
          <w:lang w:eastAsia="pt-BR"/>
        </w:rPr>
        <w:t xml:space="preserve">Os questionamentos recebidos e as respectivas respostas com relação ao presente pregão encontrar-se-ão à disposição de todos os interessados no </w:t>
      </w:r>
      <w:r>
        <w:rPr>
          <w:rFonts w:ascii="Arial" w:eastAsia="Times New Roman" w:hAnsi="Arial" w:cs="Times New Roman"/>
          <w:szCs w:val="20"/>
          <w:lang w:eastAsia="pt-BR"/>
        </w:rPr>
        <w:t>Município, setor de Licitações.</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lastRenderedPageBreak/>
        <w:tab/>
        <w:t>14.3.</w:t>
      </w:r>
      <w:r w:rsidRPr="00AE44CE">
        <w:rPr>
          <w:rFonts w:ascii="Arial" w:eastAsia="Times New Roman" w:hAnsi="Arial" w:cs="Times New Roman"/>
          <w:szCs w:val="20"/>
          <w:lang w:eastAsia="pt-BR"/>
        </w:rPr>
        <w:t xml:space="preserve"> Ocorrendo decretação de feriado ou qualquer fato superveniente que impeça a realização de ato do certame na data marcada, a data constante deste edital será transferida, automaticamente, para o primeiro dia útil ou de expediente no</w:t>
      </w:r>
      <w:r>
        <w:rPr>
          <w:rFonts w:ascii="Arial" w:eastAsia="Times New Roman" w:hAnsi="Arial" w:cs="Times New Roman"/>
          <w:szCs w:val="20"/>
          <w:lang w:eastAsia="pt-BR"/>
        </w:rPr>
        <w:t>rmal subsequente ao ora fixado.</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14.4. </w:t>
      </w:r>
      <w:r w:rsidRPr="00AE44CE">
        <w:rPr>
          <w:rFonts w:ascii="Arial" w:eastAsia="Times New Roman" w:hAnsi="Arial" w:cs="Times New Roman"/>
          <w:szCs w:val="20"/>
          <w:lang w:eastAsia="pt-BR"/>
        </w:rPr>
        <w:t xml:space="preserve">Para </w:t>
      </w:r>
      <w:proofErr w:type="gramStart"/>
      <w:r w:rsidRPr="00AE44CE">
        <w:rPr>
          <w:rFonts w:ascii="Arial" w:eastAsia="Times New Roman" w:hAnsi="Arial" w:cs="Times New Roman"/>
          <w:szCs w:val="20"/>
          <w:lang w:eastAsia="pt-BR"/>
        </w:rPr>
        <w:t>agilização</w:t>
      </w:r>
      <w:proofErr w:type="gramEnd"/>
      <w:r w:rsidRPr="00AE44CE">
        <w:rPr>
          <w:rFonts w:ascii="Arial" w:eastAsia="Times New Roman" w:hAnsi="Arial" w:cs="Times New Roman"/>
          <w:szCs w:val="20"/>
          <w:lang w:eastAsia="pt-BR"/>
        </w:rPr>
        <w:t xml:space="preserve"> dos trabalhos, solicita-se que as licitantes façam constar na documentação o seu endereço, </w:t>
      </w:r>
      <w:r w:rsidRPr="00AE44CE">
        <w:rPr>
          <w:rFonts w:ascii="Arial" w:eastAsia="Times New Roman" w:hAnsi="Arial" w:cs="Times New Roman"/>
          <w:i/>
          <w:szCs w:val="20"/>
          <w:lang w:eastAsia="pt-BR"/>
        </w:rPr>
        <w:t xml:space="preserve">e-mail </w:t>
      </w:r>
      <w:r w:rsidRPr="00AE44CE">
        <w:rPr>
          <w:rFonts w:ascii="Arial" w:eastAsia="Times New Roman" w:hAnsi="Arial" w:cs="Times New Roman"/>
          <w:szCs w:val="20"/>
          <w:lang w:eastAsia="pt-BR"/>
        </w:rPr>
        <w:t>e</w:t>
      </w:r>
      <w:r w:rsidRPr="00AE44CE">
        <w:rPr>
          <w:rFonts w:ascii="Arial" w:eastAsia="Times New Roman" w:hAnsi="Arial" w:cs="Times New Roman"/>
          <w:i/>
          <w:szCs w:val="20"/>
          <w:lang w:eastAsia="pt-BR"/>
        </w:rPr>
        <w:t xml:space="preserve"> </w:t>
      </w:r>
      <w:r>
        <w:rPr>
          <w:rFonts w:ascii="Arial" w:eastAsia="Times New Roman" w:hAnsi="Arial" w:cs="Times New Roman"/>
          <w:szCs w:val="20"/>
          <w:lang w:eastAsia="pt-BR"/>
        </w:rPr>
        <w:t>os números de fax e telefone.</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14.5. </w:t>
      </w:r>
      <w:r w:rsidRPr="00AE44CE">
        <w:rPr>
          <w:rFonts w:ascii="Arial" w:eastAsia="Times New Roman" w:hAnsi="Arial" w:cs="Times New Roman"/>
          <w:szCs w:val="20"/>
          <w:lang w:eastAsia="pt-BR"/>
        </w:rPr>
        <w:t xml:space="preserve">Todos os documentos </w:t>
      </w:r>
      <w:proofErr w:type="gramStart"/>
      <w:r w:rsidRPr="00AE44CE">
        <w:rPr>
          <w:rFonts w:ascii="Arial" w:eastAsia="Times New Roman" w:hAnsi="Arial" w:cs="Times New Roman"/>
          <w:szCs w:val="20"/>
          <w:lang w:eastAsia="pt-BR"/>
        </w:rPr>
        <w:t>exigidos no presente instrumento convocatório</w:t>
      </w:r>
      <w:proofErr w:type="gramEnd"/>
      <w:r w:rsidRPr="00AE44CE">
        <w:rPr>
          <w:rFonts w:ascii="Arial" w:eastAsia="Times New Roman" w:hAnsi="Arial" w:cs="Times New Roman"/>
          <w:szCs w:val="20"/>
          <w:lang w:eastAsia="pt-BR"/>
        </w:rPr>
        <w:t xml:space="preserve"> poderão ser apresentados em original ou por qualquer processo de cópia autenticada, por tabelião ou por servidor, ou, ainda, publicaçã</w:t>
      </w:r>
      <w:r>
        <w:rPr>
          <w:rFonts w:ascii="Arial" w:eastAsia="Times New Roman" w:hAnsi="Arial" w:cs="Times New Roman"/>
          <w:szCs w:val="20"/>
          <w:lang w:eastAsia="pt-BR"/>
        </w:rPr>
        <w:t>o em órgão da imprensa oficial.</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bCs/>
          <w:szCs w:val="20"/>
          <w:lang w:eastAsia="pt-BR"/>
        </w:rPr>
        <w:tab/>
        <w:t xml:space="preserve">14.6. </w:t>
      </w:r>
      <w:r w:rsidRPr="00AE44CE">
        <w:rPr>
          <w:rFonts w:ascii="Arial" w:eastAsia="Times New Roman" w:hAnsi="Arial" w:cs="Times New Roman"/>
          <w:szCs w:val="20"/>
          <w:lang w:eastAsia="pt-BR"/>
        </w:rPr>
        <w:t xml:space="preserve">As cópias extraídas da internet dos documentos referidos nos item 7.1.3, alíneas </w:t>
      </w:r>
      <w:r w:rsidRPr="00AE44CE">
        <w:rPr>
          <w:rFonts w:ascii="Arial" w:eastAsia="Times New Roman" w:hAnsi="Arial" w:cs="Times New Roman"/>
          <w:i/>
          <w:iCs/>
          <w:szCs w:val="20"/>
          <w:lang w:eastAsia="pt-BR"/>
        </w:rPr>
        <w:t xml:space="preserve">b, c </w:t>
      </w:r>
      <w:r w:rsidRPr="00AE44CE">
        <w:rPr>
          <w:rFonts w:ascii="Arial" w:eastAsia="Times New Roman" w:hAnsi="Arial" w:cs="Times New Roman"/>
          <w:szCs w:val="20"/>
          <w:lang w:eastAsia="pt-BR"/>
        </w:rPr>
        <w:t xml:space="preserve">e </w:t>
      </w:r>
      <w:r w:rsidRPr="00AE44CE">
        <w:rPr>
          <w:rFonts w:ascii="Arial" w:eastAsia="Times New Roman" w:hAnsi="Arial" w:cs="Times New Roman"/>
          <w:i/>
          <w:iCs/>
          <w:szCs w:val="20"/>
          <w:lang w:eastAsia="pt-BR"/>
        </w:rPr>
        <w:t>d</w:t>
      </w:r>
      <w:r w:rsidRPr="00AE44CE">
        <w:rPr>
          <w:rFonts w:ascii="Arial" w:eastAsia="Times New Roman" w:hAnsi="Arial" w:cs="Times New Roman"/>
          <w:szCs w:val="20"/>
          <w:lang w:eastAsia="pt-BR"/>
        </w:rPr>
        <w:t xml:space="preserve">, serão tidas como originais após terem a autenticidade de seus dados e certificação </w:t>
      </w:r>
      <w:proofErr w:type="gramStart"/>
      <w:r w:rsidRPr="00AE44CE">
        <w:rPr>
          <w:rFonts w:ascii="Arial" w:eastAsia="Times New Roman" w:hAnsi="Arial" w:cs="Times New Roman"/>
          <w:szCs w:val="20"/>
          <w:lang w:eastAsia="pt-BR"/>
        </w:rPr>
        <w:t>digital</w:t>
      </w:r>
      <w:r>
        <w:rPr>
          <w:rFonts w:ascii="Arial" w:eastAsia="Times New Roman" w:hAnsi="Arial" w:cs="Times New Roman"/>
          <w:szCs w:val="20"/>
          <w:lang w:eastAsia="pt-BR"/>
        </w:rPr>
        <w:t xml:space="preserve"> conferidos pela Administração</w:t>
      </w:r>
      <w:proofErr w:type="gramEnd"/>
      <w:r>
        <w:rPr>
          <w:rFonts w:ascii="Arial" w:eastAsia="Times New Roman" w:hAnsi="Arial" w:cs="Times New Roman"/>
          <w:szCs w:val="20"/>
          <w:lang w:eastAsia="pt-BR"/>
        </w:rPr>
        <w:t>.</w:t>
      </w:r>
    </w:p>
    <w:p w:rsidR="00ED7026" w:rsidRPr="0078106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14.7. </w:t>
      </w:r>
      <w:r w:rsidRPr="00AE44CE">
        <w:rPr>
          <w:rFonts w:ascii="Arial" w:eastAsia="Times New Roman" w:hAnsi="Arial" w:cs="Times New Roman"/>
          <w:szCs w:val="20"/>
          <w:lang w:eastAsia="pt-BR"/>
        </w:rPr>
        <w:t>A proponente que vier a ser contratada ficará obrigada a aceitar, nas mesmas condições contratuais, os acréscimos ou supressões que se fizerem necessários, por conveniência da Administração, dentro do limite permitido pelo artigo 65, § 1º, da Lei nº 8.666-93, so</w:t>
      </w:r>
      <w:r>
        <w:rPr>
          <w:rFonts w:ascii="Arial" w:eastAsia="Times New Roman" w:hAnsi="Arial" w:cs="Times New Roman"/>
          <w:szCs w:val="20"/>
          <w:lang w:eastAsia="pt-BR"/>
        </w:rPr>
        <w:t>bre o valor inicial contratado.</w:t>
      </w:r>
    </w:p>
    <w:p w:rsidR="00ED7026" w:rsidRPr="0078106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14.8. </w:t>
      </w:r>
      <w:r w:rsidRPr="00AE44CE">
        <w:rPr>
          <w:rFonts w:ascii="Arial" w:eastAsia="Times New Roman" w:hAnsi="Arial" w:cs="Times New Roman"/>
          <w:szCs w:val="20"/>
          <w:lang w:eastAsia="pt-BR"/>
        </w:rPr>
        <w:t>Após a apresentação da proposta, não caberá desistência, salvo por motivo justo decorrente de fato superve</w:t>
      </w:r>
      <w:r>
        <w:rPr>
          <w:rFonts w:ascii="Arial" w:eastAsia="Times New Roman" w:hAnsi="Arial" w:cs="Times New Roman"/>
          <w:szCs w:val="20"/>
          <w:lang w:eastAsia="pt-BR"/>
        </w:rPr>
        <w:t>niente e aceito pelo pregoeiro.</w:t>
      </w:r>
    </w:p>
    <w:p w:rsidR="00ED7026" w:rsidRPr="0078106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14.9. </w:t>
      </w:r>
      <w:r w:rsidRPr="00AE44CE">
        <w:rPr>
          <w:rFonts w:ascii="Arial" w:eastAsia="Times New Roman" w:hAnsi="Arial" w:cs="Times New Roman"/>
          <w:szCs w:val="20"/>
          <w:lang w:eastAsia="pt-BR"/>
        </w:rPr>
        <w:t xml:space="preserve">A Administração poderá revogar a licitação por razões de interesse público, devendo anulá-la por ilegalidade, em despacho fundamentado, sem a obrigação de indenizar (art. </w:t>
      </w:r>
      <w:r>
        <w:rPr>
          <w:rFonts w:ascii="Arial" w:eastAsia="Times New Roman" w:hAnsi="Arial" w:cs="Times New Roman"/>
          <w:szCs w:val="20"/>
          <w:lang w:eastAsia="pt-BR"/>
        </w:rPr>
        <w:t>49 da Lei Federal nº 8.666-93).</w:t>
      </w:r>
    </w:p>
    <w:p w:rsidR="00ED7026" w:rsidRPr="00AE44CE" w:rsidRDefault="00ED7026" w:rsidP="00ED7026">
      <w:pPr>
        <w:tabs>
          <w:tab w:val="left" w:pos="1134"/>
        </w:tabs>
        <w:spacing w:before="120" w:after="0" w:line="360" w:lineRule="auto"/>
        <w:jc w:val="both"/>
        <w:rPr>
          <w:rFonts w:ascii="Arial" w:eastAsia="Times New Roman" w:hAnsi="Arial" w:cs="Times New Roman"/>
          <w:szCs w:val="20"/>
          <w:lang w:eastAsia="pt-BR"/>
        </w:rPr>
      </w:pPr>
      <w:r w:rsidRPr="00AE44CE">
        <w:rPr>
          <w:rFonts w:ascii="Arial" w:eastAsia="Times New Roman" w:hAnsi="Arial" w:cs="Times New Roman"/>
          <w:b/>
          <w:szCs w:val="20"/>
          <w:lang w:eastAsia="pt-BR"/>
        </w:rPr>
        <w:tab/>
        <w:t xml:space="preserve">14.10. </w:t>
      </w:r>
      <w:r w:rsidRPr="00AE44CE">
        <w:rPr>
          <w:rFonts w:ascii="Arial" w:eastAsia="Times New Roman" w:hAnsi="Arial" w:cs="Times New Roman"/>
          <w:szCs w:val="20"/>
          <w:lang w:eastAsia="pt-BR"/>
        </w:rPr>
        <w:t xml:space="preserve">Fica eleito o Foro da Comarca de Salto do Jacuí para dirimir quaisquer litígios oriundos da licitação e do contrato dela decorrente, com expressa renúncia a outro qualquer, por mais privilegiado que seja. </w:t>
      </w:r>
    </w:p>
    <w:p w:rsidR="00ED7026" w:rsidRPr="00AE44CE" w:rsidRDefault="00ED7026" w:rsidP="00ED7026">
      <w:pPr>
        <w:spacing w:before="120" w:after="0" w:line="360" w:lineRule="auto"/>
        <w:ind w:firstLine="1418"/>
        <w:jc w:val="both"/>
        <w:rPr>
          <w:rFonts w:ascii="Arial" w:eastAsia="Times New Roman" w:hAnsi="Arial" w:cs="Times New Roman"/>
          <w:spacing w:val="14"/>
          <w:szCs w:val="20"/>
          <w:lang w:eastAsia="pt-BR"/>
        </w:rPr>
      </w:pPr>
      <w:r w:rsidRPr="00AE44CE">
        <w:rPr>
          <w:rFonts w:ascii="Arial" w:eastAsia="Times New Roman" w:hAnsi="Arial" w:cs="Times New Roman"/>
          <w:spacing w:val="14"/>
          <w:szCs w:val="20"/>
          <w:lang w:eastAsia="pt-BR"/>
        </w:rPr>
        <w:tab/>
      </w:r>
      <w:r w:rsidRPr="00AE44CE">
        <w:rPr>
          <w:rFonts w:ascii="Arial" w:eastAsia="Times New Roman" w:hAnsi="Arial" w:cs="Times New Roman"/>
          <w:spacing w:val="14"/>
          <w:szCs w:val="20"/>
          <w:lang w:eastAsia="pt-BR"/>
        </w:rPr>
        <w:tab/>
      </w:r>
      <w:r w:rsidRPr="00AE44CE">
        <w:rPr>
          <w:rFonts w:ascii="Arial" w:eastAsia="Times New Roman" w:hAnsi="Arial" w:cs="Times New Roman"/>
          <w:spacing w:val="14"/>
          <w:szCs w:val="20"/>
          <w:lang w:eastAsia="pt-BR"/>
        </w:rPr>
        <w:tab/>
      </w:r>
      <w:r w:rsidRPr="00AE44CE">
        <w:rPr>
          <w:rFonts w:ascii="Arial" w:eastAsia="Times New Roman" w:hAnsi="Arial" w:cs="Times New Roman"/>
          <w:spacing w:val="14"/>
          <w:szCs w:val="20"/>
          <w:lang w:eastAsia="pt-BR"/>
        </w:rPr>
        <w:tab/>
      </w:r>
      <w:r w:rsidRPr="00AE44CE">
        <w:rPr>
          <w:rFonts w:ascii="Arial" w:eastAsia="Times New Roman" w:hAnsi="Arial" w:cs="Times New Roman"/>
          <w:b/>
          <w:i/>
          <w:spacing w:val="14"/>
          <w:szCs w:val="20"/>
          <w:lang w:eastAsia="pt-BR"/>
        </w:rPr>
        <w:t xml:space="preserve">                        </w:t>
      </w:r>
    </w:p>
    <w:p w:rsidR="00ED7026" w:rsidRPr="00AE44CE" w:rsidRDefault="00ED7026" w:rsidP="00ED7026">
      <w:pPr>
        <w:tabs>
          <w:tab w:val="left" w:pos="142"/>
          <w:tab w:val="left" w:pos="426"/>
          <w:tab w:val="left" w:pos="993"/>
        </w:tabs>
        <w:spacing w:after="0" w:line="240" w:lineRule="auto"/>
        <w:ind w:right="-233"/>
        <w:jc w:val="right"/>
        <w:rPr>
          <w:rFonts w:ascii="Arial" w:eastAsia="Times New Roman" w:hAnsi="Arial" w:cs="Arial"/>
          <w:sz w:val="21"/>
          <w:szCs w:val="21"/>
          <w:lang w:eastAsia="pt-BR"/>
        </w:rPr>
      </w:pPr>
      <w:r w:rsidRPr="00AE44CE">
        <w:rPr>
          <w:rFonts w:ascii="Arial" w:eastAsia="Times New Roman" w:hAnsi="Arial" w:cs="Times New Roman"/>
          <w:spacing w:val="14"/>
          <w:szCs w:val="20"/>
          <w:lang w:eastAsia="pt-BR"/>
        </w:rPr>
        <w:t xml:space="preserve">             </w:t>
      </w:r>
      <w:r w:rsidRPr="00AE44CE">
        <w:rPr>
          <w:rFonts w:ascii="Arial" w:eastAsia="Times New Roman" w:hAnsi="Arial" w:cs="Arial"/>
          <w:sz w:val="21"/>
          <w:szCs w:val="21"/>
          <w:lang w:eastAsia="pt-BR"/>
        </w:rPr>
        <w:t xml:space="preserve">Salto do Jacuí, RS, </w:t>
      </w:r>
      <w:r>
        <w:rPr>
          <w:rFonts w:ascii="Arial" w:eastAsia="Times New Roman" w:hAnsi="Arial" w:cs="Arial"/>
          <w:snapToGrid w:val="0"/>
          <w:szCs w:val="20"/>
          <w:lang w:eastAsia="pt-BR"/>
        </w:rPr>
        <w:t>14</w:t>
      </w:r>
      <w:r w:rsidRPr="00AE44CE">
        <w:rPr>
          <w:rFonts w:ascii="Arial" w:eastAsia="Times New Roman" w:hAnsi="Arial" w:cs="Arial"/>
          <w:snapToGrid w:val="0"/>
          <w:szCs w:val="20"/>
          <w:lang w:eastAsia="pt-BR"/>
        </w:rPr>
        <w:t xml:space="preserve"> </w:t>
      </w:r>
      <w:r>
        <w:rPr>
          <w:rFonts w:ascii="Arial" w:eastAsia="Times New Roman" w:hAnsi="Arial" w:cs="Arial"/>
          <w:sz w:val="21"/>
          <w:szCs w:val="21"/>
          <w:lang w:eastAsia="pt-BR"/>
        </w:rPr>
        <w:t>de</w:t>
      </w:r>
      <w:proofErr w:type="gramStart"/>
      <w:r>
        <w:rPr>
          <w:rFonts w:ascii="Arial" w:eastAsia="Times New Roman" w:hAnsi="Arial" w:cs="Arial"/>
          <w:sz w:val="21"/>
          <w:szCs w:val="21"/>
          <w:lang w:eastAsia="pt-BR"/>
        </w:rPr>
        <w:t xml:space="preserve">  </w:t>
      </w:r>
      <w:proofErr w:type="gramEnd"/>
      <w:r>
        <w:rPr>
          <w:rFonts w:ascii="Arial" w:eastAsia="Times New Roman" w:hAnsi="Arial" w:cs="Arial"/>
          <w:sz w:val="21"/>
          <w:szCs w:val="21"/>
          <w:lang w:eastAsia="pt-BR"/>
        </w:rPr>
        <w:t>julho</w:t>
      </w:r>
      <w:r w:rsidRPr="00AE44CE">
        <w:rPr>
          <w:rFonts w:ascii="Arial" w:eastAsia="Times New Roman" w:hAnsi="Arial" w:cs="Arial"/>
          <w:sz w:val="21"/>
          <w:szCs w:val="21"/>
          <w:lang w:eastAsia="pt-BR"/>
        </w:rPr>
        <w:t xml:space="preserve"> de 2016.</w:t>
      </w:r>
    </w:p>
    <w:p w:rsidR="00ED7026" w:rsidRPr="00AE44CE" w:rsidRDefault="00ED7026" w:rsidP="00ED7026">
      <w:pPr>
        <w:spacing w:before="120" w:after="0" w:line="360" w:lineRule="auto"/>
        <w:ind w:firstLine="1418"/>
        <w:jc w:val="both"/>
        <w:rPr>
          <w:rFonts w:ascii="Arial" w:eastAsia="Times New Roman" w:hAnsi="Arial" w:cs="Times New Roman"/>
          <w:spacing w:val="14"/>
          <w:szCs w:val="20"/>
          <w:lang w:eastAsia="pt-BR"/>
        </w:rPr>
      </w:pPr>
    </w:p>
    <w:p w:rsidR="00ED7026" w:rsidRPr="00AE44CE" w:rsidRDefault="00ED7026" w:rsidP="00ED7026">
      <w:pPr>
        <w:spacing w:after="0" w:line="240" w:lineRule="auto"/>
        <w:rPr>
          <w:rFonts w:ascii="Arial" w:eastAsia="Times New Roman" w:hAnsi="Arial" w:cs="Times New Roman"/>
          <w:spacing w:val="14"/>
          <w:szCs w:val="20"/>
          <w:lang w:eastAsia="pt-BR"/>
        </w:rPr>
      </w:pPr>
      <w:r w:rsidRPr="00AE44CE">
        <w:rPr>
          <w:rFonts w:ascii="Arial" w:eastAsia="Times New Roman" w:hAnsi="Arial" w:cs="Times New Roman"/>
          <w:spacing w:val="14"/>
          <w:szCs w:val="20"/>
          <w:lang w:eastAsia="pt-BR"/>
        </w:rPr>
        <w:t xml:space="preserve">                                              </w:t>
      </w:r>
    </w:p>
    <w:p w:rsidR="00ED7026" w:rsidRPr="00AE44CE" w:rsidRDefault="00ED7026" w:rsidP="00ED7026">
      <w:pPr>
        <w:spacing w:after="0" w:line="240" w:lineRule="auto"/>
        <w:rPr>
          <w:rFonts w:ascii="Arial" w:eastAsia="Times New Roman" w:hAnsi="Arial" w:cs="Arial"/>
          <w:b/>
          <w:szCs w:val="20"/>
          <w:lang w:eastAsia="pt-BR"/>
        </w:rPr>
      </w:pPr>
      <w:r w:rsidRPr="00AE44CE">
        <w:rPr>
          <w:rFonts w:ascii="Arial" w:eastAsia="Times New Roman" w:hAnsi="Arial" w:cs="Times New Roman"/>
          <w:spacing w:val="14"/>
          <w:szCs w:val="20"/>
          <w:lang w:eastAsia="pt-BR"/>
        </w:rPr>
        <w:t xml:space="preserve">                                           </w:t>
      </w:r>
      <w:proofErr w:type="spellStart"/>
      <w:r w:rsidRPr="00AE44CE">
        <w:rPr>
          <w:rFonts w:ascii="Arial" w:eastAsia="Times New Roman" w:hAnsi="Arial" w:cs="Arial"/>
          <w:b/>
          <w:szCs w:val="20"/>
          <w:lang w:eastAsia="pt-BR"/>
        </w:rPr>
        <w:t>Altenir</w:t>
      </w:r>
      <w:proofErr w:type="spellEnd"/>
      <w:r w:rsidRPr="00AE44CE">
        <w:rPr>
          <w:rFonts w:ascii="Arial" w:eastAsia="Times New Roman" w:hAnsi="Arial" w:cs="Arial"/>
          <w:b/>
          <w:szCs w:val="20"/>
          <w:lang w:eastAsia="pt-BR"/>
        </w:rPr>
        <w:t xml:space="preserve"> Rodrigues da Silva</w:t>
      </w:r>
    </w:p>
    <w:p w:rsidR="00ED7026" w:rsidRPr="00AE44CE" w:rsidRDefault="00ED7026" w:rsidP="00ED7026">
      <w:pPr>
        <w:tabs>
          <w:tab w:val="left" w:pos="0"/>
          <w:tab w:val="left" w:pos="6323"/>
        </w:tabs>
        <w:spacing w:after="0" w:line="240" w:lineRule="auto"/>
        <w:ind w:right="-233"/>
        <w:jc w:val="center"/>
        <w:rPr>
          <w:rFonts w:ascii="Arial" w:eastAsia="Times New Roman" w:hAnsi="Arial" w:cs="Arial"/>
          <w:b/>
          <w:sz w:val="21"/>
          <w:szCs w:val="21"/>
          <w:lang w:eastAsia="pt-BR"/>
        </w:rPr>
      </w:pPr>
      <w:r w:rsidRPr="00AE44CE">
        <w:rPr>
          <w:rFonts w:ascii="Arial" w:eastAsia="Times New Roman" w:hAnsi="Arial" w:cs="Arial"/>
          <w:b/>
          <w:sz w:val="21"/>
          <w:szCs w:val="21"/>
          <w:lang w:eastAsia="pt-BR"/>
        </w:rPr>
        <w:t>PREFEITO MUNICIPAL</w:t>
      </w:r>
    </w:p>
    <w:p w:rsidR="00ED7026" w:rsidRPr="00AE44CE" w:rsidRDefault="00ED7026" w:rsidP="00ED7026">
      <w:pPr>
        <w:spacing w:after="120" w:line="360" w:lineRule="auto"/>
        <w:rPr>
          <w:rFonts w:ascii="Arial" w:eastAsia="Times New Roman" w:hAnsi="Arial" w:cs="Arial"/>
          <w:szCs w:val="20"/>
          <w:lang w:eastAsia="pt-BR"/>
        </w:rPr>
      </w:pPr>
    </w:p>
    <w:p w:rsidR="00ED7026" w:rsidRDefault="00ED7026" w:rsidP="00ED7026"/>
    <w:p w:rsidR="00ED7026" w:rsidRDefault="00ED7026" w:rsidP="00ED7026"/>
    <w:p w:rsidR="00ED7026" w:rsidRDefault="00ED7026" w:rsidP="00ED7026"/>
    <w:tbl>
      <w:tblPr>
        <w:tblOverlap w:val="never"/>
        <w:tblW w:w="9747" w:type="dxa"/>
        <w:tblLayout w:type="fixed"/>
        <w:tblLook w:val="01E0" w:firstRow="1" w:lastRow="1" w:firstColumn="1" w:lastColumn="1" w:noHBand="0" w:noVBand="0"/>
      </w:tblPr>
      <w:tblGrid>
        <w:gridCol w:w="9747"/>
      </w:tblGrid>
      <w:tr w:rsidR="00ED7026" w:rsidRPr="00AE44CE" w:rsidTr="0069557A">
        <w:trPr>
          <w:trHeight w:val="630"/>
          <w:hidden/>
        </w:trPr>
        <w:tc>
          <w:tcPr>
            <w:tcW w:w="9747" w:type="dxa"/>
          </w:tcPr>
          <w:p w:rsidR="00ED7026" w:rsidRPr="00AE44CE" w:rsidRDefault="00ED7026" w:rsidP="0069557A">
            <w:pPr>
              <w:rPr>
                <w:rFonts w:ascii="Arial" w:eastAsia="Times New Roman" w:hAnsi="Arial" w:cs="Arial"/>
                <w:vanish/>
                <w:sz w:val="20"/>
                <w:szCs w:val="20"/>
                <w:lang w:eastAsia="pt-BR"/>
              </w:rPr>
            </w:pPr>
          </w:p>
        </w:tc>
      </w:tr>
    </w:tbl>
    <w:p w:rsidR="00ED7026" w:rsidRPr="0078106E" w:rsidRDefault="00ED7026" w:rsidP="00ED7026">
      <w:pPr>
        <w:tabs>
          <w:tab w:val="left" w:pos="709"/>
        </w:tabs>
        <w:spacing w:before="40" w:after="0" w:line="240" w:lineRule="auto"/>
        <w:jc w:val="center"/>
        <w:rPr>
          <w:rFonts w:ascii="Arial" w:eastAsia="Times New Roman" w:hAnsi="Arial" w:cs="Arial"/>
          <w:b/>
          <w:sz w:val="20"/>
          <w:szCs w:val="20"/>
          <w:lang w:eastAsia="pt-BR"/>
        </w:rPr>
      </w:pPr>
      <w:r w:rsidRPr="0078106E">
        <w:rPr>
          <w:rFonts w:ascii="Arial" w:eastAsia="Times New Roman" w:hAnsi="Arial" w:cs="Arial"/>
          <w:b/>
          <w:sz w:val="20"/>
          <w:szCs w:val="20"/>
          <w:lang w:eastAsia="pt-BR"/>
        </w:rPr>
        <w:lastRenderedPageBreak/>
        <w:t>MINUTA CONTRATO DE PRESTAÇÃO DE SERVIÇOS Nº XXX/2016.</w:t>
      </w:r>
    </w:p>
    <w:p w:rsidR="00ED7026" w:rsidRPr="0078106E" w:rsidRDefault="00ED7026" w:rsidP="00ED7026">
      <w:pPr>
        <w:spacing w:after="0" w:line="240" w:lineRule="auto"/>
        <w:rPr>
          <w:rFonts w:ascii="Arial" w:eastAsia="Times New Roman" w:hAnsi="Arial" w:cs="Arial"/>
          <w:b/>
          <w:sz w:val="20"/>
          <w:szCs w:val="20"/>
          <w:lang w:eastAsia="pt-BR"/>
        </w:rPr>
      </w:pPr>
      <w:r w:rsidRPr="0078106E">
        <w:rPr>
          <w:rFonts w:ascii="Arial" w:eastAsia="Times New Roman" w:hAnsi="Arial" w:cs="Arial"/>
          <w:i/>
          <w:iCs/>
          <w:sz w:val="20"/>
          <w:szCs w:val="20"/>
          <w:lang w:eastAsia="pt-BR"/>
        </w:rPr>
        <w:t> </w:t>
      </w:r>
    </w:p>
    <w:p w:rsidR="00ED7026" w:rsidRPr="0078106E" w:rsidRDefault="00ED7026" w:rsidP="00ED7026">
      <w:pPr>
        <w:spacing w:after="0" w:line="240" w:lineRule="auto"/>
        <w:jc w:val="center"/>
        <w:rPr>
          <w:rFonts w:ascii="Arial" w:eastAsia="Times New Roman" w:hAnsi="Arial" w:cs="Arial"/>
          <w:b/>
          <w:i/>
          <w:sz w:val="20"/>
          <w:szCs w:val="20"/>
          <w:lang w:eastAsia="pt-BR"/>
        </w:rPr>
      </w:pPr>
      <w:r w:rsidRPr="0078106E">
        <w:rPr>
          <w:rFonts w:ascii="Arial" w:eastAsia="Times New Roman" w:hAnsi="Arial" w:cs="Arial"/>
          <w:b/>
          <w:i/>
          <w:sz w:val="20"/>
          <w:szCs w:val="20"/>
          <w:lang w:eastAsia="pt-BR"/>
        </w:rPr>
        <w:t xml:space="preserve">CONTRATO DE PRESTAÇÃO DE SERVIÇO, QUE </w:t>
      </w:r>
      <w:proofErr w:type="gramStart"/>
      <w:r w:rsidRPr="0078106E">
        <w:rPr>
          <w:rFonts w:ascii="Arial" w:eastAsia="Times New Roman" w:hAnsi="Arial" w:cs="Arial"/>
          <w:b/>
          <w:i/>
          <w:sz w:val="20"/>
          <w:szCs w:val="20"/>
          <w:lang w:eastAsia="pt-BR"/>
        </w:rPr>
        <w:t>FAZEM</w:t>
      </w:r>
      <w:proofErr w:type="gramEnd"/>
    </w:p>
    <w:p w:rsidR="00ED7026" w:rsidRPr="0078106E" w:rsidRDefault="00ED7026" w:rsidP="00ED7026">
      <w:pPr>
        <w:spacing w:after="0" w:line="240" w:lineRule="auto"/>
        <w:jc w:val="center"/>
        <w:rPr>
          <w:rFonts w:ascii="Arial" w:eastAsia="Times New Roman" w:hAnsi="Arial" w:cs="Arial"/>
          <w:b/>
          <w:i/>
          <w:sz w:val="20"/>
          <w:szCs w:val="20"/>
          <w:lang w:eastAsia="pt-BR"/>
        </w:rPr>
      </w:pPr>
      <w:r w:rsidRPr="0078106E">
        <w:rPr>
          <w:rFonts w:ascii="Arial" w:eastAsia="Times New Roman" w:hAnsi="Arial" w:cs="Arial"/>
          <w:b/>
          <w:i/>
          <w:sz w:val="20"/>
          <w:szCs w:val="20"/>
          <w:lang w:eastAsia="pt-BR"/>
        </w:rPr>
        <w:t>ENTRE SI O MUNICÍPIO DE SALTO DO JACUÍ E EMPRESA</w:t>
      </w:r>
      <w:proofErr w:type="gramStart"/>
      <w:r w:rsidRPr="0078106E">
        <w:rPr>
          <w:rFonts w:ascii="Arial" w:eastAsia="Times New Roman" w:hAnsi="Arial" w:cs="Arial"/>
          <w:b/>
          <w:i/>
          <w:sz w:val="20"/>
          <w:szCs w:val="20"/>
          <w:lang w:eastAsia="pt-BR"/>
        </w:rPr>
        <w:t>....</w:t>
      </w:r>
      <w:proofErr w:type="gramEnd"/>
    </w:p>
    <w:p w:rsidR="00ED7026" w:rsidRPr="0078106E" w:rsidRDefault="00ED7026" w:rsidP="00ED7026">
      <w:pPr>
        <w:spacing w:after="0" w:line="240" w:lineRule="auto"/>
        <w:jc w:val="center"/>
        <w:rPr>
          <w:rFonts w:ascii="Arial" w:eastAsia="Times New Roman" w:hAnsi="Arial" w:cs="Arial"/>
          <w:b/>
          <w:sz w:val="20"/>
          <w:szCs w:val="20"/>
          <w:lang w:eastAsia="pt-BR"/>
        </w:rPr>
      </w:pPr>
    </w:p>
    <w:p w:rsidR="00ED7026" w:rsidRPr="0078106E" w:rsidRDefault="00ED7026" w:rsidP="00ED7026">
      <w:pPr>
        <w:spacing w:after="0" w:line="240" w:lineRule="auto"/>
        <w:jc w:val="center"/>
        <w:rPr>
          <w:rFonts w:ascii="Arial" w:eastAsia="Times New Roman" w:hAnsi="Arial" w:cs="Arial"/>
          <w:b/>
          <w:sz w:val="20"/>
          <w:szCs w:val="20"/>
          <w:lang w:eastAsia="pt-BR"/>
        </w:rPr>
      </w:pPr>
    </w:p>
    <w:p w:rsidR="00ED7026" w:rsidRPr="0078106E" w:rsidRDefault="00ED7026" w:rsidP="00ED7026">
      <w:pPr>
        <w:spacing w:after="0" w:line="240" w:lineRule="auto"/>
        <w:jc w:val="center"/>
        <w:rPr>
          <w:rFonts w:ascii="Arial" w:eastAsia="Times New Roman" w:hAnsi="Arial" w:cs="Arial"/>
          <w:b/>
          <w:sz w:val="20"/>
          <w:szCs w:val="20"/>
          <w:lang w:eastAsia="pt-BR"/>
        </w:rPr>
      </w:pPr>
    </w:p>
    <w:p w:rsidR="00ED7026" w:rsidRPr="0078106E" w:rsidRDefault="00ED7026" w:rsidP="00ED7026">
      <w:pPr>
        <w:spacing w:after="0" w:line="240" w:lineRule="auto"/>
        <w:jc w:val="center"/>
        <w:rPr>
          <w:rFonts w:ascii="Arial" w:eastAsia="Times New Roman" w:hAnsi="Arial" w:cs="Arial"/>
          <w:b/>
          <w:sz w:val="20"/>
          <w:szCs w:val="20"/>
          <w:lang w:eastAsia="pt-BR"/>
        </w:rPr>
      </w:pPr>
    </w:p>
    <w:p w:rsidR="00ED7026" w:rsidRPr="0078106E" w:rsidRDefault="00ED7026" w:rsidP="00ED7026">
      <w:pPr>
        <w:spacing w:after="0" w:line="240" w:lineRule="auto"/>
        <w:jc w:val="both"/>
        <w:rPr>
          <w:rFonts w:ascii="Arial" w:eastAsia="Times New Roman" w:hAnsi="Arial" w:cs="Arial"/>
          <w:b/>
          <w:sz w:val="20"/>
          <w:szCs w:val="20"/>
          <w:lang w:eastAsia="pt-BR"/>
        </w:rPr>
      </w:pPr>
      <w:r w:rsidRPr="0078106E">
        <w:rPr>
          <w:rFonts w:ascii="Arial" w:eastAsia="Times New Roman" w:hAnsi="Arial" w:cs="Arial"/>
          <w:b/>
          <w:sz w:val="20"/>
          <w:szCs w:val="20"/>
          <w:lang w:eastAsia="pt-BR"/>
        </w:rPr>
        <w:t>Processo de Licitação:</w:t>
      </w:r>
      <w:r>
        <w:rPr>
          <w:rFonts w:ascii="Arial" w:eastAsia="Times New Roman" w:hAnsi="Arial" w:cs="Arial"/>
          <w:sz w:val="20"/>
          <w:szCs w:val="20"/>
          <w:lang w:eastAsia="pt-BR"/>
        </w:rPr>
        <w:t xml:space="preserve"> PREGÃO Nº 010</w:t>
      </w:r>
      <w:r w:rsidRPr="0078106E">
        <w:rPr>
          <w:rFonts w:ascii="Arial" w:eastAsia="Times New Roman" w:hAnsi="Arial" w:cs="Arial"/>
          <w:sz w:val="20"/>
          <w:szCs w:val="20"/>
          <w:lang w:eastAsia="pt-BR"/>
        </w:rPr>
        <w:t>/2016.</w:t>
      </w:r>
    </w:p>
    <w:p w:rsidR="00ED7026" w:rsidRPr="0078106E" w:rsidRDefault="00ED7026" w:rsidP="00ED7026">
      <w:pPr>
        <w:spacing w:after="0" w:line="240" w:lineRule="auto"/>
        <w:jc w:val="both"/>
        <w:rPr>
          <w:rFonts w:ascii="Arial" w:eastAsia="Times New Roman" w:hAnsi="Arial" w:cs="Arial"/>
          <w:b/>
          <w:sz w:val="20"/>
          <w:szCs w:val="20"/>
          <w:lang w:eastAsia="pt-BR"/>
        </w:rPr>
      </w:pPr>
      <w:r w:rsidRPr="0078106E">
        <w:rPr>
          <w:rFonts w:ascii="Arial" w:eastAsia="Times New Roman" w:hAnsi="Arial" w:cs="Arial"/>
          <w:b/>
          <w:sz w:val="20"/>
          <w:szCs w:val="20"/>
          <w:lang w:eastAsia="pt-BR"/>
        </w:rPr>
        <w:t xml:space="preserve">Recursos: </w:t>
      </w:r>
      <w:r w:rsidRPr="0078106E">
        <w:rPr>
          <w:rFonts w:ascii="Arial" w:eastAsia="Times New Roman" w:hAnsi="Arial" w:cs="Arial"/>
          <w:sz w:val="20"/>
          <w:szCs w:val="20"/>
          <w:lang w:eastAsia="pt-BR"/>
        </w:rPr>
        <w:t>Próprios</w:t>
      </w:r>
    </w:p>
    <w:p w:rsidR="00ED7026" w:rsidRPr="0078106E" w:rsidRDefault="00ED7026" w:rsidP="00ED7026">
      <w:pPr>
        <w:spacing w:after="0" w:line="240" w:lineRule="auto"/>
        <w:ind w:firstLine="1134"/>
        <w:jc w:val="both"/>
        <w:rPr>
          <w:rFonts w:ascii="Arial" w:eastAsia="Times New Roman" w:hAnsi="Arial" w:cs="Arial"/>
          <w:sz w:val="20"/>
          <w:szCs w:val="20"/>
          <w:lang w:eastAsia="pt-BR"/>
        </w:rPr>
      </w:pPr>
    </w:p>
    <w:p w:rsidR="00ED7026" w:rsidRPr="0078106E" w:rsidRDefault="00ED7026" w:rsidP="00ED7026">
      <w:pPr>
        <w:spacing w:after="0" w:line="240" w:lineRule="auto"/>
        <w:ind w:firstLine="1134"/>
        <w:jc w:val="both"/>
        <w:rPr>
          <w:rFonts w:ascii="Arial" w:eastAsia="Times New Roman" w:hAnsi="Arial" w:cs="Arial"/>
          <w:sz w:val="20"/>
          <w:szCs w:val="20"/>
          <w:lang w:eastAsia="pt-BR"/>
        </w:rPr>
      </w:pPr>
    </w:p>
    <w:p w:rsidR="00ED7026" w:rsidRPr="0078106E" w:rsidRDefault="00ED7026" w:rsidP="00ED7026">
      <w:pPr>
        <w:spacing w:after="0" w:line="240" w:lineRule="auto"/>
        <w:ind w:firstLine="1134"/>
        <w:jc w:val="both"/>
        <w:rPr>
          <w:rFonts w:ascii="Arial" w:eastAsia="Times New Roman" w:hAnsi="Arial" w:cs="Arial"/>
          <w:sz w:val="20"/>
          <w:szCs w:val="20"/>
          <w:lang w:eastAsia="pt-BR"/>
        </w:rPr>
      </w:pPr>
    </w:p>
    <w:p w:rsidR="00ED7026" w:rsidRPr="0078106E" w:rsidRDefault="00ED7026" w:rsidP="00ED7026">
      <w:pPr>
        <w:spacing w:after="0" w:line="240" w:lineRule="auto"/>
        <w:ind w:firstLine="1134"/>
        <w:jc w:val="both"/>
        <w:rPr>
          <w:rFonts w:ascii="Arial" w:eastAsia="Times New Roman" w:hAnsi="Arial" w:cs="Arial"/>
          <w:sz w:val="20"/>
          <w:szCs w:val="20"/>
          <w:lang w:eastAsia="pt-BR"/>
        </w:rPr>
      </w:pPr>
    </w:p>
    <w:p w:rsidR="00ED7026" w:rsidRPr="0078106E" w:rsidRDefault="00ED7026" w:rsidP="00ED7026">
      <w:pPr>
        <w:spacing w:after="0" w:line="360" w:lineRule="auto"/>
        <w:ind w:firstLine="1440"/>
        <w:jc w:val="both"/>
        <w:rPr>
          <w:rFonts w:ascii="Arial" w:eastAsia="Times New Roman" w:hAnsi="Arial" w:cs="Arial"/>
          <w:sz w:val="20"/>
          <w:szCs w:val="20"/>
          <w:lang w:eastAsia="pt-BR"/>
        </w:rPr>
      </w:pPr>
      <w:r w:rsidRPr="0078106E">
        <w:rPr>
          <w:rFonts w:ascii="Arial" w:eastAsia="Times New Roman" w:hAnsi="Arial" w:cs="Arial"/>
          <w:sz w:val="20"/>
          <w:szCs w:val="20"/>
          <w:lang w:eastAsia="pt-BR"/>
        </w:rPr>
        <w:t xml:space="preserve">Contrato de prestação de serviço que entre si celebram, de um lado, o Município de Salto do Jacuí RS, pessoa jurídica de direito público interno, com sede na </w:t>
      </w:r>
      <w:r w:rsidRPr="0078106E">
        <w:rPr>
          <w:rFonts w:ascii="Verdana" w:eastAsia="Times New Roman" w:hAnsi="Verdana" w:cs="Arial"/>
          <w:color w:val="000000"/>
          <w:sz w:val="20"/>
          <w:szCs w:val="20"/>
          <w:lang w:eastAsia="pt-BR"/>
        </w:rPr>
        <w:t>Av.</w:t>
      </w:r>
      <w:r w:rsidRPr="0078106E">
        <w:rPr>
          <w:rFonts w:ascii="Arial" w:eastAsia="Times New Roman" w:hAnsi="Arial" w:cs="Arial"/>
          <w:sz w:val="20"/>
          <w:szCs w:val="20"/>
          <w:lang w:eastAsia="pt-BR"/>
        </w:rPr>
        <w:t xml:space="preserve"> Hermogênio C. dos </w:t>
      </w:r>
      <w:proofErr w:type="gramStart"/>
      <w:r w:rsidRPr="0078106E">
        <w:rPr>
          <w:rFonts w:ascii="Arial" w:eastAsia="Times New Roman" w:hAnsi="Arial" w:cs="Arial"/>
          <w:sz w:val="20"/>
          <w:szCs w:val="20"/>
          <w:lang w:eastAsia="pt-BR"/>
        </w:rPr>
        <w:t>Santos,</w:t>
      </w:r>
      <w:proofErr w:type="gramEnd"/>
      <w:r w:rsidRPr="0078106E">
        <w:rPr>
          <w:rFonts w:ascii="Arial" w:eastAsia="Times New Roman" w:hAnsi="Arial" w:cs="Arial"/>
          <w:sz w:val="20"/>
          <w:szCs w:val="20"/>
          <w:lang w:eastAsia="pt-BR"/>
        </w:rPr>
        <w:t>342 , inscrito no CNPJ/MF sob o nº 89.655.179/0001-29, neste ato representada pela Prefeito Municipal, Sr. ALTENIR RODRIGUES DA SILVA, doravante denominado simplesmente CONTRATANTE e, de outro lado, ________________, empresa registrada na Junta Comercial do Estado do Rio Grande do Sul, sob nº ____________, inscrita no CNPJ/MF sob nº ____________, com sede na cidade de _______________, Estado ________, neste ato representada por seu _____________, Sr. _________________, doravante denominado simplesmente CONTRATADA, tendo em vista a homologação de licit</w:t>
      </w:r>
      <w:r>
        <w:rPr>
          <w:rFonts w:ascii="Arial" w:eastAsia="Times New Roman" w:hAnsi="Arial" w:cs="Arial"/>
          <w:sz w:val="20"/>
          <w:szCs w:val="20"/>
          <w:lang w:eastAsia="pt-BR"/>
        </w:rPr>
        <w:t>ação para prestação de serviços conforme o edital do Pregão nº 010/2016</w:t>
      </w:r>
      <w:r w:rsidRPr="0078106E">
        <w:rPr>
          <w:rFonts w:ascii="Arial" w:eastAsia="Times New Roman" w:hAnsi="Arial" w:cs="Arial"/>
          <w:sz w:val="20"/>
          <w:szCs w:val="20"/>
          <w:lang w:eastAsia="pt-BR"/>
        </w:rPr>
        <w:t xml:space="preserve"> e de conformidade com a Lei Federal nº 8.666/93 e alterações posteriores, mediante o estabelecimento das seguintes Cláusulas:</w:t>
      </w:r>
    </w:p>
    <w:p w:rsidR="00ED7026" w:rsidRPr="0078106E" w:rsidRDefault="00ED7026" w:rsidP="00ED7026">
      <w:pPr>
        <w:spacing w:after="0" w:line="360" w:lineRule="auto"/>
        <w:ind w:firstLine="851"/>
        <w:jc w:val="both"/>
        <w:rPr>
          <w:rFonts w:ascii="Arial" w:eastAsia="Times New Roman" w:hAnsi="Arial" w:cs="Arial"/>
          <w:sz w:val="20"/>
          <w:szCs w:val="20"/>
          <w:lang w:eastAsia="pt-BR"/>
        </w:rPr>
      </w:pPr>
    </w:p>
    <w:p w:rsidR="00ED7026" w:rsidRPr="0078106E" w:rsidRDefault="00ED7026" w:rsidP="00ED7026">
      <w:pPr>
        <w:spacing w:after="0" w:line="360" w:lineRule="auto"/>
        <w:ind w:left="176" w:hanging="176"/>
        <w:rPr>
          <w:rFonts w:ascii="Arial" w:eastAsia="Calibri" w:hAnsi="Arial" w:cs="Arial"/>
          <w:color w:val="000000"/>
          <w:sz w:val="20"/>
          <w:szCs w:val="20"/>
          <w:lang w:eastAsia="pt-BR"/>
        </w:rPr>
      </w:pPr>
      <w:r w:rsidRPr="0078106E">
        <w:rPr>
          <w:rFonts w:ascii="Arial" w:eastAsia="Times New Roman" w:hAnsi="Arial" w:cs="Arial"/>
          <w:b/>
          <w:bCs/>
          <w:sz w:val="20"/>
          <w:szCs w:val="20"/>
          <w:lang w:eastAsia="pt-BR"/>
        </w:rPr>
        <w:t>01</w:t>
      </w:r>
      <w:r w:rsidRPr="0078106E">
        <w:rPr>
          <w:rFonts w:ascii="Arial" w:eastAsia="Times New Roman" w:hAnsi="Arial" w:cs="Arial"/>
          <w:sz w:val="20"/>
          <w:szCs w:val="20"/>
          <w:lang w:eastAsia="pt-BR"/>
        </w:rPr>
        <w:t xml:space="preserve"> - A </w:t>
      </w:r>
      <w:r w:rsidRPr="0078106E">
        <w:rPr>
          <w:rFonts w:ascii="Arial" w:eastAsia="Times New Roman" w:hAnsi="Arial" w:cs="Arial"/>
          <w:b/>
          <w:sz w:val="20"/>
          <w:szCs w:val="20"/>
          <w:lang w:eastAsia="pt-BR"/>
        </w:rPr>
        <w:t>CONTRATADA</w:t>
      </w:r>
      <w:r w:rsidRPr="0078106E">
        <w:rPr>
          <w:rFonts w:ascii="Arial" w:eastAsia="Times New Roman" w:hAnsi="Arial" w:cs="Arial"/>
          <w:sz w:val="20"/>
          <w:szCs w:val="20"/>
          <w:lang w:eastAsia="pt-BR"/>
        </w:rPr>
        <w:t xml:space="preserve"> se obriga, na forma estabelecida na li</w:t>
      </w:r>
      <w:r>
        <w:rPr>
          <w:rFonts w:ascii="Arial" w:eastAsia="Times New Roman" w:hAnsi="Arial" w:cs="Arial"/>
          <w:sz w:val="20"/>
          <w:szCs w:val="20"/>
          <w:lang w:eastAsia="pt-BR"/>
        </w:rPr>
        <w:t>citação modalidade PREGÃO nº 0</w:t>
      </w:r>
      <w:r w:rsidRPr="0078106E">
        <w:rPr>
          <w:rFonts w:ascii="Arial" w:eastAsia="Times New Roman" w:hAnsi="Arial" w:cs="Arial"/>
          <w:sz w:val="20"/>
          <w:szCs w:val="20"/>
          <w:lang w:eastAsia="pt-BR"/>
        </w:rPr>
        <w:t xml:space="preserve">/2016, bem como de acordo com a proposta apresentada, cujas condições integram o presente contrato para os fins e efeitos de direito a realização de prestação </w:t>
      </w:r>
      <w:r w:rsidRPr="0078106E">
        <w:rPr>
          <w:rFonts w:ascii="Arial" w:eastAsia="Calibri" w:hAnsi="Arial" w:cs="Arial"/>
          <w:color w:val="000000"/>
          <w:sz w:val="20"/>
          <w:szCs w:val="20"/>
          <w:lang w:eastAsia="pt-BR"/>
        </w:rPr>
        <w:t>Contratação de Empresa para Prestação de Serviços Técnicos</w:t>
      </w:r>
      <w:proofErr w:type="gramStart"/>
      <w:r w:rsidRPr="0078106E">
        <w:rPr>
          <w:rFonts w:ascii="Arial" w:eastAsia="Calibri" w:hAnsi="Arial" w:cs="Arial"/>
          <w:color w:val="000000"/>
          <w:sz w:val="20"/>
          <w:szCs w:val="20"/>
          <w:lang w:eastAsia="pt-BR"/>
        </w:rPr>
        <w:t xml:space="preserve"> </w:t>
      </w:r>
      <w:r>
        <w:rPr>
          <w:rFonts w:ascii="Arial" w:eastAsia="Calibri" w:hAnsi="Arial" w:cs="Arial"/>
          <w:color w:val="000000"/>
          <w:sz w:val="20"/>
          <w:szCs w:val="20"/>
          <w:lang w:eastAsia="pt-BR"/>
        </w:rPr>
        <w:t xml:space="preserve"> </w:t>
      </w:r>
      <w:proofErr w:type="gramEnd"/>
      <w:r>
        <w:rPr>
          <w:rFonts w:ascii="Arial" w:eastAsia="Calibri" w:hAnsi="Arial" w:cs="Arial"/>
          <w:color w:val="000000"/>
          <w:sz w:val="20"/>
          <w:szCs w:val="20"/>
          <w:lang w:eastAsia="pt-BR"/>
        </w:rPr>
        <w:t xml:space="preserve">e fornecimento de laudos de Raio X para o Hospital </w:t>
      </w:r>
      <w:proofErr w:type="spellStart"/>
      <w:r>
        <w:rPr>
          <w:rFonts w:ascii="Arial" w:eastAsia="Calibri" w:hAnsi="Arial" w:cs="Arial"/>
          <w:color w:val="000000"/>
          <w:sz w:val="20"/>
          <w:szCs w:val="20"/>
          <w:lang w:eastAsia="pt-BR"/>
        </w:rPr>
        <w:t>Dr</w:t>
      </w:r>
      <w:proofErr w:type="spellEnd"/>
      <w:r>
        <w:rPr>
          <w:rFonts w:ascii="Arial" w:eastAsia="Calibri" w:hAnsi="Arial" w:cs="Arial"/>
          <w:color w:val="000000"/>
          <w:sz w:val="20"/>
          <w:szCs w:val="20"/>
          <w:lang w:eastAsia="pt-BR"/>
        </w:rPr>
        <w:t xml:space="preserve"> Aderbal Schneider</w:t>
      </w:r>
      <w:r w:rsidRPr="0078106E">
        <w:rPr>
          <w:rFonts w:ascii="Arial" w:eastAsia="Calibri" w:hAnsi="Arial" w:cs="Arial"/>
          <w:color w:val="000000"/>
          <w:sz w:val="20"/>
          <w:szCs w:val="20"/>
          <w:lang w:eastAsia="pt-BR"/>
        </w:rPr>
        <w:t>.</w:t>
      </w:r>
    </w:p>
    <w:p w:rsidR="00ED7026" w:rsidRPr="0078106E" w:rsidRDefault="00ED7026" w:rsidP="00ED7026">
      <w:pPr>
        <w:autoSpaceDE w:val="0"/>
        <w:autoSpaceDN w:val="0"/>
        <w:adjustRightInd w:val="0"/>
        <w:spacing w:after="0" w:line="360" w:lineRule="auto"/>
        <w:jc w:val="both"/>
        <w:rPr>
          <w:rFonts w:ascii="Arial" w:eastAsia="Times New Roman" w:hAnsi="Arial" w:cs="Arial"/>
          <w:b/>
          <w:bCs/>
          <w:sz w:val="20"/>
          <w:szCs w:val="20"/>
          <w:lang w:eastAsia="pt-BR"/>
        </w:rPr>
      </w:pPr>
      <w:r w:rsidRPr="0078106E">
        <w:rPr>
          <w:rFonts w:ascii="Arial" w:eastAsia="Times New Roman" w:hAnsi="Arial" w:cs="Arial"/>
          <w:b/>
          <w:bCs/>
          <w:sz w:val="20"/>
          <w:szCs w:val="20"/>
          <w:lang w:eastAsia="pt-BR"/>
        </w:rPr>
        <w:t>OBS:</w:t>
      </w:r>
    </w:p>
    <w:p w:rsidR="00ED7026" w:rsidRPr="0078106E" w:rsidRDefault="00ED7026" w:rsidP="00ED7026">
      <w:pPr>
        <w:numPr>
          <w:ilvl w:val="0"/>
          <w:numId w:val="2"/>
        </w:numPr>
        <w:autoSpaceDE w:val="0"/>
        <w:autoSpaceDN w:val="0"/>
        <w:adjustRightInd w:val="0"/>
        <w:spacing w:after="0" w:line="360" w:lineRule="auto"/>
        <w:ind w:left="567" w:hanging="283"/>
        <w:jc w:val="both"/>
        <w:rPr>
          <w:rFonts w:ascii="Arial" w:eastAsia="Times New Roman" w:hAnsi="Arial" w:cs="Arial"/>
          <w:sz w:val="20"/>
          <w:szCs w:val="20"/>
          <w:lang w:eastAsia="pt-BR"/>
        </w:rPr>
      </w:pPr>
      <w:r w:rsidRPr="0078106E">
        <w:rPr>
          <w:rFonts w:ascii="Arial" w:eastAsia="Times New Roman" w:hAnsi="Arial" w:cs="Arial"/>
          <w:sz w:val="20"/>
          <w:szCs w:val="20"/>
          <w:lang w:eastAsia="pt-BR"/>
        </w:rPr>
        <w:t>A contratada deverá possuir Profissionais com disponibilidade de horário para cumprimento do referido objeto.</w:t>
      </w:r>
    </w:p>
    <w:p w:rsidR="00ED7026" w:rsidRPr="0078106E" w:rsidRDefault="00ED7026" w:rsidP="00ED7026">
      <w:pPr>
        <w:autoSpaceDE w:val="0"/>
        <w:autoSpaceDN w:val="0"/>
        <w:adjustRightInd w:val="0"/>
        <w:spacing w:after="0" w:line="36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 xml:space="preserve"> 2.</w:t>
      </w:r>
      <w:r w:rsidRPr="0078106E">
        <w:rPr>
          <w:rFonts w:ascii="Arial" w:eastAsia="Times New Roman" w:hAnsi="Arial" w:cs="Arial"/>
          <w:sz w:val="20"/>
          <w:szCs w:val="20"/>
          <w:lang w:eastAsia="pt-BR"/>
        </w:rPr>
        <w:t xml:space="preserve"> Deverá possuir profissionais qualificados para a execução dos serviços.</w:t>
      </w:r>
    </w:p>
    <w:p w:rsidR="00ED7026" w:rsidRPr="0078106E" w:rsidRDefault="00ED7026" w:rsidP="00ED7026">
      <w:pPr>
        <w:autoSpaceDE w:val="0"/>
        <w:autoSpaceDN w:val="0"/>
        <w:adjustRightInd w:val="0"/>
        <w:spacing w:after="0" w:line="360" w:lineRule="auto"/>
        <w:jc w:val="both"/>
        <w:rPr>
          <w:rFonts w:ascii="Arial" w:eastAsia="Times New Roman" w:hAnsi="Arial" w:cs="Arial"/>
          <w:b/>
          <w:bCs/>
          <w:sz w:val="20"/>
          <w:szCs w:val="20"/>
          <w:lang w:eastAsia="pt-BR"/>
        </w:rPr>
      </w:pPr>
      <w:proofErr w:type="gramStart"/>
      <w:r w:rsidRPr="0078106E">
        <w:rPr>
          <w:rFonts w:ascii="Arial" w:eastAsia="Times New Roman" w:hAnsi="Arial" w:cs="Arial"/>
          <w:b/>
          <w:sz w:val="20"/>
          <w:szCs w:val="20"/>
          <w:u w:val="single"/>
          <w:lang w:eastAsia="pt-BR"/>
        </w:rPr>
        <w:t>3</w:t>
      </w:r>
      <w:proofErr w:type="gramEnd"/>
      <w:r w:rsidRPr="0078106E">
        <w:rPr>
          <w:rFonts w:ascii="Arial" w:eastAsia="Times New Roman" w:hAnsi="Arial" w:cs="Arial"/>
          <w:b/>
          <w:sz w:val="20"/>
          <w:szCs w:val="20"/>
          <w:u w:val="single"/>
          <w:lang w:eastAsia="pt-BR"/>
        </w:rPr>
        <w:t xml:space="preserve"> DAS CONDIÇÕES E OBRIGAÇÕES</w:t>
      </w:r>
      <w:r w:rsidRPr="0078106E">
        <w:rPr>
          <w:rFonts w:ascii="Arial" w:eastAsia="Times New Roman" w:hAnsi="Arial" w:cs="Arial"/>
          <w:b/>
          <w:sz w:val="20"/>
          <w:szCs w:val="20"/>
          <w:lang w:eastAsia="pt-BR"/>
        </w:rPr>
        <w:t>:</w:t>
      </w:r>
      <w:r w:rsidRPr="0078106E">
        <w:rPr>
          <w:rFonts w:ascii="Arial" w:eastAsia="Times New Roman" w:hAnsi="Arial" w:cs="Arial"/>
          <w:b/>
          <w:bCs/>
          <w:sz w:val="20"/>
          <w:szCs w:val="20"/>
          <w:lang w:eastAsia="pt-BR"/>
        </w:rPr>
        <w:t xml:space="preserve"> </w:t>
      </w:r>
    </w:p>
    <w:p w:rsidR="00ED7026" w:rsidRPr="0078106E" w:rsidRDefault="00ED7026" w:rsidP="00ED7026">
      <w:pPr>
        <w:autoSpaceDE w:val="0"/>
        <w:autoSpaceDN w:val="0"/>
        <w:adjustRightInd w:val="0"/>
        <w:spacing w:after="0" w:line="36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3.1.</w:t>
      </w:r>
      <w:r w:rsidRPr="0078106E">
        <w:rPr>
          <w:rFonts w:ascii="Arial" w:eastAsia="Times New Roman" w:hAnsi="Arial" w:cs="Arial"/>
          <w:sz w:val="20"/>
          <w:szCs w:val="20"/>
          <w:lang w:eastAsia="pt-BR"/>
        </w:rPr>
        <w:t xml:space="preserve"> No prazo de até 05 DIAS a contar do recebimento da convocação, o proponente deverá contratar com a PREFEITURA MUNCIPAL DE SALTO DO JACUÍ o objeto licitado. </w:t>
      </w:r>
    </w:p>
    <w:p w:rsidR="00ED7026" w:rsidRPr="0078106E" w:rsidRDefault="00ED7026" w:rsidP="00ED7026">
      <w:pPr>
        <w:autoSpaceDE w:val="0"/>
        <w:autoSpaceDN w:val="0"/>
        <w:adjustRightInd w:val="0"/>
        <w:spacing w:after="0" w:line="36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3.2</w:t>
      </w:r>
      <w:r w:rsidRPr="0078106E">
        <w:rPr>
          <w:rFonts w:ascii="Arial" w:eastAsia="Times New Roman" w:hAnsi="Arial" w:cs="Arial"/>
          <w:sz w:val="20"/>
          <w:szCs w:val="20"/>
          <w:lang w:eastAsia="pt-BR"/>
        </w:rPr>
        <w:t>. O prazo de execução do contrato será 31/12/2016. Renovável por iguais e sucessivos períodos com vistas à obtenção de preços e condições mais vantajosas para a Administração Pública, limitada essa duração por sessenta meses, conforme dispositivo legal da 8666/93.</w:t>
      </w:r>
    </w:p>
    <w:p w:rsidR="00ED7026" w:rsidRPr="0078106E" w:rsidRDefault="00ED7026" w:rsidP="00ED7026">
      <w:pPr>
        <w:autoSpaceDE w:val="0"/>
        <w:autoSpaceDN w:val="0"/>
        <w:adjustRightInd w:val="0"/>
        <w:spacing w:after="0" w:line="36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 xml:space="preserve"> 3.3.</w:t>
      </w:r>
      <w:r w:rsidRPr="0078106E">
        <w:rPr>
          <w:rFonts w:ascii="Arial" w:eastAsia="Times New Roman" w:hAnsi="Arial" w:cs="Arial"/>
          <w:sz w:val="20"/>
          <w:szCs w:val="20"/>
          <w:lang w:eastAsia="pt-BR"/>
        </w:rPr>
        <w:t xml:space="preserve"> Na hipótese de a (s) vencedora (s) não cumprir (em) o prazo especificado no item 8.1 e 8.2, é facultado o chamado de Licitante remanescente, na ordem de classificação, mantida as condições, prazo e preço proposto pelo primeiro classificado, ou revogar a licitação.</w:t>
      </w:r>
    </w:p>
    <w:p w:rsidR="00ED7026" w:rsidRPr="0078106E" w:rsidRDefault="00ED7026" w:rsidP="00ED7026">
      <w:pPr>
        <w:autoSpaceDE w:val="0"/>
        <w:autoSpaceDN w:val="0"/>
        <w:adjustRightInd w:val="0"/>
        <w:spacing w:after="0" w:line="36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3.4.</w:t>
      </w:r>
      <w:r w:rsidRPr="0078106E">
        <w:rPr>
          <w:rFonts w:ascii="Arial" w:eastAsia="Times New Roman" w:hAnsi="Arial" w:cs="Arial"/>
          <w:sz w:val="20"/>
          <w:szCs w:val="20"/>
          <w:lang w:eastAsia="pt-BR"/>
        </w:rPr>
        <w:t xml:space="preserve"> A contratada deverá possuir Profissionais com disponibilidade de horário para cumprir o referido contrato;</w:t>
      </w:r>
    </w:p>
    <w:p w:rsidR="00ED7026" w:rsidRPr="0078106E" w:rsidRDefault="00ED7026" w:rsidP="00ED7026">
      <w:pPr>
        <w:autoSpaceDE w:val="0"/>
        <w:autoSpaceDN w:val="0"/>
        <w:adjustRightInd w:val="0"/>
        <w:spacing w:after="0" w:line="36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lastRenderedPageBreak/>
        <w:t>3.5.</w:t>
      </w:r>
      <w:r w:rsidRPr="0078106E">
        <w:rPr>
          <w:rFonts w:ascii="Arial" w:eastAsia="Times New Roman" w:hAnsi="Arial" w:cs="Arial"/>
          <w:sz w:val="20"/>
          <w:szCs w:val="20"/>
          <w:lang w:eastAsia="pt-BR"/>
        </w:rPr>
        <w:t xml:space="preserve"> Deverá possuir profissionais qualificados para a execução dos serviços e cumprir e fazer cumprir o referido objeto.</w:t>
      </w:r>
    </w:p>
    <w:p w:rsidR="00ED7026" w:rsidRPr="0078106E" w:rsidRDefault="00ED7026" w:rsidP="00ED7026">
      <w:pPr>
        <w:autoSpaceDE w:val="0"/>
        <w:autoSpaceDN w:val="0"/>
        <w:adjustRightInd w:val="0"/>
        <w:spacing w:after="0" w:line="36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3.6.</w:t>
      </w:r>
      <w:r w:rsidRPr="0078106E">
        <w:rPr>
          <w:rFonts w:ascii="Arial" w:eastAsia="Times New Roman" w:hAnsi="Arial" w:cs="Arial"/>
          <w:sz w:val="20"/>
          <w:szCs w:val="20"/>
          <w:lang w:eastAsia="pt-BR"/>
        </w:rPr>
        <w:t xml:space="preserve"> Os profissionais somente terão vínculo empregatício com a(s</w:t>
      </w:r>
      <w:proofErr w:type="gramStart"/>
      <w:r w:rsidRPr="0078106E">
        <w:rPr>
          <w:rFonts w:ascii="Arial" w:eastAsia="Times New Roman" w:hAnsi="Arial" w:cs="Arial"/>
          <w:sz w:val="20"/>
          <w:szCs w:val="20"/>
          <w:lang w:eastAsia="pt-BR"/>
        </w:rPr>
        <w:t>)empresa</w:t>
      </w:r>
      <w:proofErr w:type="gramEnd"/>
      <w:r w:rsidRPr="0078106E">
        <w:rPr>
          <w:rFonts w:ascii="Arial" w:eastAsia="Times New Roman" w:hAnsi="Arial" w:cs="Arial"/>
          <w:sz w:val="20"/>
          <w:szCs w:val="20"/>
          <w:lang w:eastAsia="pt-BR"/>
        </w:rPr>
        <w:t>(s) vencedora(s) do certame , a qual deverá lhes garantir todos os direitos trabalhistas e previdenciárias das leis do Trabalho e do Regime Geral de Previdência.</w:t>
      </w:r>
    </w:p>
    <w:p w:rsidR="00ED7026" w:rsidRPr="0078106E" w:rsidRDefault="00ED7026" w:rsidP="00ED7026">
      <w:pPr>
        <w:autoSpaceDE w:val="0"/>
        <w:autoSpaceDN w:val="0"/>
        <w:adjustRightInd w:val="0"/>
        <w:spacing w:after="0" w:line="36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3.7.</w:t>
      </w:r>
      <w:r w:rsidRPr="0078106E">
        <w:rPr>
          <w:rFonts w:ascii="Arial" w:eastAsia="Times New Roman" w:hAnsi="Arial" w:cs="Arial"/>
          <w:sz w:val="20"/>
          <w:szCs w:val="20"/>
          <w:lang w:eastAsia="pt-BR"/>
        </w:rPr>
        <w:t xml:space="preserve"> A função desempenhada pelos profissionais não constitui cargo e não gera vínculo empregatício de qualquer natureza com a contratante;</w:t>
      </w:r>
    </w:p>
    <w:p w:rsidR="00ED7026" w:rsidRPr="0078106E" w:rsidRDefault="00ED7026" w:rsidP="00ED7026">
      <w:pPr>
        <w:autoSpaceDE w:val="0"/>
        <w:autoSpaceDN w:val="0"/>
        <w:adjustRightInd w:val="0"/>
        <w:spacing w:after="0" w:line="36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3.8.</w:t>
      </w:r>
      <w:r w:rsidRPr="0078106E">
        <w:rPr>
          <w:rFonts w:ascii="Arial" w:eastAsia="Times New Roman" w:hAnsi="Arial" w:cs="Arial"/>
          <w:sz w:val="20"/>
          <w:szCs w:val="20"/>
          <w:lang w:eastAsia="pt-BR"/>
        </w:rPr>
        <w:t xml:space="preserve"> A contratada deverá cumprir e fazer cumprir em sua área de ação as normas estabelecidas e as orientações da contratante, bem como o plano de trabalho em anexo;</w:t>
      </w:r>
    </w:p>
    <w:p w:rsidR="00ED7026" w:rsidRPr="0078106E" w:rsidRDefault="00ED7026" w:rsidP="00ED7026">
      <w:pPr>
        <w:autoSpaceDE w:val="0"/>
        <w:autoSpaceDN w:val="0"/>
        <w:adjustRightInd w:val="0"/>
        <w:spacing w:after="0" w:line="36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3.9.</w:t>
      </w:r>
      <w:r w:rsidRPr="0078106E">
        <w:rPr>
          <w:rFonts w:ascii="Arial" w:eastAsia="Times New Roman" w:hAnsi="Arial" w:cs="Arial"/>
          <w:sz w:val="20"/>
          <w:szCs w:val="20"/>
          <w:lang w:eastAsia="pt-BR"/>
        </w:rPr>
        <w:t xml:space="preserve"> Os profissionais ora contratados deverão ser fiscalizados pelo seu responsável (contratada), e este deverá elaborar relatório diário das atividades desenvolvidas, o qual deverá ser entregue mensal ao Contratante.</w:t>
      </w:r>
    </w:p>
    <w:p w:rsidR="00ED7026" w:rsidRPr="0078106E" w:rsidRDefault="00ED7026" w:rsidP="00ED7026">
      <w:pPr>
        <w:autoSpaceDE w:val="0"/>
        <w:autoSpaceDN w:val="0"/>
        <w:adjustRightInd w:val="0"/>
        <w:spacing w:after="0" w:line="360" w:lineRule="auto"/>
        <w:jc w:val="both"/>
        <w:rPr>
          <w:rFonts w:ascii="Arial" w:eastAsia="Times New Roman" w:hAnsi="Arial" w:cs="Arial"/>
          <w:sz w:val="20"/>
          <w:szCs w:val="20"/>
          <w:lang w:eastAsia="pt-BR"/>
        </w:rPr>
      </w:pPr>
    </w:p>
    <w:p w:rsidR="00ED7026" w:rsidRPr="0078106E" w:rsidRDefault="00ED7026" w:rsidP="00ED7026">
      <w:pPr>
        <w:spacing w:after="0" w:line="360" w:lineRule="auto"/>
        <w:jc w:val="both"/>
        <w:rPr>
          <w:rFonts w:ascii="Arial" w:eastAsia="Times New Roman" w:hAnsi="Arial" w:cs="Arial"/>
          <w:b/>
          <w:bCs/>
          <w:kern w:val="24"/>
          <w:sz w:val="20"/>
          <w:szCs w:val="20"/>
          <w:u w:val="single"/>
          <w:lang w:eastAsia="pt-BR"/>
        </w:rPr>
      </w:pPr>
      <w:proofErr w:type="gramStart"/>
      <w:r w:rsidRPr="0078106E">
        <w:rPr>
          <w:rFonts w:ascii="Arial" w:eastAsia="Times New Roman" w:hAnsi="Arial" w:cs="Arial"/>
          <w:b/>
          <w:bCs/>
          <w:sz w:val="20"/>
          <w:szCs w:val="20"/>
          <w:u w:val="single"/>
          <w:lang w:eastAsia="pt-BR"/>
        </w:rPr>
        <w:t>4</w:t>
      </w:r>
      <w:proofErr w:type="gramEnd"/>
      <w:r w:rsidRPr="0078106E">
        <w:rPr>
          <w:rFonts w:ascii="Arial" w:eastAsia="Times New Roman" w:hAnsi="Arial" w:cs="Arial"/>
          <w:b/>
          <w:bCs/>
          <w:sz w:val="20"/>
          <w:szCs w:val="20"/>
          <w:u w:val="single"/>
          <w:lang w:eastAsia="pt-BR"/>
        </w:rPr>
        <w:t xml:space="preserve"> DA VIGÊNCIA:</w:t>
      </w:r>
    </w:p>
    <w:p w:rsidR="00ED7026" w:rsidRPr="0078106E" w:rsidRDefault="00ED7026" w:rsidP="00ED7026">
      <w:pPr>
        <w:spacing w:after="0" w:line="360" w:lineRule="auto"/>
        <w:jc w:val="both"/>
        <w:rPr>
          <w:rFonts w:ascii="Arial" w:eastAsia="Times New Roman" w:hAnsi="Arial" w:cs="Arial"/>
          <w:kern w:val="24"/>
          <w:sz w:val="20"/>
          <w:szCs w:val="20"/>
          <w:lang w:eastAsia="pt-BR"/>
        </w:rPr>
      </w:pPr>
      <w:r w:rsidRPr="0078106E">
        <w:rPr>
          <w:rFonts w:ascii="Arial" w:eastAsia="Times New Roman" w:hAnsi="Arial" w:cs="Arial"/>
          <w:b/>
          <w:bCs/>
          <w:sz w:val="20"/>
          <w:szCs w:val="20"/>
          <w:lang w:eastAsia="pt-BR"/>
        </w:rPr>
        <w:tab/>
      </w:r>
      <w:r w:rsidRPr="0078106E">
        <w:rPr>
          <w:rFonts w:ascii="Arial" w:eastAsia="Times New Roman" w:hAnsi="Arial" w:cs="Arial"/>
          <w:sz w:val="20"/>
          <w:szCs w:val="20"/>
          <w:lang w:eastAsia="pt-BR"/>
        </w:rPr>
        <w:t>O presente contrato terá vigência da assinatura do contrato, limitado a 31 de dezembro de 2016, data em que, o presente será dado como rescindido, de pleno, e independente de avisos, notificações ou interpelações, quer judicial ou extrajudicialmente, podendo ser</w:t>
      </w:r>
      <w:proofErr w:type="gramStart"/>
      <w:r w:rsidRPr="0078106E">
        <w:rPr>
          <w:rFonts w:ascii="Arial" w:eastAsia="Times New Roman" w:hAnsi="Arial" w:cs="Arial"/>
          <w:sz w:val="20"/>
          <w:szCs w:val="20"/>
          <w:lang w:eastAsia="pt-BR"/>
        </w:rPr>
        <w:t xml:space="preserve"> </w:t>
      </w:r>
      <w:r w:rsidRPr="0078106E">
        <w:rPr>
          <w:rFonts w:ascii="Arial" w:eastAsia="Times New Roman" w:hAnsi="Arial" w:cs="Arial"/>
          <w:kern w:val="24"/>
          <w:sz w:val="20"/>
          <w:szCs w:val="20"/>
          <w:lang w:eastAsia="pt-BR"/>
        </w:rPr>
        <w:t xml:space="preserve"> </w:t>
      </w:r>
      <w:proofErr w:type="gramEnd"/>
      <w:r w:rsidRPr="0078106E">
        <w:rPr>
          <w:rFonts w:ascii="Arial" w:eastAsia="Times New Roman" w:hAnsi="Arial" w:cs="Arial"/>
          <w:sz w:val="20"/>
          <w:szCs w:val="20"/>
          <w:lang w:eastAsia="pt-BR"/>
        </w:rPr>
        <w:t>renovável por iguais e sucessivos períodos com vistas a obtenção de preços e condições mais vantajosas para a Administração Pública, limitada essa duração por sessenta meses, conforme dispositivo legal da 8666/93.</w:t>
      </w:r>
    </w:p>
    <w:p w:rsidR="00ED7026" w:rsidRPr="0078106E" w:rsidRDefault="00ED7026" w:rsidP="00ED7026">
      <w:pPr>
        <w:spacing w:after="0" w:line="240" w:lineRule="auto"/>
        <w:jc w:val="both"/>
        <w:rPr>
          <w:rFonts w:ascii="Arial" w:eastAsia="Times New Roman" w:hAnsi="Arial" w:cs="Arial"/>
          <w:sz w:val="20"/>
          <w:szCs w:val="20"/>
          <w:lang w:eastAsia="pt-BR"/>
        </w:rPr>
      </w:pPr>
    </w:p>
    <w:p w:rsidR="00ED7026" w:rsidRPr="0078106E" w:rsidRDefault="00ED7026" w:rsidP="00ED7026">
      <w:pPr>
        <w:spacing w:after="0" w:line="240" w:lineRule="auto"/>
        <w:jc w:val="both"/>
        <w:rPr>
          <w:rFonts w:ascii="Arial" w:eastAsia="Times New Roman" w:hAnsi="Arial" w:cs="Arial"/>
          <w:b/>
          <w:bCs/>
          <w:sz w:val="20"/>
          <w:szCs w:val="20"/>
          <w:u w:val="single"/>
          <w:lang w:eastAsia="pt-BR"/>
        </w:rPr>
      </w:pPr>
      <w:proofErr w:type="gramStart"/>
      <w:r w:rsidRPr="0078106E">
        <w:rPr>
          <w:rFonts w:ascii="Arial" w:eastAsia="Times New Roman" w:hAnsi="Arial" w:cs="Arial"/>
          <w:b/>
          <w:bCs/>
          <w:sz w:val="20"/>
          <w:szCs w:val="20"/>
          <w:u w:val="single"/>
          <w:lang w:eastAsia="pt-BR"/>
        </w:rPr>
        <w:t>5</w:t>
      </w:r>
      <w:proofErr w:type="gramEnd"/>
      <w:r w:rsidRPr="0078106E">
        <w:rPr>
          <w:rFonts w:ascii="Arial" w:eastAsia="Times New Roman" w:hAnsi="Arial" w:cs="Arial"/>
          <w:b/>
          <w:bCs/>
          <w:sz w:val="20"/>
          <w:szCs w:val="20"/>
          <w:u w:val="single"/>
          <w:lang w:eastAsia="pt-BR"/>
        </w:rPr>
        <w:t xml:space="preserve"> DO VALOR:</w:t>
      </w:r>
    </w:p>
    <w:p w:rsidR="00ED7026" w:rsidRPr="0078106E" w:rsidRDefault="00ED7026" w:rsidP="00ED7026">
      <w:pPr>
        <w:tabs>
          <w:tab w:val="left" w:pos="426"/>
          <w:tab w:val="left" w:pos="993"/>
        </w:tabs>
        <w:spacing w:after="0" w:line="260" w:lineRule="exact"/>
        <w:ind w:right="-1" w:firstLine="720"/>
        <w:jc w:val="both"/>
        <w:rPr>
          <w:rFonts w:ascii="Arial" w:eastAsia="Times New Roman" w:hAnsi="Arial" w:cs="Arial"/>
          <w:sz w:val="20"/>
          <w:szCs w:val="20"/>
          <w:lang w:eastAsia="pt-BR"/>
        </w:rPr>
      </w:pPr>
      <w:r w:rsidRPr="0078106E">
        <w:rPr>
          <w:rFonts w:ascii="Arial" w:eastAsia="Times New Roman" w:hAnsi="Arial" w:cs="Arial"/>
          <w:bCs/>
          <w:kern w:val="24"/>
          <w:sz w:val="20"/>
          <w:szCs w:val="20"/>
          <w:lang w:eastAsia="pt-BR"/>
        </w:rPr>
        <w:t>I -</w:t>
      </w:r>
      <w:r w:rsidRPr="0078106E">
        <w:rPr>
          <w:rFonts w:ascii="Arial" w:eastAsia="Times New Roman" w:hAnsi="Arial" w:cs="Arial"/>
          <w:b/>
          <w:bCs/>
          <w:kern w:val="24"/>
          <w:sz w:val="20"/>
          <w:szCs w:val="20"/>
          <w:lang w:eastAsia="pt-BR"/>
        </w:rPr>
        <w:t xml:space="preserve"> </w:t>
      </w:r>
      <w:r w:rsidRPr="0078106E">
        <w:rPr>
          <w:rFonts w:ascii="Arial" w:eastAsia="Times New Roman" w:hAnsi="Arial" w:cs="Arial"/>
          <w:sz w:val="20"/>
          <w:szCs w:val="20"/>
          <w:lang w:eastAsia="pt-BR"/>
        </w:rPr>
        <w:t>A CONTRATANTE pagará a CONTRATADA valor unitário mensal por laudo avaliado</w:t>
      </w:r>
      <w:proofErr w:type="gramStart"/>
      <w:r w:rsidRPr="0078106E">
        <w:rPr>
          <w:rFonts w:ascii="Arial" w:eastAsia="Times New Roman" w:hAnsi="Arial" w:cs="Arial"/>
          <w:sz w:val="20"/>
          <w:szCs w:val="20"/>
          <w:lang w:eastAsia="pt-BR"/>
        </w:rPr>
        <w:t xml:space="preserve">  </w:t>
      </w:r>
      <w:proofErr w:type="gramEnd"/>
      <w:r w:rsidRPr="0078106E">
        <w:rPr>
          <w:rFonts w:ascii="Arial" w:eastAsia="Times New Roman" w:hAnsi="Arial" w:cs="Arial"/>
          <w:sz w:val="20"/>
          <w:szCs w:val="20"/>
          <w:lang w:eastAsia="pt-BR"/>
        </w:rPr>
        <w:t xml:space="preserve">o valor de R$ ____________ (_____________) pelos serviços prestados. </w:t>
      </w:r>
    </w:p>
    <w:p w:rsidR="00ED7026" w:rsidRPr="0078106E" w:rsidRDefault="00ED7026" w:rsidP="00ED7026">
      <w:pPr>
        <w:tabs>
          <w:tab w:val="left" w:pos="426"/>
          <w:tab w:val="left" w:pos="993"/>
        </w:tabs>
        <w:spacing w:after="0" w:line="260" w:lineRule="exact"/>
        <w:ind w:right="-1" w:firstLine="720"/>
        <w:jc w:val="both"/>
        <w:rPr>
          <w:rFonts w:ascii="Arial" w:eastAsia="Times New Roman" w:hAnsi="Arial" w:cs="Arial"/>
          <w:sz w:val="20"/>
          <w:szCs w:val="20"/>
          <w:lang w:eastAsia="pt-BR"/>
        </w:rPr>
      </w:pPr>
    </w:p>
    <w:p w:rsidR="00ED7026" w:rsidRPr="0078106E" w:rsidRDefault="00ED7026" w:rsidP="00ED7026">
      <w:pPr>
        <w:spacing w:after="0" w:line="240" w:lineRule="auto"/>
        <w:ind w:firstLine="720"/>
        <w:jc w:val="both"/>
        <w:rPr>
          <w:rFonts w:ascii="Arial" w:eastAsia="Times New Roman" w:hAnsi="Arial" w:cs="Arial"/>
          <w:kern w:val="24"/>
          <w:sz w:val="20"/>
          <w:szCs w:val="20"/>
          <w:lang w:eastAsia="pt-BR"/>
        </w:rPr>
      </w:pPr>
      <w:r w:rsidRPr="0078106E">
        <w:rPr>
          <w:rFonts w:ascii="Arial" w:eastAsia="Times New Roman" w:hAnsi="Arial" w:cs="Arial"/>
          <w:sz w:val="20"/>
          <w:szCs w:val="20"/>
          <w:lang w:eastAsia="pt-BR"/>
        </w:rPr>
        <w:t xml:space="preserve"> </w:t>
      </w:r>
    </w:p>
    <w:p w:rsidR="00ED7026" w:rsidRPr="0078106E" w:rsidRDefault="00ED7026" w:rsidP="00ED7026">
      <w:pPr>
        <w:spacing w:after="0" w:line="240" w:lineRule="auto"/>
        <w:jc w:val="both"/>
        <w:rPr>
          <w:rFonts w:ascii="Arial" w:eastAsia="Times New Roman" w:hAnsi="Arial" w:cs="Arial"/>
          <w:kern w:val="24"/>
          <w:sz w:val="20"/>
          <w:szCs w:val="20"/>
          <w:u w:val="single"/>
          <w:lang w:eastAsia="pt-BR"/>
        </w:rPr>
      </w:pPr>
      <w:proofErr w:type="gramStart"/>
      <w:r w:rsidRPr="0078106E">
        <w:rPr>
          <w:rFonts w:ascii="Arial" w:eastAsia="Times New Roman" w:hAnsi="Arial" w:cs="Arial"/>
          <w:b/>
          <w:bCs/>
          <w:sz w:val="20"/>
          <w:szCs w:val="20"/>
          <w:u w:val="single"/>
          <w:lang w:eastAsia="pt-BR"/>
        </w:rPr>
        <w:t>6</w:t>
      </w:r>
      <w:proofErr w:type="gramEnd"/>
      <w:r w:rsidRPr="0078106E">
        <w:rPr>
          <w:rFonts w:ascii="Arial" w:eastAsia="Times New Roman" w:hAnsi="Arial" w:cs="Arial"/>
          <w:b/>
          <w:bCs/>
          <w:sz w:val="20"/>
          <w:szCs w:val="20"/>
          <w:u w:val="single"/>
          <w:lang w:eastAsia="pt-BR"/>
        </w:rPr>
        <w:t xml:space="preserve"> DO PAGAMENTO:</w:t>
      </w:r>
    </w:p>
    <w:p w:rsidR="00ED7026" w:rsidRPr="0078106E" w:rsidRDefault="00ED7026" w:rsidP="00ED7026">
      <w:pPr>
        <w:spacing w:after="0" w:line="240" w:lineRule="auto"/>
        <w:jc w:val="both"/>
        <w:rPr>
          <w:rFonts w:ascii="Arial" w:eastAsia="Times New Roman" w:hAnsi="Arial" w:cs="Arial"/>
          <w:b/>
          <w:kern w:val="24"/>
          <w:sz w:val="20"/>
          <w:szCs w:val="20"/>
          <w:lang w:eastAsia="pt-BR"/>
        </w:rPr>
      </w:pP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 xml:space="preserve">6.1 </w:t>
      </w:r>
      <w:r w:rsidRPr="0078106E">
        <w:rPr>
          <w:rFonts w:ascii="Arial" w:eastAsia="Times New Roman" w:hAnsi="Arial" w:cs="Arial"/>
          <w:sz w:val="20"/>
          <w:szCs w:val="20"/>
          <w:lang w:eastAsia="pt-BR"/>
        </w:rPr>
        <w:t xml:space="preserve">O pagamento será realizado </w:t>
      </w:r>
      <w:r w:rsidRPr="0078106E">
        <w:rPr>
          <w:rFonts w:ascii="Arial" w:eastAsia="Times New Roman" w:hAnsi="Arial" w:cs="Arial"/>
          <w:b/>
          <w:sz w:val="20"/>
          <w:szCs w:val="20"/>
          <w:lang w:eastAsia="pt-BR"/>
        </w:rPr>
        <w:t>mensalmente</w:t>
      </w:r>
      <w:r w:rsidRPr="0078106E">
        <w:rPr>
          <w:rFonts w:ascii="Arial" w:eastAsia="Times New Roman" w:hAnsi="Arial" w:cs="Arial"/>
          <w:sz w:val="20"/>
          <w:szCs w:val="20"/>
          <w:lang w:eastAsia="pt-BR"/>
        </w:rPr>
        <w:t xml:space="preserve">, após </w:t>
      </w:r>
      <w:proofErr w:type="gramStart"/>
      <w:r w:rsidRPr="0078106E">
        <w:rPr>
          <w:rFonts w:ascii="Arial" w:eastAsia="Times New Roman" w:hAnsi="Arial" w:cs="Arial"/>
          <w:sz w:val="20"/>
          <w:szCs w:val="20"/>
          <w:lang w:eastAsia="pt-BR"/>
        </w:rPr>
        <w:t>a conferencia</w:t>
      </w:r>
      <w:proofErr w:type="gramEnd"/>
      <w:r w:rsidRPr="0078106E">
        <w:rPr>
          <w:rFonts w:ascii="Arial" w:eastAsia="Times New Roman" w:hAnsi="Arial" w:cs="Arial"/>
          <w:sz w:val="20"/>
          <w:szCs w:val="20"/>
          <w:lang w:eastAsia="pt-BR"/>
        </w:rPr>
        <w:t xml:space="preserve"> efetuada pelo Secretário Municipal ou outra pessoa expressamente designada.</w:t>
      </w:r>
    </w:p>
    <w:p w:rsidR="00ED7026" w:rsidRPr="0078106E" w:rsidRDefault="00ED7026" w:rsidP="00ED7026">
      <w:pPr>
        <w:spacing w:after="0" w:line="240" w:lineRule="auto"/>
        <w:jc w:val="both"/>
        <w:rPr>
          <w:rFonts w:ascii="Arial" w:eastAsia="Times New Roman" w:hAnsi="Arial" w:cs="Arial"/>
          <w:kern w:val="24"/>
          <w:sz w:val="20"/>
          <w:szCs w:val="20"/>
          <w:lang w:eastAsia="pt-BR"/>
        </w:rPr>
      </w:pPr>
    </w:p>
    <w:p w:rsidR="00ED7026" w:rsidRPr="0078106E" w:rsidRDefault="00ED7026" w:rsidP="00ED7026">
      <w:pPr>
        <w:spacing w:after="0" w:line="240" w:lineRule="auto"/>
        <w:jc w:val="both"/>
        <w:rPr>
          <w:rFonts w:ascii="Arial" w:eastAsia="Times New Roman" w:hAnsi="Arial" w:cs="Arial"/>
          <w:kern w:val="24"/>
          <w:sz w:val="20"/>
          <w:szCs w:val="20"/>
          <w:lang w:eastAsia="pt-BR"/>
        </w:rPr>
      </w:pPr>
    </w:p>
    <w:p w:rsidR="00ED7026" w:rsidRPr="0078106E" w:rsidRDefault="00ED7026" w:rsidP="00ED7026">
      <w:pPr>
        <w:spacing w:after="0" w:line="240" w:lineRule="auto"/>
        <w:jc w:val="both"/>
        <w:rPr>
          <w:rFonts w:ascii="Arial" w:eastAsia="Times New Roman" w:hAnsi="Arial" w:cs="Arial"/>
          <w:kern w:val="24"/>
          <w:sz w:val="20"/>
          <w:szCs w:val="20"/>
          <w:lang w:eastAsia="pt-BR"/>
        </w:rPr>
      </w:pPr>
      <w:proofErr w:type="gramStart"/>
      <w:r w:rsidRPr="0078106E">
        <w:rPr>
          <w:rFonts w:ascii="Arial" w:eastAsia="Times New Roman" w:hAnsi="Arial" w:cs="Arial"/>
          <w:b/>
          <w:bCs/>
          <w:sz w:val="20"/>
          <w:szCs w:val="20"/>
          <w:u w:val="single"/>
          <w:lang w:eastAsia="pt-BR"/>
        </w:rPr>
        <w:t>7</w:t>
      </w:r>
      <w:proofErr w:type="gramEnd"/>
      <w:r w:rsidRPr="0078106E">
        <w:rPr>
          <w:rFonts w:ascii="Arial" w:eastAsia="Times New Roman" w:hAnsi="Arial" w:cs="Arial"/>
          <w:b/>
          <w:bCs/>
          <w:sz w:val="20"/>
          <w:szCs w:val="20"/>
          <w:u w:val="single"/>
          <w:lang w:eastAsia="pt-BR"/>
        </w:rPr>
        <w:t xml:space="preserve"> DAS DOTAÇÕES ORÇAMENTÁRIAS:</w:t>
      </w:r>
    </w:p>
    <w:p w:rsidR="00ED7026" w:rsidRPr="0078106E" w:rsidRDefault="00ED7026" w:rsidP="00ED7026">
      <w:pPr>
        <w:tabs>
          <w:tab w:val="left" w:pos="720"/>
          <w:tab w:val="left" w:pos="1440"/>
          <w:tab w:val="left" w:pos="19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eastAsia="Times New Roman" w:hAnsi="Arial" w:cs="Arial"/>
          <w:sz w:val="20"/>
          <w:szCs w:val="20"/>
          <w:lang w:eastAsia="pt-BR"/>
        </w:rPr>
      </w:pPr>
    </w:p>
    <w:p w:rsidR="00ED7026" w:rsidRPr="0078106E" w:rsidRDefault="00ED7026" w:rsidP="00ED7026">
      <w:pPr>
        <w:tabs>
          <w:tab w:val="left" w:pos="720"/>
          <w:tab w:val="left" w:pos="1440"/>
          <w:tab w:val="left" w:pos="19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eastAsia="Times New Roman" w:hAnsi="Arial" w:cs="Arial"/>
          <w:sz w:val="20"/>
          <w:szCs w:val="20"/>
          <w:lang w:eastAsia="pt-BR"/>
        </w:rPr>
      </w:pPr>
      <w:r w:rsidRPr="0078106E">
        <w:rPr>
          <w:rFonts w:ascii="Arial" w:eastAsia="Times New Roman" w:hAnsi="Arial" w:cs="Arial"/>
          <w:sz w:val="20"/>
          <w:szCs w:val="20"/>
          <w:lang w:eastAsia="pt-BR"/>
        </w:rPr>
        <w:tab/>
        <w:t>As despesas decorrentes do presente contrato correrão por conta do seguinte recurso financeiro, constante do orça.</w:t>
      </w:r>
    </w:p>
    <w:p w:rsidR="00ED7026" w:rsidRPr="0078106E" w:rsidRDefault="00ED7026" w:rsidP="00ED7026">
      <w:pPr>
        <w:spacing w:after="0" w:line="240" w:lineRule="auto"/>
        <w:jc w:val="both"/>
        <w:rPr>
          <w:rFonts w:ascii="Arial" w:eastAsia="Times New Roman" w:hAnsi="Arial" w:cs="Arial"/>
          <w:sz w:val="20"/>
          <w:szCs w:val="20"/>
          <w:lang w:eastAsia="pt-BR"/>
        </w:rPr>
      </w:pPr>
      <w:proofErr w:type="gramStart"/>
      <w:r w:rsidRPr="0078106E">
        <w:rPr>
          <w:rFonts w:ascii="Arial" w:eastAsia="Times New Roman" w:hAnsi="Arial" w:cs="Arial"/>
          <w:sz w:val="20"/>
          <w:szCs w:val="20"/>
          <w:lang w:eastAsia="pt-BR"/>
        </w:rPr>
        <w:t>18 – Gestão</w:t>
      </w:r>
      <w:proofErr w:type="gramEnd"/>
      <w:r w:rsidRPr="0078106E">
        <w:rPr>
          <w:rFonts w:ascii="Arial" w:eastAsia="Times New Roman" w:hAnsi="Arial" w:cs="Arial"/>
          <w:sz w:val="20"/>
          <w:szCs w:val="20"/>
          <w:lang w:eastAsia="pt-BR"/>
        </w:rPr>
        <w:t xml:space="preserve"> Ambiental</w:t>
      </w: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sz w:val="20"/>
          <w:szCs w:val="20"/>
          <w:lang w:eastAsia="pt-BR"/>
        </w:rPr>
        <w:t>18541 – Preservação e conservação</w:t>
      </w: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sz w:val="20"/>
          <w:szCs w:val="20"/>
          <w:lang w:eastAsia="pt-BR"/>
        </w:rPr>
        <w:t>185410012 – ADMINISTRAÇÃO</w:t>
      </w: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sz w:val="20"/>
          <w:szCs w:val="20"/>
          <w:lang w:eastAsia="pt-BR"/>
        </w:rPr>
        <w:t>1854100122.015000– Manutenção das Atividades do Departamento de Meio Ambiente.</w:t>
      </w:r>
    </w:p>
    <w:p w:rsidR="00ED7026" w:rsidRPr="0078106E" w:rsidRDefault="00ED7026" w:rsidP="00ED7026">
      <w:pPr>
        <w:spacing w:after="0" w:line="240" w:lineRule="auto"/>
        <w:jc w:val="both"/>
        <w:rPr>
          <w:rFonts w:ascii="Arial" w:eastAsia="Times New Roman" w:hAnsi="Arial" w:cs="Arial"/>
          <w:sz w:val="20"/>
          <w:szCs w:val="20"/>
          <w:lang w:eastAsia="pt-BR"/>
        </w:rPr>
      </w:pPr>
    </w:p>
    <w:p w:rsidR="00ED7026" w:rsidRPr="0078106E" w:rsidRDefault="00ED7026" w:rsidP="00ED7026">
      <w:pPr>
        <w:spacing w:after="0" w:line="240" w:lineRule="auto"/>
        <w:jc w:val="both"/>
        <w:rPr>
          <w:rFonts w:ascii="Arial" w:eastAsia="Times New Roman" w:hAnsi="Arial" w:cs="Arial"/>
          <w:sz w:val="20"/>
          <w:szCs w:val="20"/>
          <w:lang w:eastAsia="pt-BR"/>
        </w:rPr>
      </w:pPr>
    </w:p>
    <w:p w:rsidR="00ED7026" w:rsidRPr="0078106E" w:rsidRDefault="00ED7026" w:rsidP="00ED7026">
      <w:pPr>
        <w:tabs>
          <w:tab w:val="left" w:pos="900"/>
          <w:tab w:val="left" w:pos="1800"/>
        </w:tabs>
        <w:spacing w:after="0" w:line="240" w:lineRule="auto"/>
        <w:jc w:val="both"/>
        <w:rPr>
          <w:rFonts w:ascii="Arial" w:eastAsia="Times New Roman" w:hAnsi="Arial" w:cs="Arial"/>
          <w:b/>
          <w:bCs/>
          <w:sz w:val="20"/>
          <w:szCs w:val="20"/>
          <w:u w:val="single"/>
          <w:lang w:eastAsia="pt-BR"/>
        </w:rPr>
      </w:pPr>
      <w:proofErr w:type="gramStart"/>
      <w:r w:rsidRPr="0078106E">
        <w:rPr>
          <w:rFonts w:ascii="Arial" w:eastAsia="Times New Roman" w:hAnsi="Arial" w:cs="Arial"/>
          <w:b/>
          <w:bCs/>
          <w:sz w:val="20"/>
          <w:szCs w:val="20"/>
          <w:u w:val="single"/>
          <w:lang w:eastAsia="pt-BR"/>
        </w:rPr>
        <w:t>8</w:t>
      </w:r>
      <w:proofErr w:type="gramEnd"/>
      <w:r w:rsidRPr="0078106E">
        <w:rPr>
          <w:rFonts w:ascii="Arial" w:eastAsia="Times New Roman" w:hAnsi="Arial" w:cs="Arial"/>
          <w:b/>
          <w:bCs/>
          <w:sz w:val="20"/>
          <w:szCs w:val="20"/>
          <w:u w:val="single"/>
          <w:lang w:eastAsia="pt-BR"/>
        </w:rPr>
        <w:t xml:space="preserve"> DAS DISPOSIÇÕES LEGAIS:</w:t>
      </w:r>
    </w:p>
    <w:p w:rsidR="00ED7026" w:rsidRPr="0078106E" w:rsidRDefault="00ED7026" w:rsidP="00ED7026">
      <w:pPr>
        <w:tabs>
          <w:tab w:val="left" w:pos="900"/>
          <w:tab w:val="left" w:pos="1800"/>
        </w:tabs>
        <w:spacing w:after="0" w:line="240" w:lineRule="auto"/>
        <w:jc w:val="both"/>
        <w:rPr>
          <w:rFonts w:ascii="Arial" w:eastAsia="Times New Roman" w:hAnsi="Arial" w:cs="Arial"/>
          <w:b/>
          <w:bCs/>
          <w:sz w:val="20"/>
          <w:szCs w:val="20"/>
          <w:u w:val="single"/>
          <w:lang w:eastAsia="pt-BR"/>
        </w:rPr>
      </w:pPr>
    </w:p>
    <w:p w:rsidR="00ED7026" w:rsidRPr="0078106E" w:rsidRDefault="00ED7026" w:rsidP="00ED7026">
      <w:pPr>
        <w:spacing w:after="0" w:line="240" w:lineRule="auto"/>
        <w:ind w:firstLine="828"/>
        <w:jc w:val="both"/>
        <w:rPr>
          <w:rFonts w:ascii="Arial" w:eastAsia="Times New Roman" w:hAnsi="Arial" w:cs="Arial"/>
          <w:bCs/>
          <w:sz w:val="20"/>
          <w:szCs w:val="20"/>
          <w:lang w:eastAsia="pt-BR"/>
        </w:rPr>
      </w:pPr>
      <w:r w:rsidRPr="0078106E">
        <w:rPr>
          <w:rFonts w:ascii="Arial" w:eastAsia="Times New Roman" w:hAnsi="Arial" w:cs="Arial"/>
          <w:bCs/>
          <w:sz w:val="20"/>
          <w:szCs w:val="20"/>
          <w:lang w:eastAsia="pt-BR"/>
        </w:rPr>
        <w:t>Aplicar-se-ão, com relação à execução, alteração, inexecução e extinção, com pertinência ao presente Contrato, no que couberem, as normas estabelecidas na Lei Federal nº 8.666 de 21 de junho de 1993, e suas alterações.</w:t>
      </w:r>
    </w:p>
    <w:p w:rsidR="00ED7026" w:rsidRPr="0078106E" w:rsidRDefault="00ED7026" w:rsidP="00ED7026">
      <w:pPr>
        <w:spacing w:after="0" w:line="240" w:lineRule="auto"/>
        <w:jc w:val="both"/>
        <w:rPr>
          <w:rFonts w:ascii="Arial" w:eastAsia="Times New Roman" w:hAnsi="Arial" w:cs="Arial"/>
          <w:sz w:val="20"/>
          <w:szCs w:val="20"/>
          <w:lang w:eastAsia="pt-BR"/>
        </w:rPr>
      </w:pPr>
    </w:p>
    <w:p w:rsidR="00ED7026" w:rsidRPr="0078106E" w:rsidRDefault="00ED7026" w:rsidP="00ED7026">
      <w:pPr>
        <w:spacing w:after="0" w:line="240" w:lineRule="auto"/>
        <w:jc w:val="both"/>
        <w:rPr>
          <w:rFonts w:ascii="Arial" w:eastAsia="Times New Roman" w:hAnsi="Arial" w:cs="Arial"/>
          <w:sz w:val="20"/>
          <w:szCs w:val="20"/>
          <w:lang w:eastAsia="pt-BR"/>
        </w:rPr>
      </w:pPr>
    </w:p>
    <w:p w:rsidR="00ED7026" w:rsidRPr="0078106E" w:rsidRDefault="00ED7026" w:rsidP="00ED7026">
      <w:pPr>
        <w:spacing w:after="0" w:line="240" w:lineRule="auto"/>
        <w:jc w:val="both"/>
        <w:rPr>
          <w:rFonts w:ascii="Arial" w:eastAsia="Times New Roman" w:hAnsi="Arial" w:cs="Arial"/>
          <w:sz w:val="20"/>
          <w:szCs w:val="20"/>
          <w:lang w:eastAsia="pt-BR"/>
        </w:rPr>
      </w:pPr>
    </w:p>
    <w:p w:rsidR="00ED7026" w:rsidRPr="0078106E" w:rsidRDefault="00ED7026" w:rsidP="00ED7026">
      <w:pPr>
        <w:spacing w:after="0" w:line="240" w:lineRule="auto"/>
        <w:jc w:val="both"/>
        <w:rPr>
          <w:rFonts w:ascii="Arial" w:eastAsia="Times New Roman" w:hAnsi="Arial" w:cs="Arial"/>
          <w:sz w:val="20"/>
          <w:szCs w:val="20"/>
          <w:lang w:eastAsia="pt-BR"/>
        </w:rPr>
      </w:pPr>
    </w:p>
    <w:p w:rsidR="00ED7026" w:rsidRPr="0078106E" w:rsidRDefault="00ED7026" w:rsidP="00ED7026">
      <w:pPr>
        <w:spacing w:after="0" w:line="240" w:lineRule="auto"/>
        <w:jc w:val="both"/>
        <w:rPr>
          <w:rFonts w:ascii="Arial" w:eastAsia="Times New Roman" w:hAnsi="Arial" w:cs="Arial"/>
          <w:b/>
          <w:bCs/>
          <w:sz w:val="20"/>
          <w:szCs w:val="20"/>
          <w:lang w:eastAsia="pt-BR"/>
        </w:rPr>
      </w:pPr>
      <w:proofErr w:type="gramStart"/>
      <w:r w:rsidRPr="0078106E">
        <w:rPr>
          <w:rFonts w:ascii="Arial" w:eastAsia="Times New Roman" w:hAnsi="Arial" w:cs="Arial"/>
          <w:b/>
          <w:bCs/>
          <w:sz w:val="20"/>
          <w:szCs w:val="20"/>
          <w:u w:val="single"/>
          <w:lang w:eastAsia="pt-BR"/>
        </w:rPr>
        <w:lastRenderedPageBreak/>
        <w:t>9</w:t>
      </w:r>
      <w:proofErr w:type="gramEnd"/>
      <w:r w:rsidRPr="0078106E">
        <w:rPr>
          <w:rFonts w:ascii="Arial" w:eastAsia="Times New Roman" w:hAnsi="Arial" w:cs="Arial"/>
          <w:b/>
          <w:bCs/>
          <w:sz w:val="20"/>
          <w:szCs w:val="20"/>
          <w:u w:val="single"/>
          <w:lang w:eastAsia="pt-BR"/>
        </w:rPr>
        <w:t xml:space="preserve"> DO REAJUSTE:</w:t>
      </w:r>
    </w:p>
    <w:p w:rsidR="00ED7026" w:rsidRPr="0078106E" w:rsidRDefault="00ED7026" w:rsidP="00ED7026">
      <w:pPr>
        <w:spacing w:after="0" w:line="240" w:lineRule="auto"/>
        <w:jc w:val="both"/>
        <w:rPr>
          <w:rFonts w:ascii="Arial" w:eastAsia="Times New Roman" w:hAnsi="Arial" w:cs="Arial"/>
          <w:b/>
          <w:bCs/>
          <w:sz w:val="20"/>
          <w:szCs w:val="20"/>
          <w:lang w:eastAsia="pt-BR"/>
        </w:rPr>
      </w:pPr>
    </w:p>
    <w:p w:rsidR="00ED7026" w:rsidRPr="0078106E" w:rsidRDefault="00ED7026" w:rsidP="00ED7026">
      <w:pPr>
        <w:spacing w:after="0" w:line="240" w:lineRule="auto"/>
        <w:ind w:firstLine="828"/>
        <w:jc w:val="both"/>
        <w:rPr>
          <w:rFonts w:ascii="Arial" w:eastAsia="Times New Roman" w:hAnsi="Arial" w:cs="Arial"/>
          <w:b/>
          <w:bCs/>
          <w:sz w:val="20"/>
          <w:szCs w:val="20"/>
          <w:lang w:eastAsia="pt-BR"/>
        </w:rPr>
      </w:pPr>
      <w:r w:rsidRPr="0078106E">
        <w:rPr>
          <w:rFonts w:ascii="Arial" w:eastAsia="Times New Roman" w:hAnsi="Arial" w:cs="Arial"/>
          <w:sz w:val="20"/>
          <w:szCs w:val="20"/>
          <w:lang w:eastAsia="pt-BR"/>
        </w:rPr>
        <w:t xml:space="preserve">O CONTRATANTE não pagará qualquer reajuste de preço durante a vigência do presente contrato, salvo em decorrência de norma legal imperativa. </w:t>
      </w:r>
    </w:p>
    <w:p w:rsidR="00ED7026" w:rsidRPr="0078106E" w:rsidRDefault="00ED7026" w:rsidP="00ED7026">
      <w:pPr>
        <w:spacing w:after="0" w:line="240" w:lineRule="auto"/>
        <w:rPr>
          <w:rFonts w:ascii="Arial" w:eastAsia="Times New Roman" w:hAnsi="Arial" w:cs="Arial"/>
          <w:b/>
          <w:position w:val="2"/>
          <w:sz w:val="20"/>
          <w:szCs w:val="20"/>
          <w:u w:val="single"/>
          <w:lang w:eastAsia="pt-BR"/>
        </w:rPr>
      </w:pPr>
    </w:p>
    <w:p w:rsidR="00ED7026" w:rsidRPr="0078106E" w:rsidRDefault="00ED7026" w:rsidP="00ED7026">
      <w:pPr>
        <w:spacing w:after="0" w:line="240" w:lineRule="auto"/>
        <w:rPr>
          <w:rFonts w:ascii="Arial" w:eastAsia="Times New Roman" w:hAnsi="Arial" w:cs="Arial"/>
          <w:b/>
          <w:position w:val="2"/>
          <w:sz w:val="20"/>
          <w:szCs w:val="20"/>
          <w:u w:val="single"/>
          <w:lang w:eastAsia="pt-BR"/>
        </w:rPr>
      </w:pPr>
    </w:p>
    <w:p w:rsidR="00ED7026" w:rsidRPr="0078106E" w:rsidRDefault="00ED7026" w:rsidP="00ED7026">
      <w:pPr>
        <w:spacing w:after="0" w:line="240" w:lineRule="auto"/>
        <w:rPr>
          <w:rFonts w:ascii="Arial" w:eastAsia="Times New Roman" w:hAnsi="Arial" w:cs="Arial"/>
          <w:b/>
          <w:position w:val="2"/>
          <w:sz w:val="20"/>
          <w:szCs w:val="20"/>
          <w:u w:val="single"/>
          <w:lang w:eastAsia="pt-BR"/>
        </w:rPr>
      </w:pPr>
      <w:r w:rsidRPr="0078106E">
        <w:rPr>
          <w:rFonts w:ascii="Arial" w:eastAsia="Times New Roman" w:hAnsi="Arial" w:cs="Arial"/>
          <w:b/>
          <w:position w:val="2"/>
          <w:sz w:val="20"/>
          <w:szCs w:val="20"/>
          <w:u w:val="single"/>
          <w:lang w:eastAsia="pt-BR"/>
        </w:rPr>
        <w:t>10 DAS SANÇÕES ADMINISTRATIVAS:</w:t>
      </w:r>
    </w:p>
    <w:p w:rsidR="00ED7026" w:rsidRPr="0078106E" w:rsidRDefault="00ED7026" w:rsidP="00ED7026">
      <w:pPr>
        <w:spacing w:after="0" w:line="240" w:lineRule="auto"/>
        <w:rPr>
          <w:rFonts w:ascii="Arial" w:eastAsia="Times New Roman" w:hAnsi="Arial" w:cs="Arial"/>
          <w:sz w:val="20"/>
          <w:szCs w:val="20"/>
          <w:lang w:eastAsia="pt-BR"/>
        </w:rPr>
      </w:pPr>
    </w:p>
    <w:p w:rsidR="00ED7026" w:rsidRPr="0078106E" w:rsidRDefault="00ED7026" w:rsidP="00ED7026">
      <w:pPr>
        <w:numPr>
          <w:ilvl w:val="0"/>
          <w:numId w:val="1"/>
        </w:numPr>
        <w:suppressAutoHyphens/>
        <w:spacing w:after="0" w:line="300" w:lineRule="exact"/>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10.1</w:t>
      </w:r>
      <w:r w:rsidRPr="0078106E">
        <w:rPr>
          <w:rFonts w:ascii="Arial" w:eastAsia="Times New Roman" w:hAnsi="Arial" w:cs="Arial"/>
          <w:sz w:val="20"/>
          <w:szCs w:val="20"/>
          <w:lang w:eastAsia="pt-BR"/>
        </w:rPr>
        <w:t>. Pelo não cumprimento do presente ajuste segue as seguintes penalidades:</w:t>
      </w:r>
    </w:p>
    <w:p w:rsidR="00ED7026" w:rsidRPr="0078106E" w:rsidRDefault="00ED7026" w:rsidP="00ED7026">
      <w:pPr>
        <w:numPr>
          <w:ilvl w:val="0"/>
          <w:numId w:val="1"/>
        </w:numPr>
        <w:suppressAutoHyphens/>
        <w:spacing w:after="0" w:line="300" w:lineRule="exact"/>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10.1.1.</w:t>
      </w:r>
      <w:r w:rsidRPr="0078106E">
        <w:rPr>
          <w:rFonts w:ascii="Arial" w:eastAsia="Times New Roman" w:hAnsi="Arial" w:cs="Arial"/>
          <w:sz w:val="20"/>
          <w:szCs w:val="20"/>
          <w:lang w:eastAsia="pt-BR"/>
        </w:rPr>
        <w:t xml:space="preserve">  Advertência por escrito, no caso de pequenas irregularidades;</w:t>
      </w:r>
    </w:p>
    <w:p w:rsidR="00ED7026" w:rsidRPr="0078106E" w:rsidRDefault="00ED7026" w:rsidP="00ED7026">
      <w:pPr>
        <w:numPr>
          <w:ilvl w:val="0"/>
          <w:numId w:val="1"/>
        </w:numPr>
        <w:suppressAutoHyphens/>
        <w:spacing w:after="0" w:line="300" w:lineRule="exact"/>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10.1.2.</w:t>
      </w:r>
      <w:r w:rsidRPr="0078106E">
        <w:rPr>
          <w:rFonts w:ascii="Arial" w:eastAsia="Times New Roman" w:hAnsi="Arial" w:cs="Arial"/>
          <w:sz w:val="20"/>
          <w:szCs w:val="20"/>
          <w:lang w:eastAsia="pt-BR"/>
        </w:rPr>
        <w:t xml:space="preserve">  Multa sobre o valor total do contrato:</w:t>
      </w:r>
    </w:p>
    <w:p w:rsidR="00ED7026" w:rsidRPr="0078106E" w:rsidRDefault="00ED7026" w:rsidP="00ED7026">
      <w:pPr>
        <w:numPr>
          <w:ilvl w:val="0"/>
          <w:numId w:val="1"/>
        </w:numPr>
        <w:suppressAutoHyphens/>
        <w:spacing w:after="0" w:line="300" w:lineRule="exact"/>
        <w:jc w:val="both"/>
        <w:rPr>
          <w:rFonts w:ascii="Arial" w:eastAsia="Times New Roman" w:hAnsi="Arial" w:cs="Arial"/>
          <w:sz w:val="20"/>
          <w:szCs w:val="20"/>
          <w:lang w:eastAsia="pt-BR"/>
        </w:rPr>
      </w:pPr>
      <w:r w:rsidRPr="0078106E">
        <w:rPr>
          <w:rFonts w:ascii="Arial" w:eastAsia="Times New Roman" w:hAnsi="Arial" w:cs="Arial"/>
          <w:sz w:val="20"/>
          <w:szCs w:val="20"/>
          <w:lang w:eastAsia="pt-BR"/>
        </w:rPr>
        <w:t>a) de 3% (três por cento) pelo descumprimento de cláusula contratual ou norma de legislação pertinente;</w:t>
      </w:r>
    </w:p>
    <w:p w:rsidR="00ED7026" w:rsidRPr="0078106E" w:rsidRDefault="00ED7026" w:rsidP="00ED7026">
      <w:pPr>
        <w:numPr>
          <w:ilvl w:val="0"/>
          <w:numId w:val="1"/>
        </w:numPr>
        <w:suppressAutoHyphens/>
        <w:spacing w:after="0" w:line="300" w:lineRule="exact"/>
        <w:jc w:val="both"/>
        <w:rPr>
          <w:rFonts w:ascii="Arial" w:eastAsia="Times New Roman" w:hAnsi="Arial" w:cs="Arial"/>
          <w:sz w:val="20"/>
          <w:szCs w:val="20"/>
          <w:lang w:eastAsia="pt-BR"/>
        </w:rPr>
      </w:pPr>
      <w:r w:rsidRPr="0078106E">
        <w:rPr>
          <w:rFonts w:ascii="Arial" w:eastAsia="Times New Roman" w:hAnsi="Arial" w:cs="Arial"/>
          <w:sz w:val="20"/>
          <w:szCs w:val="20"/>
          <w:lang w:eastAsia="pt-BR"/>
        </w:rPr>
        <w:t>b) de 10% (dez por cento) nos casos de inexecução total ou parcial, execução imperfeita ou em desacordo com as especificações e negligência na execução do Objeto.</w:t>
      </w:r>
    </w:p>
    <w:p w:rsidR="00ED7026" w:rsidRPr="0078106E" w:rsidRDefault="00ED7026" w:rsidP="00ED7026">
      <w:pPr>
        <w:numPr>
          <w:ilvl w:val="0"/>
          <w:numId w:val="1"/>
        </w:numPr>
        <w:suppressAutoHyphens/>
        <w:spacing w:after="0" w:line="300" w:lineRule="exact"/>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10.1.3.</w:t>
      </w:r>
      <w:r w:rsidRPr="0078106E">
        <w:rPr>
          <w:rFonts w:ascii="Arial" w:eastAsia="Times New Roman" w:hAnsi="Arial" w:cs="Arial"/>
          <w:sz w:val="20"/>
          <w:szCs w:val="20"/>
          <w:lang w:eastAsia="pt-BR"/>
        </w:rPr>
        <w:t xml:space="preserve"> Suspensão do direito de contratar com o Município de acordo com o que segue:</w:t>
      </w:r>
    </w:p>
    <w:p w:rsidR="00ED7026" w:rsidRPr="0078106E" w:rsidRDefault="00ED7026" w:rsidP="00ED7026">
      <w:pPr>
        <w:numPr>
          <w:ilvl w:val="0"/>
          <w:numId w:val="1"/>
        </w:numPr>
        <w:suppressAutoHyphens/>
        <w:spacing w:after="0" w:line="300" w:lineRule="exact"/>
        <w:jc w:val="both"/>
        <w:rPr>
          <w:rFonts w:ascii="Arial" w:eastAsia="Times New Roman" w:hAnsi="Arial" w:cs="Arial"/>
          <w:sz w:val="20"/>
          <w:szCs w:val="20"/>
          <w:lang w:eastAsia="pt-BR"/>
        </w:rPr>
      </w:pPr>
      <w:r w:rsidRPr="0078106E">
        <w:rPr>
          <w:rFonts w:ascii="Arial" w:eastAsia="Times New Roman" w:hAnsi="Arial" w:cs="Arial"/>
          <w:sz w:val="20"/>
          <w:szCs w:val="20"/>
          <w:lang w:eastAsia="pt-BR"/>
        </w:rPr>
        <w:t xml:space="preserve">a) </w:t>
      </w:r>
      <w:proofErr w:type="gramStart"/>
      <w:r w:rsidRPr="0078106E">
        <w:rPr>
          <w:rFonts w:ascii="Arial" w:eastAsia="Times New Roman" w:hAnsi="Arial" w:cs="Arial"/>
          <w:sz w:val="20"/>
          <w:szCs w:val="20"/>
          <w:lang w:eastAsia="pt-BR"/>
        </w:rPr>
        <w:t>6</w:t>
      </w:r>
      <w:proofErr w:type="gramEnd"/>
      <w:r w:rsidRPr="0078106E">
        <w:rPr>
          <w:rFonts w:ascii="Arial" w:eastAsia="Times New Roman" w:hAnsi="Arial" w:cs="Arial"/>
          <w:sz w:val="20"/>
          <w:szCs w:val="20"/>
          <w:lang w:eastAsia="pt-BR"/>
        </w:rPr>
        <w:t xml:space="preserve"> (seis) meses pelo cumprimento irregular de cláusula contratual, especificações e prazos;</w:t>
      </w:r>
    </w:p>
    <w:p w:rsidR="00ED7026" w:rsidRPr="0078106E" w:rsidRDefault="00ED7026" w:rsidP="00ED7026">
      <w:pPr>
        <w:numPr>
          <w:ilvl w:val="0"/>
          <w:numId w:val="1"/>
        </w:numPr>
        <w:suppressAutoHyphens/>
        <w:spacing w:after="0" w:line="300" w:lineRule="exact"/>
        <w:jc w:val="both"/>
        <w:rPr>
          <w:rFonts w:ascii="Arial" w:eastAsia="Times New Roman" w:hAnsi="Arial" w:cs="Arial"/>
          <w:sz w:val="20"/>
          <w:szCs w:val="20"/>
          <w:lang w:eastAsia="pt-BR"/>
        </w:rPr>
      </w:pPr>
      <w:r w:rsidRPr="0078106E">
        <w:rPr>
          <w:rFonts w:ascii="Arial" w:eastAsia="Times New Roman" w:hAnsi="Arial" w:cs="Arial"/>
          <w:sz w:val="20"/>
          <w:szCs w:val="20"/>
          <w:lang w:eastAsia="pt-BR"/>
        </w:rPr>
        <w:t xml:space="preserve">b) </w:t>
      </w:r>
      <w:proofErr w:type="gramStart"/>
      <w:r w:rsidRPr="0078106E">
        <w:rPr>
          <w:rFonts w:ascii="Arial" w:eastAsia="Times New Roman" w:hAnsi="Arial" w:cs="Arial"/>
          <w:sz w:val="20"/>
          <w:szCs w:val="20"/>
          <w:lang w:eastAsia="pt-BR"/>
        </w:rPr>
        <w:t>1</w:t>
      </w:r>
      <w:proofErr w:type="gramEnd"/>
      <w:r w:rsidRPr="0078106E">
        <w:rPr>
          <w:rFonts w:ascii="Arial" w:eastAsia="Times New Roman" w:hAnsi="Arial" w:cs="Arial"/>
          <w:sz w:val="20"/>
          <w:szCs w:val="20"/>
          <w:lang w:eastAsia="pt-BR"/>
        </w:rPr>
        <w:t xml:space="preserve"> (um) ano pelo cometimento reiterado de faltas na sua execução;</w:t>
      </w:r>
    </w:p>
    <w:p w:rsidR="00ED7026" w:rsidRPr="0078106E" w:rsidRDefault="00ED7026" w:rsidP="00ED7026">
      <w:pPr>
        <w:numPr>
          <w:ilvl w:val="0"/>
          <w:numId w:val="1"/>
        </w:numPr>
        <w:suppressAutoHyphens/>
        <w:spacing w:after="0" w:line="300" w:lineRule="exact"/>
        <w:jc w:val="both"/>
        <w:rPr>
          <w:rFonts w:ascii="Arial" w:eastAsia="Times New Roman" w:hAnsi="Arial" w:cs="Arial"/>
          <w:sz w:val="20"/>
          <w:szCs w:val="20"/>
          <w:lang w:eastAsia="pt-BR"/>
        </w:rPr>
      </w:pPr>
      <w:r w:rsidRPr="0078106E">
        <w:rPr>
          <w:rFonts w:ascii="Arial" w:eastAsia="Times New Roman" w:hAnsi="Arial" w:cs="Arial"/>
          <w:sz w:val="20"/>
          <w:szCs w:val="20"/>
          <w:lang w:eastAsia="pt-BR"/>
        </w:rPr>
        <w:t xml:space="preserve">c) </w:t>
      </w:r>
      <w:proofErr w:type="gramStart"/>
      <w:r w:rsidRPr="0078106E">
        <w:rPr>
          <w:rFonts w:ascii="Arial" w:eastAsia="Times New Roman" w:hAnsi="Arial" w:cs="Arial"/>
          <w:sz w:val="20"/>
          <w:szCs w:val="20"/>
          <w:lang w:eastAsia="pt-BR"/>
        </w:rPr>
        <w:t>2</w:t>
      </w:r>
      <w:proofErr w:type="gramEnd"/>
      <w:r w:rsidRPr="0078106E">
        <w:rPr>
          <w:rFonts w:ascii="Arial" w:eastAsia="Times New Roman" w:hAnsi="Arial" w:cs="Arial"/>
          <w:sz w:val="20"/>
          <w:szCs w:val="20"/>
          <w:lang w:eastAsia="pt-BR"/>
        </w:rPr>
        <w:t xml:space="preserve"> (dois) anos pelo desatendimento das determinações regulares da autoridade designada para acompanhar sua execução, assim como de seus superiores.</w:t>
      </w:r>
    </w:p>
    <w:p w:rsidR="00ED7026" w:rsidRPr="0078106E" w:rsidRDefault="00ED7026" w:rsidP="00ED7026">
      <w:pPr>
        <w:numPr>
          <w:ilvl w:val="0"/>
          <w:numId w:val="1"/>
        </w:numPr>
        <w:suppressAutoHyphens/>
        <w:spacing w:after="0" w:line="300" w:lineRule="exact"/>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10.1.4.</w:t>
      </w:r>
      <w:r w:rsidRPr="0078106E">
        <w:rPr>
          <w:rFonts w:ascii="Arial" w:eastAsia="Times New Roman" w:hAnsi="Arial" w:cs="Arial"/>
          <w:sz w:val="20"/>
          <w:szCs w:val="20"/>
          <w:lang w:eastAsia="pt-BR"/>
        </w:rPr>
        <w:t xml:space="preserve">  Declaração de inidoneidade para contratar com a Administração Pública Municipal, nos casos de prática de atos ilícitos, visando frustrar a execução do contrato.</w:t>
      </w:r>
    </w:p>
    <w:p w:rsidR="00ED7026" w:rsidRPr="0078106E" w:rsidRDefault="00ED7026" w:rsidP="00ED7026">
      <w:pPr>
        <w:numPr>
          <w:ilvl w:val="0"/>
          <w:numId w:val="1"/>
        </w:numPr>
        <w:suppressAutoHyphens/>
        <w:spacing w:after="0" w:line="300" w:lineRule="exact"/>
        <w:jc w:val="both"/>
        <w:rPr>
          <w:rFonts w:ascii="Arial" w:eastAsia="Times New Roman" w:hAnsi="Arial" w:cs="Arial"/>
          <w:sz w:val="20"/>
          <w:szCs w:val="20"/>
          <w:lang w:eastAsia="pt-BR"/>
        </w:rPr>
      </w:pPr>
      <w:r w:rsidRPr="0078106E">
        <w:rPr>
          <w:rFonts w:ascii="Arial" w:eastAsia="Times New Roman" w:hAnsi="Arial" w:cs="Arial"/>
          <w:sz w:val="20"/>
          <w:szCs w:val="20"/>
          <w:lang w:eastAsia="pt-BR"/>
        </w:rPr>
        <w:t xml:space="preserve">Parágrafo Único – A multa dobrará a cada caso de reincidência, não podendo ultrapassar a 30% (trinta por cento) do valor total do contrato, sem prejuízo de cobrança de perdas e danos que venham a ser causados ao interesse público e da possibilidade da rescisão contratual. </w:t>
      </w:r>
    </w:p>
    <w:p w:rsidR="00ED7026" w:rsidRPr="0078106E" w:rsidRDefault="00ED7026" w:rsidP="00ED7026">
      <w:pPr>
        <w:numPr>
          <w:ilvl w:val="0"/>
          <w:numId w:val="1"/>
        </w:numPr>
        <w:suppressAutoHyphens/>
        <w:spacing w:after="0" w:line="300" w:lineRule="exact"/>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10.2.</w:t>
      </w:r>
      <w:r w:rsidRPr="0078106E">
        <w:rPr>
          <w:rFonts w:ascii="Arial" w:eastAsia="Times New Roman" w:hAnsi="Arial" w:cs="Arial"/>
          <w:sz w:val="20"/>
          <w:szCs w:val="20"/>
          <w:lang w:eastAsia="pt-BR"/>
        </w:rPr>
        <w:t xml:space="preserve"> As penalidades somente poderão ser relevadas ou atenuadas pela autoridade competente aplicando-se o Princípio da Proporcionalidade, em razão de circunstâncias fundamentados em fatos reais e comprovados, desde que formuladas por escrito e no prazo máximo de </w:t>
      </w:r>
      <w:proofErr w:type="gramStart"/>
      <w:r w:rsidRPr="0078106E">
        <w:rPr>
          <w:rFonts w:ascii="Arial" w:eastAsia="Times New Roman" w:hAnsi="Arial" w:cs="Arial"/>
          <w:sz w:val="20"/>
          <w:szCs w:val="20"/>
          <w:lang w:eastAsia="pt-BR"/>
        </w:rPr>
        <w:t>5</w:t>
      </w:r>
      <w:proofErr w:type="gramEnd"/>
      <w:r w:rsidRPr="0078106E">
        <w:rPr>
          <w:rFonts w:ascii="Arial" w:eastAsia="Times New Roman" w:hAnsi="Arial" w:cs="Arial"/>
          <w:sz w:val="20"/>
          <w:szCs w:val="20"/>
          <w:lang w:eastAsia="pt-BR"/>
        </w:rPr>
        <w:t xml:space="preserve"> (cinco) dias úteis da data em que for oficiada a pretensão da Administração no sentido da aplicação da pena.</w:t>
      </w: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10.3.</w:t>
      </w:r>
      <w:r w:rsidRPr="0078106E">
        <w:rPr>
          <w:rFonts w:ascii="Arial" w:eastAsia="Times New Roman" w:hAnsi="Arial" w:cs="Arial"/>
          <w:sz w:val="20"/>
          <w:szCs w:val="20"/>
          <w:lang w:eastAsia="pt-BR"/>
        </w:rPr>
        <w:t xml:space="preserve"> Nenhum pagamento será efetuado à adjudicatária enquanto pendente de liquidação qualquer obrigação financeira que lhe for imposta em virtude de penalidade ou inadimplência contratual;</w:t>
      </w: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10.4.</w:t>
      </w:r>
      <w:r w:rsidRPr="0078106E">
        <w:rPr>
          <w:rFonts w:ascii="Arial" w:eastAsia="Times New Roman" w:hAnsi="Arial" w:cs="Arial"/>
          <w:sz w:val="20"/>
          <w:szCs w:val="20"/>
          <w:lang w:eastAsia="pt-BR"/>
        </w:rPr>
        <w:t xml:space="preserve"> As penalidades previstas não serão aplicadas no caso de falta de providência por parte do Município na observância de suas obrigações, que diretamente influam no cumprimento das obrigações assumidas pela adjudicatária, ou ainda, no caso de força maior devidamente comprovada;</w:t>
      </w: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10.5.</w:t>
      </w:r>
      <w:r w:rsidRPr="0078106E">
        <w:rPr>
          <w:rFonts w:ascii="Arial" w:eastAsia="Times New Roman" w:hAnsi="Arial" w:cs="Arial"/>
          <w:sz w:val="20"/>
          <w:szCs w:val="20"/>
          <w:lang w:eastAsia="pt-BR"/>
        </w:rPr>
        <w:t xml:space="preserve"> Na aplicação dessas sanções administrativas serão admitidos os recursos previstos em lei.</w:t>
      </w:r>
    </w:p>
    <w:p w:rsidR="00ED7026" w:rsidRPr="0078106E" w:rsidRDefault="00ED7026" w:rsidP="00ED7026">
      <w:pPr>
        <w:spacing w:after="0" w:line="240" w:lineRule="auto"/>
        <w:rPr>
          <w:rFonts w:ascii="Arial" w:eastAsia="Times New Roman" w:hAnsi="Arial" w:cs="Arial"/>
          <w:b/>
          <w:sz w:val="20"/>
          <w:szCs w:val="20"/>
          <w:u w:val="single"/>
          <w:lang w:eastAsia="pt-BR"/>
        </w:rPr>
      </w:pPr>
    </w:p>
    <w:p w:rsidR="00ED7026" w:rsidRPr="0078106E" w:rsidRDefault="00ED7026" w:rsidP="00ED7026">
      <w:pPr>
        <w:spacing w:after="0" w:line="240" w:lineRule="auto"/>
        <w:rPr>
          <w:rFonts w:ascii="Arial" w:eastAsia="Times New Roman" w:hAnsi="Arial" w:cs="Arial"/>
          <w:b/>
          <w:sz w:val="20"/>
          <w:szCs w:val="20"/>
          <w:u w:val="single"/>
          <w:lang w:eastAsia="pt-BR"/>
        </w:rPr>
      </w:pPr>
    </w:p>
    <w:p w:rsidR="00ED7026" w:rsidRPr="0078106E" w:rsidRDefault="00ED7026" w:rsidP="00ED7026">
      <w:pPr>
        <w:spacing w:after="0" w:line="240" w:lineRule="auto"/>
        <w:rPr>
          <w:rFonts w:ascii="Arial" w:eastAsia="Times New Roman" w:hAnsi="Arial" w:cs="Arial"/>
          <w:b/>
          <w:sz w:val="20"/>
          <w:szCs w:val="20"/>
          <w:u w:val="single"/>
          <w:lang w:eastAsia="pt-BR"/>
        </w:rPr>
      </w:pPr>
      <w:r w:rsidRPr="0078106E">
        <w:rPr>
          <w:rFonts w:ascii="Arial" w:eastAsia="Times New Roman" w:hAnsi="Arial" w:cs="Arial"/>
          <w:b/>
          <w:sz w:val="20"/>
          <w:szCs w:val="20"/>
          <w:u w:val="single"/>
          <w:lang w:eastAsia="pt-BR"/>
        </w:rPr>
        <w:t>11</w:t>
      </w:r>
      <w:proofErr w:type="gramStart"/>
      <w:r w:rsidRPr="0078106E">
        <w:rPr>
          <w:rFonts w:ascii="Arial" w:eastAsia="Times New Roman" w:hAnsi="Arial" w:cs="Arial"/>
          <w:b/>
          <w:sz w:val="20"/>
          <w:szCs w:val="20"/>
          <w:u w:val="single"/>
          <w:lang w:eastAsia="pt-BR"/>
        </w:rPr>
        <w:t xml:space="preserve">  </w:t>
      </w:r>
      <w:proofErr w:type="gramEnd"/>
      <w:r w:rsidRPr="0078106E">
        <w:rPr>
          <w:rFonts w:ascii="Arial" w:eastAsia="Times New Roman" w:hAnsi="Arial" w:cs="Arial"/>
          <w:b/>
          <w:sz w:val="20"/>
          <w:szCs w:val="20"/>
          <w:u w:val="single"/>
          <w:lang w:eastAsia="pt-BR"/>
        </w:rPr>
        <w:t>DA RESCISÃO:</w:t>
      </w:r>
    </w:p>
    <w:p w:rsidR="00ED7026" w:rsidRPr="0078106E" w:rsidRDefault="00ED7026" w:rsidP="00ED7026">
      <w:pPr>
        <w:spacing w:after="0" w:line="240" w:lineRule="auto"/>
        <w:rPr>
          <w:rFonts w:ascii="Arial" w:eastAsia="Times New Roman" w:hAnsi="Arial" w:cs="Arial"/>
          <w:sz w:val="20"/>
          <w:szCs w:val="20"/>
          <w:lang w:eastAsia="pt-BR"/>
        </w:rPr>
      </w:pPr>
    </w:p>
    <w:p w:rsidR="00ED7026" w:rsidRPr="0078106E" w:rsidRDefault="00ED7026" w:rsidP="00ED7026">
      <w:pPr>
        <w:spacing w:after="0" w:line="240" w:lineRule="auto"/>
        <w:ind w:firstLine="708"/>
        <w:rPr>
          <w:rFonts w:ascii="Arial" w:eastAsia="Times New Roman" w:hAnsi="Arial" w:cs="Arial"/>
          <w:sz w:val="20"/>
          <w:szCs w:val="20"/>
          <w:lang w:eastAsia="pt-BR"/>
        </w:rPr>
      </w:pPr>
      <w:r w:rsidRPr="0078106E">
        <w:rPr>
          <w:rFonts w:ascii="Arial" w:eastAsia="Times New Roman" w:hAnsi="Arial" w:cs="Arial"/>
          <w:sz w:val="20"/>
          <w:szCs w:val="20"/>
          <w:lang w:eastAsia="pt-BR"/>
        </w:rPr>
        <w:t>O Contrato poderá ser rescindido, mediante termo próprio:</w:t>
      </w: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 xml:space="preserve">11.1 </w:t>
      </w:r>
      <w:r w:rsidRPr="0078106E">
        <w:rPr>
          <w:rFonts w:ascii="Arial" w:eastAsia="Times New Roman" w:hAnsi="Arial" w:cs="Arial"/>
          <w:sz w:val="20"/>
          <w:szCs w:val="20"/>
          <w:lang w:eastAsia="pt-BR"/>
        </w:rPr>
        <w:t>Por mútuo consenso, a qualquer tempo, recebendo a CONTRATADA, nesta hipótese, o valor da quantidade fornecida até a data da ordem de paralisação do fornecimento, excluído o montante das multas a pagar;</w:t>
      </w: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 xml:space="preserve">11.2 </w:t>
      </w:r>
      <w:r w:rsidRPr="0078106E">
        <w:rPr>
          <w:rFonts w:ascii="Arial" w:eastAsia="Times New Roman" w:hAnsi="Arial" w:cs="Arial"/>
          <w:sz w:val="20"/>
          <w:szCs w:val="20"/>
          <w:lang w:eastAsia="pt-BR"/>
        </w:rPr>
        <w:t>Pelo CONTRATANTE,</w:t>
      </w:r>
      <w:r w:rsidRPr="0078106E">
        <w:rPr>
          <w:rFonts w:ascii="Arial" w:eastAsia="Times New Roman" w:hAnsi="Arial" w:cs="Arial"/>
          <w:b/>
          <w:sz w:val="20"/>
          <w:szCs w:val="20"/>
          <w:lang w:eastAsia="pt-BR"/>
        </w:rPr>
        <w:t xml:space="preserve"> </w:t>
      </w:r>
      <w:r w:rsidRPr="0078106E">
        <w:rPr>
          <w:rFonts w:ascii="Arial" w:eastAsia="Times New Roman" w:hAnsi="Arial" w:cs="Arial"/>
          <w:sz w:val="20"/>
          <w:szCs w:val="20"/>
          <w:lang w:eastAsia="pt-BR"/>
        </w:rPr>
        <w:t xml:space="preserve">mediante aviso por escrito, com 05 (cinco) dias de antecedência, apresentados os motivos determinantes da rescisão; </w:t>
      </w: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 xml:space="preserve">11.2.1 </w:t>
      </w:r>
      <w:r w:rsidRPr="0078106E">
        <w:rPr>
          <w:rFonts w:ascii="Arial" w:eastAsia="Times New Roman" w:hAnsi="Arial" w:cs="Arial"/>
          <w:sz w:val="20"/>
          <w:szCs w:val="20"/>
          <w:lang w:eastAsia="pt-BR"/>
        </w:rPr>
        <w:t>Pelo CONTRATANTE, independente de interpelação judicial ou extrajudicial, sem que assista à CONTRATADA</w:t>
      </w:r>
      <w:r w:rsidRPr="0078106E">
        <w:rPr>
          <w:rFonts w:ascii="Arial" w:eastAsia="Times New Roman" w:hAnsi="Arial" w:cs="Arial"/>
          <w:b/>
          <w:sz w:val="20"/>
          <w:szCs w:val="20"/>
          <w:lang w:eastAsia="pt-BR"/>
        </w:rPr>
        <w:t xml:space="preserve"> </w:t>
      </w:r>
      <w:r w:rsidRPr="0078106E">
        <w:rPr>
          <w:rFonts w:ascii="Arial" w:eastAsia="Times New Roman" w:hAnsi="Arial" w:cs="Arial"/>
          <w:sz w:val="20"/>
          <w:szCs w:val="20"/>
          <w:lang w:eastAsia="pt-BR"/>
        </w:rPr>
        <w:t>direito à indenização de qualquer espécie, quando esta:</w:t>
      </w: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 xml:space="preserve">a) </w:t>
      </w:r>
      <w:r w:rsidRPr="0078106E">
        <w:rPr>
          <w:rFonts w:ascii="Arial" w:eastAsia="Times New Roman" w:hAnsi="Arial" w:cs="Arial"/>
          <w:sz w:val="20"/>
          <w:szCs w:val="20"/>
          <w:lang w:eastAsia="pt-BR"/>
        </w:rPr>
        <w:t>não cumprir quaisquer das obrigações assumidas;</w:t>
      </w: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 xml:space="preserve">b) </w:t>
      </w:r>
      <w:r w:rsidRPr="0078106E">
        <w:rPr>
          <w:rFonts w:ascii="Arial" w:eastAsia="Times New Roman" w:hAnsi="Arial" w:cs="Arial"/>
          <w:sz w:val="20"/>
          <w:szCs w:val="20"/>
          <w:lang w:eastAsia="pt-BR"/>
        </w:rPr>
        <w:t>não recolher, nos prazos determinados, as multas impostas;</w:t>
      </w: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11.3</w:t>
      </w:r>
      <w:r w:rsidRPr="0078106E">
        <w:rPr>
          <w:rFonts w:ascii="Arial" w:eastAsia="Times New Roman" w:hAnsi="Arial" w:cs="Arial"/>
          <w:sz w:val="20"/>
          <w:szCs w:val="20"/>
          <w:lang w:eastAsia="pt-BR"/>
        </w:rPr>
        <w:t xml:space="preserve"> Pela CONTRATADA, mediante aviso por escrito, com 10 (dez) dias de antecedência, apresentados os motivos determinantes da rescisão;</w:t>
      </w: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b/>
          <w:sz w:val="20"/>
          <w:szCs w:val="20"/>
          <w:lang w:eastAsia="pt-BR"/>
        </w:rPr>
        <w:t>11.4</w:t>
      </w:r>
      <w:r w:rsidRPr="0078106E">
        <w:rPr>
          <w:rFonts w:ascii="Arial" w:eastAsia="Times New Roman" w:hAnsi="Arial" w:cs="Arial"/>
          <w:sz w:val="20"/>
          <w:szCs w:val="20"/>
          <w:lang w:eastAsia="pt-BR"/>
        </w:rPr>
        <w:t xml:space="preserve"> Ficam reconhecidos os direitos do CONTRATANTE, previstos nos artigos 77 </w:t>
      </w:r>
      <w:proofErr w:type="gramStart"/>
      <w:r w:rsidRPr="0078106E">
        <w:rPr>
          <w:rFonts w:ascii="Arial" w:eastAsia="Times New Roman" w:hAnsi="Arial" w:cs="Arial"/>
          <w:sz w:val="20"/>
          <w:szCs w:val="20"/>
          <w:lang w:eastAsia="pt-BR"/>
        </w:rPr>
        <w:t>à</w:t>
      </w:r>
      <w:proofErr w:type="gramEnd"/>
      <w:r w:rsidRPr="0078106E">
        <w:rPr>
          <w:rFonts w:ascii="Arial" w:eastAsia="Times New Roman" w:hAnsi="Arial" w:cs="Arial"/>
          <w:sz w:val="20"/>
          <w:szCs w:val="20"/>
          <w:lang w:eastAsia="pt-BR"/>
        </w:rPr>
        <w:t xml:space="preserve"> 79 da Lei de licitações em tudo que diz respeito à rescisão  do presente Contrato.</w:t>
      </w:r>
    </w:p>
    <w:p w:rsidR="00ED7026" w:rsidRPr="0078106E" w:rsidRDefault="00ED7026" w:rsidP="00ED7026">
      <w:pPr>
        <w:tabs>
          <w:tab w:val="left" w:pos="0"/>
          <w:tab w:val="left" w:pos="1417"/>
          <w:tab w:val="left" w:pos="9912"/>
          <w:tab w:val="left" w:pos="10620"/>
          <w:tab w:val="left" w:pos="11328"/>
          <w:tab w:val="left" w:pos="12036"/>
        </w:tabs>
        <w:spacing w:after="0" w:line="240" w:lineRule="auto"/>
        <w:jc w:val="both"/>
        <w:rPr>
          <w:rFonts w:ascii="Arial" w:eastAsia="Times New Roman" w:hAnsi="Arial" w:cs="Arial"/>
          <w:b/>
          <w:bCs/>
          <w:sz w:val="20"/>
          <w:szCs w:val="20"/>
          <w:highlight w:val="white"/>
          <w:u w:val="single"/>
          <w:lang w:eastAsia="pt-BR"/>
        </w:rPr>
      </w:pPr>
    </w:p>
    <w:p w:rsidR="00ED7026" w:rsidRPr="0078106E" w:rsidRDefault="00ED7026" w:rsidP="00ED7026">
      <w:pPr>
        <w:tabs>
          <w:tab w:val="left" w:pos="0"/>
          <w:tab w:val="left" w:pos="1417"/>
          <w:tab w:val="left" w:pos="9912"/>
          <w:tab w:val="left" w:pos="10620"/>
          <w:tab w:val="left" w:pos="11328"/>
          <w:tab w:val="left" w:pos="12036"/>
        </w:tabs>
        <w:spacing w:after="0" w:line="240" w:lineRule="auto"/>
        <w:jc w:val="both"/>
        <w:rPr>
          <w:rFonts w:ascii="Arial" w:eastAsia="Times New Roman" w:hAnsi="Arial" w:cs="Arial"/>
          <w:b/>
          <w:bCs/>
          <w:sz w:val="20"/>
          <w:szCs w:val="20"/>
          <w:highlight w:val="white"/>
          <w:u w:val="single"/>
          <w:lang w:eastAsia="pt-BR"/>
        </w:rPr>
      </w:pPr>
      <w:r w:rsidRPr="0078106E">
        <w:rPr>
          <w:rFonts w:ascii="Arial" w:eastAsia="Times New Roman" w:hAnsi="Arial" w:cs="Arial"/>
          <w:b/>
          <w:bCs/>
          <w:sz w:val="20"/>
          <w:szCs w:val="20"/>
          <w:highlight w:val="white"/>
          <w:u w:val="single"/>
          <w:lang w:eastAsia="pt-BR"/>
        </w:rPr>
        <w:lastRenderedPageBreak/>
        <w:t>12 DO FORO:</w:t>
      </w:r>
    </w:p>
    <w:p w:rsidR="00ED7026" w:rsidRPr="0078106E" w:rsidRDefault="00ED7026" w:rsidP="00ED7026">
      <w:pPr>
        <w:tabs>
          <w:tab w:val="left" w:pos="0"/>
          <w:tab w:val="left" w:pos="1417"/>
          <w:tab w:val="left" w:pos="9912"/>
          <w:tab w:val="left" w:pos="10620"/>
          <w:tab w:val="left" w:pos="11328"/>
          <w:tab w:val="left" w:pos="12036"/>
        </w:tabs>
        <w:spacing w:after="0" w:line="240" w:lineRule="auto"/>
        <w:jc w:val="both"/>
        <w:rPr>
          <w:rFonts w:ascii="Arial" w:eastAsia="Times New Roman" w:hAnsi="Arial" w:cs="Arial"/>
          <w:sz w:val="20"/>
          <w:szCs w:val="20"/>
          <w:highlight w:val="white"/>
          <w:lang w:eastAsia="pt-BR"/>
        </w:rPr>
      </w:pPr>
      <w:r w:rsidRPr="0078106E">
        <w:rPr>
          <w:rFonts w:ascii="Arial" w:eastAsia="Times New Roman" w:hAnsi="Arial" w:cs="Arial"/>
          <w:sz w:val="20"/>
          <w:szCs w:val="20"/>
          <w:lang w:eastAsia="pt-BR"/>
        </w:rPr>
        <w:tab/>
      </w:r>
    </w:p>
    <w:p w:rsidR="00ED7026" w:rsidRPr="0078106E" w:rsidRDefault="00ED7026" w:rsidP="00ED7026">
      <w:pPr>
        <w:tabs>
          <w:tab w:val="left" w:pos="0"/>
          <w:tab w:val="left" w:pos="1417"/>
          <w:tab w:val="left" w:pos="9912"/>
          <w:tab w:val="left" w:pos="10620"/>
          <w:tab w:val="left" w:pos="11328"/>
          <w:tab w:val="left" w:pos="12036"/>
        </w:tabs>
        <w:spacing w:after="0" w:line="240" w:lineRule="auto"/>
        <w:jc w:val="both"/>
        <w:rPr>
          <w:rFonts w:ascii="Arial" w:eastAsia="Times New Roman" w:hAnsi="Arial" w:cs="Arial"/>
          <w:sz w:val="20"/>
          <w:szCs w:val="20"/>
          <w:highlight w:val="white"/>
          <w:lang w:eastAsia="pt-BR"/>
        </w:rPr>
      </w:pPr>
      <w:r w:rsidRPr="0078106E">
        <w:rPr>
          <w:rFonts w:ascii="Arial" w:eastAsia="Times New Roman" w:hAnsi="Arial" w:cs="Arial"/>
          <w:sz w:val="20"/>
          <w:szCs w:val="20"/>
          <w:highlight w:val="white"/>
          <w:lang w:eastAsia="pt-BR"/>
        </w:rPr>
        <w:t xml:space="preserve">            As partes, de pleno e comum acordo, elegem o </w:t>
      </w:r>
      <w:r w:rsidRPr="0078106E">
        <w:rPr>
          <w:rFonts w:ascii="Arial" w:eastAsia="Times New Roman" w:hAnsi="Arial" w:cs="Arial"/>
          <w:sz w:val="20"/>
          <w:szCs w:val="20"/>
          <w:lang w:eastAsia="pt-BR"/>
        </w:rPr>
        <w:t>Foro da Comarca de Salto do Jacuí RS</w:t>
      </w:r>
      <w:r w:rsidRPr="0078106E">
        <w:rPr>
          <w:rFonts w:ascii="Arial" w:eastAsia="Times New Roman" w:hAnsi="Arial" w:cs="Arial"/>
          <w:sz w:val="20"/>
          <w:szCs w:val="20"/>
          <w:highlight w:val="white"/>
          <w:lang w:eastAsia="pt-BR"/>
        </w:rPr>
        <w:t xml:space="preserve">, para dirimir quaisquer litígios, decorrentes do presente, renunciando a qualquer outro, por mais privilegiado que seja. </w:t>
      </w:r>
    </w:p>
    <w:p w:rsidR="00ED7026" w:rsidRPr="0078106E" w:rsidRDefault="00ED7026" w:rsidP="00ED7026">
      <w:pPr>
        <w:tabs>
          <w:tab w:val="left" w:pos="0"/>
          <w:tab w:val="left" w:pos="1417"/>
          <w:tab w:val="left" w:pos="9912"/>
          <w:tab w:val="left" w:pos="10620"/>
          <w:tab w:val="left" w:pos="11328"/>
          <w:tab w:val="left" w:pos="12036"/>
        </w:tabs>
        <w:spacing w:after="0" w:line="240" w:lineRule="auto"/>
        <w:jc w:val="both"/>
        <w:rPr>
          <w:rFonts w:ascii="Arial" w:eastAsia="Times New Roman" w:hAnsi="Arial" w:cs="Arial"/>
          <w:sz w:val="20"/>
          <w:szCs w:val="20"/>
          <w:highlight w:val="white"/>
          <w:lang w:eastAsia="pt-BR"/>
        </w:rPr>
      </w:pPr>
    </w:p>
    <w:p w:rsidR="00ED7026" w:rsidRPr="0078106E" w:rsidRDefault="00ED7026" w:rsidP="00ED7026">
      <w:pPr>
        <w:spacing w:after="0" w:line="240" w:lineRule="auto"/>
        <w:jc w:val="both"/>
        <w:rPr>
          <w:rFonts w:ascii="Arial" w:eastAsia="Times New Roman" w:hAnsi="Arial" w:cs="Arial"/>
          <w:sz w:val="20"/>
          <w:szCs w:val="20"/>
          <w:lang w:eastAsia="pt-BR"/>
        </w:rPr>
      </w:pPr>
      <w:r w:rsidRPr="0078106E">
        <w:rPr>
          <w:rFonts w:ascii="Arial" w:eastAsia="Times New Roman" w:hAnsi="Arial" w:cs="Arial"/>
          <w:sz w:val="20"/>
          <w:szCs w:val="20"/>
          <w:lang w:eastAsia="pt-BR"/>
        </w:rPr>
        <w:t xml:space="preserve">           E por estarem </w:t>
      </w:r>
      <w:proofErr w:type="gramStart"/>
      <w:r w:rsidRPr="0078106E">
        <w:rPr>
          <w:rFonts w:ascii="Arial" w:eastAsia="Times New Roman" w:hAnsi="Arial" w:cs="Arial"/>
          <w:sz w:val="20"/>
          <w:szCs w:val="20"/>
          <w:lang w:eastAsia="pt-BR"/>
        </w:rPr>
        <w:t>as</w:t>
      </w:r>
      <w:proofErr w:type="gramEnd"/>
      <w:r w:rsidRPr="0078106E">
        <w:rPr>
          <w:rFonts w:ascii="Arial" w:eastAsia="Times New Roman" w:hAnsi="Arial" w:cs="Arial"/>
          <w:sz w:val="20"/>
          <w:szCs w:val="20"/>
          <w:lang w:eastAsia="pt-BR"/>
        </w:rPr>
        <w:t xml:space="preserve"> partes assim justas e contratadas, assinam o presente instrumento em três vias de igual teor e forma e uma só finalidade, perante duas testemunhas que também assinam, tudo após ter sido o contrato lido e conferido, estando de acordo com o estipulado.</w:t>
      </w:r>
    </w:p>
    <w:p w:rsidR="00ED7026" w:rsidRPr="0078106E" w:rsidRDefault="00ED7026" w:rsidP="00ED7026">
      <w:pPr>
        <w:spacing w:after="0" w:line="240" w:lineRule="auto"/>
        <w:jc w:val="right"/>
        <w:rPr>
          <w:rFonts w:ascii="Arial" w:eastAsia="Times New Roman" w:hAnsi="Arial" w:cs="Arial"/>
          <w:sz w:val="20"/>
          <w:szCs w:val="20"/>
          <w:lang w:eastAsia="pt-BR"/>
        </w:rPr>
      </w:pPr>
    </w:p>
    <w:p w:rsidR="00ED7026" w:rsidRPr="0078106E" w:rsidRDefault="00ED7026" w:rsidP="00ED7026">
      <w:pPr>
        <w:spacing w:after="0" w:line="240" w:lineRule="auto"/>
        <w:jc w:val="right"/>
        <w:rPr>
          <w:rFonts w:ascii="Arial" w:eastAsia="Times New Roman" w:hAnsi="Arial" w:cs="Arial"/>
          <w:sz w:val="20"/>
          <w:szCs w:val="20"/>
          <w:lang w:eastAsia="pt-BR"/>
        </w:rPr>
      </w:pPr>
      <w:r w:rsidRPr="0078106E">
        <w:rPr>
          <w:rFonts w:ascii="Arial" w:eastAsia="Times New Roman" w:hAnsi="Arial" w:cs="Arial"/>
          <w:sz w:val="20"/>
          <w:szCs w:val="20"/>
          <w:lang w:eastAsia="pt-BR"/>
        </w:rPr>
        <w:t xml:space="preserve">Salto do Jacuí - RS, _____de ______________ </w:t>
      </w:r>
      <w:proofErr w:type="spellStart"/>
      <w:r w:rsidRPr="0078106E">
        <w:rPr>
          <w:rFonts w:ascii="Arial" w:eastAsia="Times New Roman" w:hAnsi="Arial" w:cs="Arial"/>
          <w:sz w:val="20"/>
          <w:szCs w:val="20"/>
          <w:lang w:eastAsia="pt-BR"/>
        </w:rPr>
        <w:t>de</w:t>
      </w:r>
      <w:proofErr w:type="spellEnd"/>
      <w:r w:rsidRPr="0078106E">
        <w:rPr>
          <w:rFonts w:ascii="Arial" w:eastAsia="Times New Roman" w:hAnsi="Arial" w:cs="Arial"/>
          <w:sz w:val="20"/>
          <w:szCs w:val="20"/>
          <w:lang w:eastAsia="pt-BR"/>
        </w:rPr>
        <w:t xml:space="preserve"> 2016.</w:t>
      </w:r>
    </w:p>
    <w:p w:rsidR="00ED7026" w:rsidRPr="0078106E" w:rsidRDefault="00ED7026" w:rsidP="00ED7026">
      <w:pPr>
        <w:spacing w:after="0" w:line="240" w:lineRule="auto"/>
        <w:ind w:firstLine="1134"/>
        <w:jc w:val="both"/>
        <w:rPr>
          <w:rFonts w:ascii="Arial" w:eastAsia="Times New Roman" w:hAnsi="Arial" w:cs="Arial"/>
          <w:sz w:val="20"/>
          <w:szCs w:val="20"/>
          <w:lang w:eastAsia="pt-BR"/>
        </w:rPr>
      </w:pPr>
    </w:p>
    <w:p w:rsidR="00ED7026" w:rsidRPr="0078106E" w:rsidRDefault="00ED7026" w:rsidP="00ED7026">
      <w:pPr>
        <w:spacing w:after="0" w:line="240" w:lineRule="auto"/>
        <w:ind w:firstLine="1134"/>
        <w:jc w:val="both"/>
        <w:rPr>
          <w:rFonts w:ascii="Arial" w:eastAsia="Times New Roman" w:hAnsi="Arial" w:cs="Arial"/>
          <w:sz w:val="20"/>
          <w:szCs w:val="20"/>
          <w:lang w:eastAsia="pt-BR"/>
        </w:rPr>
      </w:pPr>
    </w:p>
    <w:p w:rsidR="00ED7026" w:rsidRPr="0078106E" w:rsidRDefault="00ED7026" w:rsidP="00ED7026">
      <w:pPr>
        <w:spacing w:after="0" w:line="240" w:lineRule="auto"/>
        <w:ind w:firstLine="1134"/>
        <w:jc w:val="both"/>
        <w:rPr>
          <w:rFonts w:ascii="Arial" w:eastAsia="Times New Roman" w:hAnsi="Arial" w:cs="Arial"/>
          <w:sz w:val="20"/>
          <w:szCs w:val="20"/>
          <w:lang w:eastAsia="pt-BR"/>
        </w:rPr>
      </w:pPr>
    </w:p>
    <w:p w:rsidR="00ED7026" w:rsidRPr="0078106E" w:rsidRDefault="00ED7026" w:rsidP="00ED7026">
      <w:pPr>
        <w:spacing w:after="0" w:line="240" w:lineRule="auto"/>
        <w:ind w:firstLine="1134"/>
        <w:jc w:val="both"/>
        <w:rPr>
          <w:rFonts w:ascii="Arial" w:eastAsia="Times New Roman" w:hAnsi="Arial" w:cs="Arial"/>
          <w:sz w:val="20"/>
          <w:szCs w:val="20"/>
          <w:lang w:eastAsia="pt-BR"/>
        </w:rPr>
      </w:pPr>
    </w:p>
    <w:p w:rsidR="00ED7026" w:rsidRPr="0078106E" w:rsidRDefault="00ED7026" w:rsidP="00ED7026">
      <w:pPr>
        <w:spacing w:after="0" w:line="240" w:lineRule="auto"/>
        <w:ind w:firstLine="1134"/>
        <w:jc w:val="both"/>
        <w:rPr>
          <w:rFonts w:ascii="Arial" w:eastAsia="Times New Roman" w:hAnsi="Arial" w:cs="Arial"/>
          <w:sz w:val="20"/>
          <w:szCs w:val="20"/>
          <w:lang w:eastAsia="pt-BR"/>
        </w:rPr>
      </w:pPr>
    </w:p>
    <w:p w:rsidR="00ED7026" w:rsidRPr="0078106E" w:rsidRDefault="00ED7026" w:rsidP="00ED7026">
      <w:pPr>
        <w:spacing w:after="0" w:line="240" w:lineRule="auto"/>
        <w:ind w:firstLine="1134"/>
        <w:jc w:val="both"/>
        <w:rPr>
          <w:rFonts w:ascii="Arial" w:eastAsia="Times New Roman" w:hAnsi="Arial" w:cs="Arial"/>
          <w:sz w:val="20"/>
          <w:szCs w:val="20"/>
          <w:lang w:eastAsia="pt-BR"/>
        </w:rPr>
      </w:pPr>
    </w:p>
    <w:p w:rsidR="00ED7026" w:rsidRPr="0078106E" w:rsidRDefault="00ED7026" w:rsidP="00ED7026">
      <w:pPr>
        <w:spacing w:after="0" w:line="240" w:lineRule="auto"/>
        <w:ind w:firstLine="1134"/>
        <w:jc w:val="both"/>
        <w:rPr>
          <w:rFonts w:ascii="Arial" w:eastAsia="Times New Roman" w:hAnsi="Arial" w:cs="Arial"/>
          <w:sz w:val="20"/>
          <w:szCs w:val="20"/>
          <w:lang w:eastAsia="pt-BR"/>
        </w:rPr>
      </w:pPr>
    </w:p>
    <w:p w:rsidR="00ED7026" w:rsidRPr="0078106E" w:rsidRDefault="00ED7026" w:rsidP="00ED7026">
      <w:pPr>
        <w:spacing w:after="0" w:line="240" w:lineRule="auto"/>
        <w:ind w:firstLine="1134"/>
        <w:jc w:val="both"/>
        <w:rPr>
          <w:rFonts w:ascii="Arial" w:eastAsia="Times New Roman" w:hAnsi="Arial" w:cs="Arial"/>
          <w:sz w:val="20"/>
          <w:szCs w:val="20"/>
          <w:lang w:eastAsia="pt-BR"/>
        </w:rPr>
      </w:pPr>
    </w:p>
    <w:p w:rsidR="00ED7026" w:rsidRPr="0078106E" w:rsidRDefault="00ED7026" w:rsidP="00ED7026">
      <w:pPr>
        <w:spacing w:after="0" w:line="240" w:lineRule="auto"/>
        <w:ind w:firstLine="1134"/>
        <w:jc w:val="both"/>
        <w:rPr>
          <w:rFonts w:ascii="Arial" w:eastAsia="Times New Roman" w:hAnsi="Arial" w:cs="Arial"/>
          <w:sz w:val="20"/>
          <w:szCs w:val="20"/>
          <w:lang w:eastAsia="pt-BR"/>
        </w:rPr>
      </w:pPr>
    </w:p>
    <w:p w:rsidR="00ED7026" w:rsidRPr="0078106E" w:rsidRDefault="00ED7026" w:rsidP="00ED7026">
      <w:pPr>
        <w:tabs>
          <w:tab w:val="left" w:pos="551"/>
          <w:tab w:val="center" w:pos="4535"/>
        </w:tabs>
        <w:spacing w:after="0" w:line="240" w:lineRule="auto"/>
        <w:rPr>
          <w:rFonts w:ascii="Arial" w:eastAsia="Times New Roman" w:hAnsi="Arial" w:cs="Arial"/>
          <w:sz w:val="20"/>
          <w:szCs w:val="20"/>
          <w:lang w:eastAsia="pt-BR"/>
        </w:rPr>
      </w:pPr>
      <w:r w:rsidRPr="0078106E">
        <w:rPr>
          <w:rFonts w:ascii="Arial" w:eastAsia="Times New Roman" w:hAnsi="Arial" w:cs="Arial"/>
          <w:sz w:val="20"/>
          <w:szCs w:val="20"/>
          <w:lang w:eastAsia="pt-BR"/>
        </w:rPr>
        <w:tab/>
      </w:r>
      <w:r w:rsidRPr="0078106E">
        <w:rPr>
          <w:rFonts w:ascii="Arial" w:eastAsia="Times New Roman" w:hAnsi="Arial" w:cs="Arial"/>
          <w:sz w:val="20"/>
          <w:szCs w:val="20"/>
          <w:lang w:eastAsia="pt-BR"/>
        </w:rPr>
        <w:softHyphen/>
      </w:r>
      <w:r w:rsidRPr="0078106E">
        <w:rPr>
          <w:rFonts w:ascii="Arial" w:eastAsia="Times New Roman" w:hAnsi="Arial" w:cs="Arial"/>
          <w:sz w:val="20"/>
          <w:szCs w:val="20"/>
          <w:lang w:eastAsia="pt-BR"/>
        </w:rPr>
        <w:softHyphen/>
      </w:r>
      <w:r w:rsidRPr="0078106E">
        <w:rPr>
          <w:rFonts w:ascii="Arial" w:eastAsia="Times New Roman" w:hAnsi="Arial" w:cs="Arial"/>
          <w:sz w:val="20"/>
          <w:szCs w:val="20"/>
          <w:lang w:eastAsia="pt-BR"/>
        </w:rPr>
        <w:softHyphen/>
      </w:r>
      <w:r w:rsidRPr="0078106E">
        <w:rPr>
          <w:rFonts w:ascii="Arial" w:eastAsia="Times New Roman" w:hAnsi="Arial" w:cs="Arial"/>
          <w:sz w:val="20"/>
          <w:szCs w:val="20"/>
          <w:lang w:eastAsia="pt-BR"/>
        </w:rPr>
        <w:softHyphen/>
      </w:r>
    </w:p>
    <w:p w:rsidR="00ED7026" w:rsidRPr="0078106E" w:rsidRDefault="00ED7026" w:rsidP="00ED7026">
      <w:pPr>
        <w:spacing w:after="0" w:line="240" w:lineRule="auto"/>
        <w:rPr>
          <w:rFonts w:ascii="Arial" w:eastAsia="Times New Roman" w:hAnsi="Arial" w:cs="Arial"/>
          <w:sz w:val="20"/>
          <w:szCs w:val="20"/>
          <w:lang w:eastAsia="pt-BR"/>
        </w:rPr>
      </w:pPr>
      <w:r w:rsidRPr="0078106E">
        <w:rPr>
          <w:rFonts w:ascii="Arial" w:eastAsia="Times New Roman" w:hAnsi="Arial" w:cs="Arial"/>
          <w:sz w:val="20"/>
          <w:szCs w:val="20"/>
          <w:lang w:eastAsia="pt-BR"/>
        </w:rPr>
        <w:t xml:space="preserve">                                           </w:t>
      </w:r>
    </w:p>
    <w:p w:rsidR="00ED7026" w:rsidRPr="0078106E" w:rsidRDefault="00ED7026" w:rsidP="00ED7026">
      <w:pPr>
        <w:spacing w:after="0" w:line="240" w:lineRule="auto"/>
        <w:jc w:val="center"/>
        <w:rPr>
          <w:rFonts w:ascii="Arial" w:eastAsia="Times New Roman" w:hAnsi="Arial" w:cs="Arial"/>
          <w:b/>
          <w:sz w:val="20"/>
          <w:szCs w:val="20"/>
          <w:lang w:eastAsia="pt-BR"/>
        </w:rPr>
      </w:pPr>
      <w:r w:rsidRPr="0078106E">
        <w:rPr>
          <w:rFonts w:ascii="Arial" w:eastAsia="Times New Roman" w:hAnsi="Arial" w:cs="Arial"/>
          <w:b/>
          <w:sz w:val="20"/>
          <w:szCs w:val="20"/>
          <w:lang w:eastAsia="pt-BR"/>
        </w:rPr>
        <w:t>Proprietário/Representante</w:t>
      </w:r>
      <w:r w:rsidRPr="0078106E">
        <w:rPr>
          <w:rFonts w:ascii="Arial" w:eastAsia="Times New Roman" w:hAnsi="Arial" w:cs="Arial"/>
          <w:sz w:val="20"/>
          <w:szCs w:val="20"/>
          <w:lang w:eastAsia="pt-BR"/>
        </w:rPr>
        <w:t xml:space="preserve">                                            </w:t>
      </w:r>
      <w:proofErr w:type="spellStart"/>
      <w:r w:rsidRPr="0078106E">
        <w:rPr>
          <w:rFonts w:ascii="Arial" w:eastAsia="Times New Roman" w:hAnsi="Arial" w:cs="Arial"/>
          <w:b/>
          <w:sz w:val="20"/>
          <w:szCs w:val="20"/>
          <w:lang w:eastAsia="pt-BR"/>
        </w:rPr>
        <w:t>Altenir</w:t>
      </w:r>
      <w:proofErr w:type="spellEnd"/>
      <w:r w:rsidRPr="0078106E">
        <w:rPr>
          <w:rFonts w:ascii="Arial" w:eastAsia="Times New Roman" w:hAnsi="Arial" w:cs="Arial"/>
          <w:b/>
          <w:sz w:val="20"/>
          <w:szCs w:val="20"/>
          <w:lang w:eastAsia="pt-BR"/>
        </w:rPr>
        <w:t xml:space="preserve"> Rodrigues da Silva</w:t>
      </w:r>
    </w:p>
    <w:p w:rsidR="00ED7026" w:rsidRPr="0078106E" w:rsidRDefault="00ED7026" w:rsidP="00ED7026">
      <w:pPr>
        <w:tabs>
          <w:tab w:val="left" w:pos="0"/>
          <w:tab w:val="left" w:pos="6323"/>
        </w:tabs>
        <w:spacing w:after="0" w:line="240" w:lineRule="auto"/>
        <w:ind w:right="-233"/>
        <w:rPr>
          <w:rFonts w:ascii="Arial" w:eastAsia="Times New Roman" w:hAnsi="Arial" w:cs="Arial"/>
          <w:b/>
          <w:sz w:val="20"/>
          <w:szCs w:val="20"/>
          <w:lang w:eastAsia="pt-BR"/>
        </w:rPr>
      </w:pPr>
      <w:r w:rsidRPr="0078106E">
        <w:rPr>
          <w:rFonts w:ascii="Arial" w:eastAsia="Times New Roman" w:hAnsi="Arial" w:cs="Arial"/>
          <w:b/>
          <w:sz w:val="20"/>
          <w:szCs w:val="20"/>
          <w:lang w:eastAsia="pt-BR"/>
        </w:rPr>
        <w:t xml:space="preserve">                            CONTRATADA                                                                    PREFEITO MUNICIPAL                                                         </w:t>
      </w:r>
    </w:p>
    <w:p w:rsidR="00ED7026" w:rsidRPr="0078106E" w:rsidRDefault="00ED7026" w:rsidP="00ED7026">
      <w:pPr>
        <w:spacing w:after="0" w:line="240" w:lineRule="auto"/>
        <w:jc w:val="both"/>
        <w:rPr>
          <w:rFonts w:ascii="Arial" w:eastAsia="Times New Roman" w:hAnsi="Arial" w:cs="Arial"/>
          <w:b/>
          <w:sz w:val="20"/>
          <w:szCs w:val="20"/>
          <w:lang w:eastAsia="pt-BR"/>
        </w:rPr>
      </w:pPr>
    </w:p>
    <w:p w:rsidR="00ED7026" w:rsidRPr="0078106E" w:rsidRDefault="00ED7026" w:rsidP="00ED7026">
      <w:pPr>
        <w:spacing w:after="0" w:line="240" w:lineRule="auto"/>
        <w:jc w:val="both"/>
        <w:rPr>
          <w:rFonts w:ascii="Arial" w:eastAsia="Times New Roman" w:hAnsi="Arial" w:cs="Arial"/>
          <w:b/>
          <w:sz w:val="20"/>
          <w:szCs w:val="20"/>
          <w:lang w:eastAsia="pt-BR"/>
        </w:rPr>
      </w:pPr>
      <w:r w:rsidRPr="0078106E">
        <w:rPr>
          <w:rFonts w:ascii="Arial" w:eastAsia="Times New Roman" w:hAnsi="Arial" w:cs="Arial"/>
          <w:b/>
          <w:sz w:val="20"/>
          <w:szCs w:val="20"/>
          <w:lang w:eastAsia="pt-BR"/>
        </w:rPr>
        <w:t xml:space="preserve"> </w:t>
      </w:r>
    </w:p>
    <w:p w:rsidR="00ED7026" w:rsidRPr="0078106E" w:rsidRDefault="00ED7026" w:rsidP="00ED7026">
      <w:pPr>
        <w:spacing w:after="0" w:line="240" w:lineRule="auto"/>
        <w:jc w:val="both"/>
        <w:rPr>
          <w:rFonts w:ascii="Arial" w:eastAsia="Times New Roman" w:hAnsi="Arial" w:cs="Arial"/>
          <w:b/>
          <w:sz w:val="20"/>
          <w:szCs w:val="20"/>
          <w:lang w:eastAsia="pt-BR"/>
        </w:rPr>
      </w:pPr>
      <w:r w:rsidRPr="0078106E">
        <w:rPr>
          <w:rFonts w:ascii="Arial" w:eastAsia="Times New Roman" w:hAnsi="Arial" w:cs="Arial"/>
          <w:b/>
          <w:sz w:val="20"/>
          <w:szCs w:val="20"/>
          <w:lang w:eastAsia="pt-BR"/>
        </w:rPr>
        <w:t xml:space="preserve">Testemunhas: </w:t>
      </w:r>
    </w:p>
    <w:p w:rsidR="00ED7026" w:rsidRPr="0078106E" w:rsidRDefault="00ED7026" w:rsidP="00ED7026">
      <w:pPr>
        <w:spacing w:after="0" w:line="240" w:lineRule="auto"/>
        <w:jc w:val="both"/>
        <w:rPr>
          <w:rFonts w:ascii="Arial" w:eastAsia="Times New Roman" w:hAnsi="Arial" w:cs="Times New Roman"/>
          <w:sz w:val="20"/>
          <w:szCs w:val="20"/>
          <w:lang w:eastAsia="pt-BR"/>
        </w:rPr>
      </w:pPr>
    </w:p>
    <w:p w:rsidR="00ED7026" w:rsidRPr="0078106E" w:rsidRDefault="00ED7026" w:rsidP="00ED7026">
      <w:pPr>
        <w:spacing w:after="0" w:line="240" w:lineRule="auto"/>
        <w:jc w:val="both"/>
        <w:rPr>
          <w:rFonts w:ascii="Arial" w:eastAsia="Times New Roman" w:hAnsi="Arial" w:cs="Times New Roman"/>
          <w:sz w:val="20"/>
          <w:szCs w:val="20"/>
          <w:lang w:eastAsia="pt-BR"/>
        </w:rPr>
      </w:pPr>
      <w:r w:rsidRPr="0078106E">
        <w:rPr>
          <w:rFonts w:ascii="Arial" w:eastAsia="Times New Roman" w:hAnsi="Arial" w:cs="Times New Roman"/>
          <w:sz w:val="20"/>
          <w:szCs w:val="20"/>
          <w:lang w:eastAsia="pt-BR"/>
        </w:rPr>
        <w:t>1._________________</w:t>
      </w:r>
      <w:r w:rsidRPr="0078106E">
        <w:rPr>
          <w:rFonts w:ascii="Arial" w:eastAsia="Times New Roman" w:hAnsi="Arial" w:cs="Times New Roman"/>
          <w:sz w:val="20"/>
          <w:szCs w:val="20"/>
          <w:lang w:eastAsia="pt-BR"/>
        </w:rPr>
        <w:softHyphen/>
      </w:r>
      <w:r w:rsidRPr="0078106E">
        <w:rPr>
          <w:rFonts w:ascii="Arial" w:eastAsia="Times New Roman" w:hAnsi="Arial" w:cs="Times New Roman"/>
          <w:sz w:val="20"/>
          <w:szCs w:val="20"/>
          <w:lang w:eastAsia="pt-BR"/>
        </w:rPr>
        <w:softHyphen/>
      </w:r>
      <w:r w:rsidRPr="0078106E">
        <w:rPr>
          <w:rFonts w:ascii="Arial" w:eastAsia="Times New Roman" w:hAnsi="Arial" w:cs="Times New Roman"/>
          <w:sz w:val="20"/>
          <w:szCs w:val="20"/>
          <w:lang w:eastAsia="pt-BR"/>
        </w:rPr>
        <w:softHyphen/>
      </w:r>
      <w:r w:rsidRPr="0078106E">
        <w:rPr>
          <w:rFonts w:ascii="Arial" w:eastAsia="Times New Roman" w:hAnsi="Arial" w:cs="Times New Roman"/>
          <w:sz w:val="20"/>
          <w:szCs w:val="20"/>
          <w:lang w:eastAsia="pt-BR"/>
        </w:rPr>
        <w:softHyphen/>
        <w:t>_______________                 2.________________________________</w:t>
      </w:r>
    </w:p>
    <w:p w:rsidR="00ED7026" w:rsidRPr="0078106E" w:rsidRDefault="00ED7026" w:rsidP="00ED7026">
      <w:pPr>
        <w:spacing w:after="0" w:line="240" w:lineRule="auto"/>
        <w:jc w:val="both"/>
        <w:rPr>
          <w:rFonts w:ascii="Arial" w:eastAsia="Times New Roman" w:hAnsi="Arial" w:cs="Times New Roman"/>
          <w:sz w:val="20"/>
          <w:szCs w:val="20"/>
          <w:lang w:eastAsia="pt-BR"/>
        </w:rPr>
      </w:pPr>
    </w:p>
    <w:p w:rsidR="00ED7026" w:rsidRPr="0078106E" w:rsidRDefault="00ED7026" w:rsidP="00ED7026">
      <w:pPr>
        <w:spacing w:after="0" w:line="240" w:lineRule="auto"/>
        <w:jc w:val="both"/>
        <w:rPr>
          <w:rFonts w:ascii="Arial" w:eastAsia="Times New Roman" w:hAnsi="Arial" w:cs="Times New Roman"/>
          <w:sz w:val="20"/>
          <w:szCs w:val="20"/>
          <w:lang w:eastAsia="pt-BR"/>
        </w:rPr>
      </w:pPr>
    </w:p>
    <w:p w:rsidR="00ED7026" w:rsidRPr="0078106E" w:rsidRDefault="00ED7026" w:rsidP="00ED7026">
      <w:pPr>
        <w:spacing w:after="0" w:line="240" w:lineRule="auto"/>
        <w:jc w:val="both"/>
        <w:rPr>
          <w:rFonts w:ascii="Arial" w:eastAsia="Times New Roman" w:hAnsi="Arial" w:cs="Times New Roman"/>
          <w:sz w:val="20"/>
          <w:szCs w:val="20"/>
          <w:lang w:eastAsia="pt-BR"/>
        </w:rPr>
      </w:pPr>
    </w:p>
    <w:p w:rsidR="00ED7026" w:rsidRPr="0078106E" w:rsidRDefault="00ED7026" w:rsidP="00ED7026">
      <w:pPr>
        <w:spacing w:after="0" w:line="240" w:lineRule="auto"/>
        <w:jc w:val="both"/>
        <w:rPr>
          <w:rFonts w:ascii="Arial" w:eastAsia="Times New Roman" w:hAnsi="Arial" w:cs="Times New Roman"/>
          <w:sz w:val="20"/>
          <w:szCs w:val="20"/>
          <w:lang w:eastAsia="pt-BR"/>
        </w:rPr>
      </w:pPr>
    </w:p>
    <w:p w:rsidR="00ED7026" w:rsidRDefault="00ED7026" w:rsidP="00ED7026"/>
    <w:p w:rsidR="00ED7026" w:rsidRDefault="00ED7026" w:rsidP="00ED7026"/>
    <w:p w:rsidR="00ED7026" w:rsidRDefault="00ED7026" w:rsidP="00ED7026"/>
    <w:p w:rsidR="00ED7026" w:rsidRDefault="00ED7026" w:rsidP="00ED7026"/>
    <w:p w:rsidR="00ED7026" w:rsidRDefault="00ED7026" w:rsidP="00ED7026"/>
    <w:p w:rsidR="00ED7026" w:rsidRDefault="00ED7026" w:rsidP="00ED7026"/>
    <w:p w:rsidR="00ED7026" w:rsidRDefault="00ED7026" w:rsidP="00ED7026"/>
    <w:p w:rsidR="00ED7026" w:rsidRDefault="00ED7026" w:rsidP="00ED7026"/>
    <w:p w:rsidR="00ED7026" w:rsidRDefault="00ED7026" w:rsidP="00ED7026"/>
    <w:sectPr w:rsidR="00ED7026" w:rsidSect="00042870">
      <w:headerReference w:type="default" r:id="rId12"/>
      <w:footerReference w:type="even" r:id="rId13"/>
      <w:footerReference w:type="default" r:id="rId14"/>
      <w:pgSz w:w="11907" w:h="16840" w:code="9"/>
      <w:pgMar w:top="2268" w:right="850" w:bottom="993"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ABC" w:rsidRDefault="00DB2ABC">
      <w:pPr>
        <w:spacing w:after="0" w:line="240" w:lineRule="auto"/>
      </w:pPr>
      <w:r>
        <w:separator/>
      </w:r>
    </w:p>
  </w:endnote>
  <w:endnote w:type="continuationSeparator" w:id="0">
    <w:p w:rsidR="00DB2ABC" w:rsidRDefault="00DB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Gill Sans Ultra Bold Condensed">
    <w:altName w:val="Impact"/>
    <w:charset w:val="00"/>
    <w:family w:val="swiss"/>
    <w:pitch w:val="variable"/>
    <w:sig w:usb0="00000001" w:usb1="00000000" w:usb2="00000000" w:usb3="00000000" w:csb0="00000003" w:csb1="00000000"/>
  </w:font>
  <w:font w:name="Franklin Gothic Heavy">
    <w:altName w:val="Arial Black"/>
    <w:charset w:val="00"/>
    <w:family w:val="swiss"/>
    <w:pitch w:val="variable"/>
    <w:sig w:usb0="00000001"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7A" w:rsidRDefault="0069557A" w:rsidP="0069557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9557A" w:rsidRDefault="0069557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7A" w:rsidRPr="0009796A" w:rsidRDefault="0069557A" w:rsidP="0069557A">
    <w:pPr>
      <w:pStyle w:val="Rodap"/>
      <w:tabs>
        <w:tab w:val="right" w:pos="9781"/>
      </w:tabs>
      <w:ind w:left="-851" w:right="-283"/>
      <w:jc w:val="center"/>
      <w:rPr>
        <w:rFonts w:ascii="Arial Narrow" w:hAnsi="Arial Narrow"/>
        <w:sz w:val="20"/>
      </w:rPr>
    </w:pPr>
    <w:r>
      <w:rPr>
        <w:rFonts w:ascii="Arial Narrow" w:hAnsi="Arial Narrow"/>
        <w:noProof/>
        <w:lang w:eastAsia="pt-BR"/>
      </w:rPr>
      <mc:AlternateContent>
        <mc:Choice Requires="wps">
          <w:drawing>
            <wp:anchor distT="0" distB="0" distL="114300" distR="114300" simplePos="0" relativeHeight="251661312" behindDoc="0" locked="0" layoutInCell="1" allowOverlap="1" wp14:anchorId="1E58954E" wp14:editId="47649CB7">
              <wp:simplePos x="0" y="0"/>
              <wp:positionH relativeFrom="column">
                <wp:posOffset>-607695</wp:posOffset>
              </wp:positionH>
              <wp:positionV relativeFrom="paragraph">
                <wp:posOffset>-17780</wp:posOffset>
              </wp:positionV>
              <wp:extent cx="6722110" cy="0"/>
              <wp:effectExtent l="11430" t="10795" r="10160"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7.85pt;margin-top:-1.4pt;width:529.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1W3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YPfjyDtgVEVXJnfIPkJF/1iyLfLZKq6rBsWQh+O2vITX1G/C7FX6yGIvvhs6IQgwE/&#10;zOrUmN5DwhTQKUhyvknCTg4R+Dh/zLI0BeXI6ItxMSZqY90npnrkjTKyzmDedq5SUoLwyqShDD6+&#10;WOdp4WJM8FWl2nIhgv5CoqGMlrNsFhKsEpx6pw+zpt1XwqAj9hsUfqFH8NyHGXWQNIB1DNPN1XaY&#10;i4sNxYX0eNAY0LlalxX5sUyWm8VmkU/ybL6Z5EldT563VT6Zb9PHWf1QV1Wd/vTU0rzoOKVMenbj&#10;uqb5363D9eFcFu22sLcxxO/Rw7yA7PgfSAdlvZiXtdgret6ZUXHY0BB8fU3+Cdzfwb5/8+tfAAAA&#10;//8DAFBLAwQUAAYACAAAACEAJoTzR90AAAAJAQAADwAAAGRycy9kb3ducmV2LnhtbEyPQU/DMAyF&#10;70j8h8hIXNCWrtIGLU2nCYkDR7ZJXL3GtIXGqZp0Lfv1GHGAm+339Py9Yju7Tp1pCK1nA6tlAoq4&#10;8rbl2sDx8Lx4ABUissXOMxn4ogDb8vqqwNz6iV/pvI+1khAOORpoYuxzrUPVkMOw9D2xaO9+cBhl&#10;HWptB5wk3HU6TZKNdtiyfGiwp6eGqs/96AxQGNerZJe5+vhyme7e0svH1B+Mub2Zd4+gIs3xzww/&#10;+IIOpTCd/Mg2qM7AIlvfi1WGVCqIIdukGajT70GXhf7foPwGAAD//wMAUEsBAi0AFAAGAAgAAAAh&#10;ALaDOJL+AAAA4QEAABMAAAAAAAAAAAAAAAAAAAAAAFtDb250ZW50X1R5cGVzXS54bWxQSwECLQAU&#10;AAYACAAAACEAOP0h/9YAAACUAQAACwAAAAAAAAAAAAAAAAAvAQAAX3JlbHMvLnJlbHNQSwECLQAU&#10;AAYACAAAACEAGK9Vtx4CAAA7BAAADgAAAAAAAAAAAAAAAAAuAgAAZHJzL2Uyb0RvYy54bWxQSwEC&#10;LQAUAAYACAAAACEAJoTzR90AAAAJAQAADwAAAAAAAAAAAAAAAAB4BAAAZHJzL2Rvd25yZXYueG1s&#10;UEsFBgAAAAAEAAQA8wAAAIIFAAAAAA==&#10;"/>
          </w:pict>
        </mc:Fallback>
      </mc:AlternateContent>
    </w:r>
    <w:r w:rsidRPr="0009796A">
      <w:rPr>
        <w:rFonts w:ascii="Arial Narrow" w:hAnsi="Arial Narrow"/>
        <w:b/>
        <w:sz w:val="20"/>
      </w:rPr>
      <w:t>Fone</w:t>
    </w:r>
    <w:r>
      <w:rPr>
        <w:rFonts w:ascii="Arial Narrow" w:hAnsi="Arial Narrow"/>
        <w:b/>
        <w:sz w:val="20"/>
      </w:rPr>
      <w:t>s</w:t>
    </w:r>
    <w:r w:rsidRPr="0009796A">
      <w:rPr>
        <w:rFonts w:ascii="Arial Narrow" w:hAnsi="Arial Narrow"/>
        <w:b/>
        <w:sz w:val="20"/>
      </w:rPr>
      <w:t>:</w:t>
    </w:r>
    <w:r w:rsidRPr="0009796A">
      <w:rPr>
        <w:rFonts w:ascii="Arial Narrow" w:hAnsi="Arial Narrow"/>
        <w:sz w:val="20"/>
      </w:rPr>
      <w:t xml:space="preserve"> (55) 3327-1400 – Ramal 102 (Setor de Compras) Ramal 126 (Pregoeiro)</w:t>
    </w:r>
    <w:r>
      <w:rPr>
        <w:rFonts w:ascii="Arial Narrow" w:hAnsi="Arial Narrow"/>
        <w:sz w:val="20"/>
      </w:rPr>
      <w:t xml:space="preserve"> – (</w:t>
    </w:r>
    <w:r w:rsidRPr="0009796A">
      <w:rPr>
        <w:rFonts w:ascii="Arial Narrow" w:hAnsi="Arial Narrow"/>
        <w:sz w:val="20"/>
      </w:rPr>
      <w:t>55) 3327-1085 (Setor de Compras)</w:t>
    </w:r>
  </w:p>
  <w:p w:rsidR="0069557A" w:rsidRPr="0009796A" w:rsidRDefault="0069557A" w:rsidP="0069557A">
    <w:pPr>
      <w:pStyle w:val="Rodap"/>
      <w:tabs>
        <w:tab w:val="right" w:pos="9639"/>
      </w:tabs>
      <w:ind w:left="-993" w:right="-283"/>
      <w:jc w:val="center"/>
      <w:rPr>
        <w:rFonts w:ascii="Arial Narrow" w:hAnsi="Arial Narrow"/>
        <w:sz w:val="20"/>
      </w:rPr>
    </w:pPr>
    <w:r w:rsidRPr="0009796A">
      <w:rPr>
        <w:rFonts w:ascii="Arial Narrow" w:hAnsi="Arial Narrow"/>
        <w:b/>
        <w:sz w:val="20"/>
      </w:rPr>
      <w:t>E-mail</w:t>
    </w:r>
    <w:r>
      <w:rPr>
        <w:rFonts w:ascii="Arial Narrow" w:hAnsi="Arial Narrow"/>
        <w:b/>
        <w:sz w:val="20"/>
      </w:rPr>
      <w:t>s</w:t>
    </w:r>
    <w:r w:rsidRPr="0009796A">
      <w:rPr>
        <w:rFonts w:ascii="Arial Narrow" w:hAnsi="Arial Narrow"/>
        <w:b/>
        <w:sz w:val="20"/>
      </w:rPr>
      <w:t>:</w:t>
    </w:r>
    <w:r w:rsidRPr="0009796A">
      <w:rPr>
        <w:rFonts w:ascii="Arial Narrow" w:hAnsi="Arial Narrow"/>
        <w:sz w:val="20"/>
      </w:rPr>
      <w:t xml:space="preserve"> </w:t>
    </w:r>
    <w:hyperlink r:id="rId1" w:history="1">
      <w:r w:rsidRPr="0009796A">
        <w:rPr>
          <w:rStyle w:val="Hyperlink"/>
          <w:rFonts w:ascii="Arial Narrow" w:hAnsi="Arial Narrow"/>
          <w:sz w:val="20"/>
        </w:rPr>
        <w:t>comprasjacui@hotmail.com</w:t>
      </w:r>
    </w:hyperlink>
    <w:r>
      <w:rPr>
        <w:rFonts w:ascii="Arial Narrow" w:hAnsi="Arial Narrow"/>
        <w:sz w:val="20"/>
      </w:rPr>
      <w:t xml:space="preserve"> (St.</w:t>
    </w:r>
    <w:r w:rsidRPr="0009796A">
      <w:rPr>
        <w:rFonts w:ascii="Arial Narrow" w:hAnsi="Arial Narrow"/>
        <w:sz w:val="20"/>
      </w:rPr>
      <w:t xml:space="preserve"> de Compras)</w:t>
    </w:r>
    <w:r>
      <w:rPr>
        <w:rFonts w:ascii="Arial Narrow" w:hAnsi="Arial Narrow"/>
        <w:sz w:val="20"/>
      </w:rPr>
      <w:t xml:space="preserve"> </w:t>
    </w:r>
    <w:hyperlink r:id="rId2" w:history="1">
      <w:r w:rsidRPr="008E0201">
        <w:rPr>
          <w:rStyle w:val="Hyperlink"/>
          <w:rFonts w:ascii="Arial Narrow" w:hAnsi="Arial Narrow"/>
          <w:sz w:val="20"/>
        </w:rPr>
        <w:t>projetosjacui@bol.com.br</w:t>
      </w:r>
    </w:hyperlink>
    <w:r>
      <w:rPr>
        <w:rFonts w:ascii="Arial Narrow" w:hAnsi="Arial Narrow"/>
        <w:sz w:val="20"/>
      </w:rPr>
      <w:t xml:space="preserve"> (Com. de Licitação)</w:t>
    </w:r>
    <w:r w:rsidRPr="00BA0909">
      <w:rPr>
        <w:rFonts w:ascii="Arial Narrow" w:hAnsi="Arial Narrow"/>
        <w:sz w:val="20"/>
      </w:rPr>
      <w:t xml:space="preserve"> </w:t>
    </w:r>
    <w:hyperlink r:id="rId3" w:history="1">
      <w:r w:rsidRPr="00BA0909">
        <w:rPr>
          <w:rStyle w:val="Hyperlink"/>
          <w:rFonts w:ascii="Arial Narrow" w:hAnsi="Arial Narrow" w:cs="Arial"/>
          <w:sz w:val="20"/>
        </w:rPr>
        <w:t>pereira-leonir@hotmail.com</w:t>
      </w:r>
    </w:hyperlink>
    <w:r>
      <w:rPr>
        <w:rFonts w:ascii="Arial Narrow" w:hAnsi="Arial Narrow" w:cs="Arial"/>
        <w:sz w:val="20"/>
      </w:rPr>
      <w:t xml:space="preserve"> (Pregoeiro</w:t>
    </w:r>
    <w:proofErr w:type="gramStart"/>
    <w:r>
      <w:rPr>
        <w:rFonts w:ascii="Arial Narrow" w:hAnsi="Arial Narrow" w:cs="Arial"/>
        <w:sz w:val="20"/>
      </w:rPr>
      <w:t>)</w:t>
    </w:r>
    <w:proofErr w:type="gramEnd"/>
  </w:p>
  <w:p w:rsidR="0069557A" w:rsidRDefault="0069557A" w:rsidP="0069557A">
    <w:pPr>
      <w:pStyle w:val="Rodap"/>
      <w:framePr w:wrap="around" w:vAnchor="text" w:hAnchor="page" w:x="11320" w:y="60"/>
      <w:rPr>
        <w:rStyle w:val="Nmerodepgina"/>
      </w:rPr>
    </w:pPr>
    <w:r>
      <w:rPr>
        <w:rStyle w:val="Nmerodepgina"/>
      </w:rPr>
      <w:t xml:space="preserve">  </w:t>
    </w:r>
    <w:r>
      <w:rPr>
        <w:rStyle w:val="Nmerodepgina"/>
      </w:rPr>
      <w:fldChar w:fldCharType="begin"/>
    </w:r>
    <w:r>
      <w:rPr>
        <w:rStyle w:val="Nmerodepgina"/>
      </w:rPr>
      <w:instrText xml:space="preserve">PAGE  </w:instrText>
    </w:r>
    <w:r>
      <w:rPr>
        <w:rStyle w:val="Nmerodepgina"/>
      </w:rPr>
      <w:fldChar w:fldCharType="separate"/>
    </w:r>
    <w:r w:rsidR="00042870">
      <w:rPr>
        <w:rStyle w:val="Nmerodepgina"/>
        <w:noProof/>
      </w:rPr>
      <w:t>21</w:t>
    </w:r>
    <w:r>
      <w:rPr>
        <w:rStyle w:val="Nmerodepgina"/>
      </w:rPr>
      <w:fldChar w:fldCharType="end"/>
    </w:r>
  </w:p>
  <w:p w:rsidR="0069557A" w:rsidRDefault="006955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ABC" w:rsidRDefault="00DB2ABC">
      <w:pPr>
        <w:spacing w:after="0" w:line="240" w:lineRule="auto"/>
      </w:pPr>
      <w:r>
        <w:separator/>
      </w:r>
    </w:p>
  </w:footnote>
  <w:footnote w:type="continuationSeparator" w:id="0">
    <w:p w:rsidR="00DB2ABC" w:rsidRDefault="00DB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7A" w:rsidRPr="00CA01FA" w:rsidRDefault="0069557A" w:rsidP="0069557A">
    <w:pPr>
      <w:pStyle w:val="Cabealho"/>
      <w:ind w:left="567"/>
      <w:rPr>
        <w:rFonts w:cs="Arial"/>
        <w:i/>
        <w:sz w:val="20"/>
      </w:rPr>
    </w:pPr>
    <w:r w:rsidRPr="00CA01FA">
      <w:rPr>
        <w:rFonts w:cs="Arial"/>
        <w:i/>
        <w:sz w:val="20"/>
      </w:rPr>
      <w:t>Estado do Rio Grande do Sul</w:t>
    </w:r>
  </w:p>
  <w:p w:rsidR="0069557A" w:rsidRDefault="0069557A" w:rsidP="0069557A">
    <w:pPr>
      <w:pStyle w:val="Cabealho"/>
      <w:ind w:left="567"/>
      <w:rPr>
        <w:rFonts w:ascii="Impact" w:hAnsi="Impact" w:cs="Aharoni"/>
        <w:spacing w:val="10"/>
        <w:sz w:val="36"/>
        <w:szCs w:val="36"/>
      </w:rPr>
    </w:pPr>
    <w:r>
      <w:rPr>
        <w:rFonts w:cs="Arial"/>
        <w:noProof/>
        <w:sz w:val="20"/>
        <w:lang w:eastAsia="pt-BR"/>
      </w:rPr>
      <w:drawing>
        <wp:anchor distT="0" distB="0" distL="114300" distR="114300" simplePos="0" relativeHeight="251660288" behindDoc="0" locked="0" layoutInCell="1" allowOverlap="1" wp14:anchorId="08193FA2" wp14:editId="4BAAE5CB">
          <wp:simplePos x="0" y="0"/>
          <wp:positionH relativeFrom="column">
            <wp:posOffset>-607695</wp:posOffset>
          </wp:positionH>
          <wp:positionV relativeFrom="paragraph">
            <wp:posOffset>-236855</wp:posOffset>
          </wp:positionV>
          <wp:extent cx="925195" cy="1123950"/>
          <wp:effectExtent l="0" t="0" r="8255" b="0"/>
          <wp:wrapNone/>
          <wp:docPr id="3" name="Imagem 6" descr="Brasão Município Salto do Jacuí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Brasão Município Salto do Jacuí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1123950"/>
                  </a:xfrm>
                  <a:prstGeom prst="rect">
                    <a:avLst/>
                  </a:prstGeom>
                  <a:noFill/>
                </pic:spPr>
              </pic:pic>
            </a:graphicData>
          </a:graphic>
          <wp14:sizeRelH relativeFrom="margin">
            <wp14:pctWidth>0</wp14:pctWidth>
          </wp14:sizeRelH>
          <wp14:sizeRelV relativeFrom="margin">
            <wp14:pctHeight>0</wp14:pctHeight>
          </wp14:sizeRelV>
        </wp:anchor>
      </w:drawing>
    </w:r>
    <w:r w:rsidRPr="00CA01FA">
      <w:rPr>
        <w:rFonts w:ascii="Impact" w:hAnsi="Impact" w:cs="Aharoni"/>
        <w:spacing w:val="10"/>
        <w:sz w:val="36"/>
        <w:szCs w:val="36"/>
      </w:rPr>
      <w:t>MUNICÍPIO DE SALTO DO JACUÍ</w:t>
    </w:r>
  </w:p>
  <w:p w:rsidR="0069557A" w:rsidRPr="00B9615B" w:rsidRDefault="0069557A" w:rsidP="0069557A">
    <w:pPr>
      <w:pStyle w:val="Rodap"/>
      <w:tabs>
        <w:tab w:val="right" w:pos="9781"/>
      </w:tabs>
      <w:ind w:left="567" w:right="-284"/>
      <w:rPr>
        <w:rFonts w:cs="Arial"/>
        <w:i/>
      </w:rPr>
    </w:pPr>
    <w:r w:rsidRPr="00B9615B">
      <w:rPr>
        <w:rFonts w:cs="Arial"/>
      </w:rPr>
      <w:t>Av. Hermogênio C. dos Santos, nº 342, Bairro Menino Deus – CEP nº 99440-</w:t>
    </w:r>
    <w:proofErr w:type="gramStart"/>
    <w:r w:rsidRPr="00B9615B">
      <w:rPr>
        <w:rFonts w:cs="Arial"/>
      </w:rPr>
      <w:t>000</w:t>
    </w:r>
    <w:proofErr w:type="gramEnd"/>
  </w:p>
  <w:p w:rsidR="0069557A" w:rsidRPr="00CA01FA" w:rsidRDefault="0069557A" w:rsidP="0069557A">
    <w:pPr>
      <w:pStyle w:val="Cabealho"/>
      <w:spacing w:line="360" w:lineRule="auto"/>
      <w:ind w:left="851"/>
      <w:rPr>
        <w:rFonts w:ascii="Gill Sans Ultra Bold Condensed" w:hAnsi="Gill Sans Ultra Bold Condensed" w:cs="Aharoni"/>
        <w:spacing w:val="10"/>
        <w:sz w:val="36"/>
        <w:szCs w:val="36"/>
      </w:rPr>
    </w:pPr>
    <w:r>
      <w:rPr>
        <w:rFonts w:ascii="Impact" w:hAnsi="Impact"/>
        <w:noProof/>
        <w:spacing w:val="10"/>
        <w:sz w:val="32"/>
        <w:szCs w:val="32"/>
        <w:lang w:eastAsia="pt-BR"/>
      </w:rPr>
      <mc:AlternateContent>
        <mc:Choice Requires="wps">
          <w:drawing>
            <wp:anchor distT="0" distB="0" distL="114300" distR="114300" simplePos="0" relativeHeight="251659264" behindDoc="0" locked="0" layoutInCell="1" allowOverlap="1" wp14:anchorId="763E8292" wp14:editId="57241579">
              <wp:simplePos x="0" y="0"/>
              <wp:positionH relativeFrom="column">
                <wp:posOffset>-1080135</wp:posOffset>
              </wp:positionH>
              <wp:positionV relativeFrom="paragraph">
                <wp:posOffset>54610</wp:posOffset>
              </wp:positionV>
              <wp:extent cx="7648575" cy="226060"/>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8575" cy="22606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57A" w:rsidRPr="00D660E5" w:rsidRDefault="0069557A" w:rsidP="0069557A">
                          <w:pPr>
                            <w:ind w:left="-142"/>
                            <w:rPr>
                              <w:rFonts w:ascii="Franklin Gothic Heavy" w:hAnsi="Franklin Gothic Heavy" w:cs="Aharoni"/>
                              <w:b/>
                            </w:rPr>
                          </w:pPr>
                          <w:r w:rsidRPr="00D53849">
                            <w:rPr>
                              <w:rFonts w:ascii="Comic Sans MS" w:hAnsi="Comic Sans MS" w:cs="Aharoni"/>
                              <w:b/>
                              <w:i/>
                              <w:sz w:val="20"/>
                            </w:rPr>
                            <w:t xml:space="preserve">                                                    </w:t>
                          </w:r>
                          <w:r>
                            <w:rPr>
                              <w:rFonts w:ascii="Comic Sans MS" w:hAnsi="Comic Sans MS" w:cs="Aharoni"/>
                              <w:b/>
                              <w:i/>
                              <w:sz w:val="20"/>
                            </w:rPr>
                            <w:t xml:space="preserve">            </w:t>
                          </w:r>
                          <w:r w:rsidRPr="00D53849">
                            <w:rPr>
                              <w:rFonts w:ascii="Comic Sans MS" w:hAnsi="Comic Sans MS" w:cs="Aharoni"/>
                              <w:b/>
                              <w:i/>
                              <w:sz w:val="20"/>
                            </w:rPr>
                            <w:t xml:space="preserve">               </w:t>
                          </w:r>
                          <w:r>
                            <w:rPr>
                              <w:rFonts w:ascii="Comic Sans MS" w:hAnsi="Comic Sans MS" w:cs="Aharoni"/>
                              <w:b/>
                              <w:i/>
                              <w:sz w:val="20"/>
                            </w:rPr>
                            <w:t xml:space="preserve">    </w:t>
                          </w:r>
                          <w:r w:rsidRPr="00D53849">
                            <w:rPr>
                              <w:rFonts w:ascii="Comic Sans MS" w:hAnsi="Comic Sans MS" w:cs="Aharoni"/>
                              <w:b/>
                              <w:i/>
                              <w:sz w:val="20"/>
                            </w:rPr>
                            <w:t xml:space="preserve"> </w:t>
                          </w:r>
                          <w:r w:rsidRPr="00D660E5">
                            <w:rPr>
                              <w:rFonts w:ascii="Franklin Gothic Heavy" w:hAnsi="Franklin Gothic Heavy" w:cs="Aharoni"/>
                              <w:b/>
                            </w:rPr>
                            <w:t>CAPITAL GAÚCHA DA ENERGIA ELÉTRICA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5.05pt;margin-top:4.3pt;width:602.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Z/iQIAAA8FAAAOAAAAZHJzL2Uyb0RvYy54bWysVG1v2yAQ/j5p/wHxPfGLHCe26lRNskyT&#10;uhep3Q8ggGM0GxiQ2N3U/74DN2naadI0LR8cjjse7u55jqvroWvRkRsrlKxwMo0x4pIqJuS+wl/v&#10;t5MFRtYRyUirJK/wA7f4evn2zVWvS56qRrWMGwQg0pa9rnDjnC6jyNKGd8ROleYSnLUyHXFgmn3E&#10;DOkBvWujNI7zqFeGaaMotxZ2N6MTLwN+XXPqPte15Q61FYbcXPia8N35b7S8IuXeEN0I+pQG+Ycs&#10;OiIkXHqG2hBH0MGI36A6QY2yqnZTqrpI1bWgPNQA1STxq2ruGqJ5qAWaY/W5Tfb/wdJPxy8GCVbh&#10;FCNJOqDong8OrdSAEt+dXtsSgu40hLkBtoHlUKnVt4p+s0iqdUPknt8Yo/qGEwbZhZPRxdERx3qQ&#10;Xf9RMbiGHJwKQENtOt86aAYCdGDp4cyMT4XC5jzPFrP5DCMKvjTN4zxQF5HydFob695z1SG/qLAB&#10;5gM6Od5aB3VA6CnEX2ZVK9hWtG0wzH63bg06ElDJOt8U27GAV2Gt9MFS+WMj4rgDScId3ufTDaz/&#10;LJI0i1dpMdnmi/kk22azSTGPF5M4KVZFHmdFttk++gSTrGwEY1zeCslPCkyyv2P4aRZG7QQNor7C&#10;xSydjRT9scg4/Dy/0JcXveiEg4FsRVfhxTmIlJ7Yd5LBAVI6ItpxHb1MP6BBD07/oStBBp75UQNu&#10;2A2A4rWxU+wBBGEU8AWswysCi0aZHxj1MJEVtt8PxHCM2g8SRFUkWeZHOBjZbJ6CYS49u0sPkRSg&#10;KuwwGpdrN479QRuxb+CmUcZS3YAQaxE08pwVlOANmLpQzNML4cf60g5Rz+/Y8hcAAAD//wMAUEsD&#10;BBQABgAIAAAAIQCDyERf3AAAAAoBAAAPAAAAZHJzL2Rvd25yZXYueG1sTI/BTsMwDEDvSPxDZCRu&#10;W9JRxlSaThNiF24UEFevMU1F41RNtpZ9PdkJjpafnp/L7ex6caIxdJ41ZEsFgrjxpuNWw/vbfrEB&#10;ESKywd4zafihANvq+qrEwviJX+lUx1YkCYcCNdgYh0LK0FhyGJZ+IE67Lz86jGkcW2lGnJLc9XKl&#10;1Fo67DhdsDjQk6Xmuz46Dfne7l4U2nD+/OhiPZ27e/Nca317M+8eQUSa4x8Ml/yUDlVqOvgjmyB6&#10;DYvsQWWJ1bBZg7gA6i7PQRySPl+BrEr5/4XqFwAA//8DAFBLAQItABQABgAIAAAAIQC2gziS/gAA&#10;AOEBAAATAAAAAAAAAAAAAAAAAAAAAABbQ29udGVudF9UeXBlc10ueG1sUEsBAi0AFAAGAAgAAAAh&#10;ADj9If/WAAAAlAEAAAsAAAAAAAAAAAAAAAAALwEAAF9yZWxzLy5yZWxzUEsBAi0AFAAGAAgAAAAh&#10;AO4Chn+JAgAADwUAAA4AAAAAAAAAAAAAAAAALgIAAGRycy9lMm9Eb2MueG1sUEsBAi0AFAAGAAgA&#10;AAAhAIPIRF/cAAAACgEAAA8AAAAAAAAAAAAAAAAA4wQAAGRycy9kb3ducmV2LnhtbFBLBQYAAAAA&#10;BAAEAPMAAADsBQAAAAA=&#10;" fillcolor="#c6d9f1" stroked="f">
              <v:textbox>
                <w:txbxContent>
                  <w:p w:rsidR="0069557A" w:rsidRPr="00D660E5" w:rsidRDefault="0069557A" w:rsidP="0069557A">
                    <w:pPr>
                      <w:ind w:left="-142"/>
                      <w:rPr>
                        <w:rFonts w:ascii="Franklin Gothic Heavy" w:hAnsi="Franklin Gothic Heavy" w:cs="Aharoni"/>
                        <w:b/>
                      </w:rPr>
                    </w:pPr>
                    <w:r w:rsidRPr="00D53849">
                      <w:rPr>
                        <w:rFonts w:ascii="Comic Sans MS" w:hAnsi="Comic Sans MS" w:cs="Aharoni"/>
                        <w:b/>
                        <w:i/>
                        <w:sz w:val="20"/>
                      </w:rPr>
                      <w:t xml:space="preserve">                                                    </w:t>
                    </w:r>
                    <w:r>
                      <w:rPr>
                        <w:rFonts w:ascii="Comic Sans MS" w:hAnsi="Comic Sans MS" w:cs="Aharoni"/>
                        <w:b/>
                        <w:i/>
                        <w:sz w:val="20"/>
                      </w:rPr>
                      <w:t xml:space="preserve">            </w:t>
                    </w:r>
                    <w:r w:rsidRPr="00D53849">
                      <w:rPr>
                        <w:rFonts w:ascii="Comic Sans MS" w:hAnsi="Comic Sans MS" w:cs="Aharoni"/>
                        <w:b/>
                        <w:i/>
                        <w:sz w:val="20"/>
                      </w:rPr>
                      <w:t xml:space="preserve">               </w:t>
                    </w:r>
                    <w:r>
                      <w:rPr>
                        <w:rFonts w:ascii="Comic Sans MS" w:hAnsi="Comic Sans MS" w:cs="Aharoni"/>
                        <w:b/>
                        <w:i/>
                        <w:sz w:val="20"/>
                      </w:rPr>
                      <w:t xml:space="preserve">    </w:t>
                    </w:r>
                    <w:r w:rsidRPr="00D53849">
                      <w:rPr>
                        <w:rFonts w:ascii="Comic Sans MS" w:hAnsi="Comic Sans MS" w:cs="Aharoni"/>
                        <w:b/>
                        <w:i/>
                        <w:sz w:val="20"/>
                      </w:rPr>
                      <w:t xml:space="preserve"> </w:t>
                    </w:r>
                    <w:r w:rsidRPr="00D660E5">
                      <w:rPr>
                        <w:rFonts w:ascii="Franklin Gothic Heavy" w:hAnsi="Franklin Gothic Heavy" w:cs="Aharoni"/>
                        <w:b/>
                      </w:rPr>
                      <w:t>CAPITAL GAÚCHA DA ENERGIA ELÉTRICA</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78475E7"/>
    <w:multiLevelType w:val="hybridMultilevel"/>
    <w:tmpl w:val="DA78ADDC"/>
    <w:lvl w:ilvl="0" w:tplc="A394EDB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0344C3"/>
    <w:multiLevelType w:val="hybridMultilevel"/>
    <w:tmpl w:val="74F2D1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026"/>
    <w:rsid w:val="00042870"/>
    <w:rsid w:val="000D70ED"/>
    <w:rsid w:val="004079EC"/>
    <w:rsid w:val="00577111"/>
    <w:rsid w:val="0069557A"/>
    <w:rsid w:val="007B343F"/>
    <w:rsid w:val="009F79C5"/>
    <w:rsid w:val="00A740C2"/>
    <w:rsid w:val="00C94275"/>
    <w:rsid w:val="00DB2ABC"/>
    <w:rsid w:val="00E01623"/>
    <w:rsid w:val="00ED70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26"/>
  </w:style>
  <w:style w:type="paragraph" w:styleId="Ttulo1">
    <w:name w:val="heading 1"/>
    <w:basedOn w:val="Normal"/>
    <w:next w:val="Normal"/>
    <w:link w:val="Ttulo1Char"/>
    <w:qFormat/>
    <w:rsid w:val="00577111"/>
    <w:pPr>
      <w:keepNext/>
      <w:autoSpaceDE w:val="0"/>
      <w:autoSpaceDN w:val="0"/>
      <w:spacing w:before="120" w:after="120" w:line="240" w:lineRule="auto"/>
      <w:jc w:val="center"/>
      <w:outlineLvl w:val="0"/>
    </w:pPr>
    <w:rPr>
      <w:rFonts w:ascii="Times New Roman" w:eastAsia="Times New Roman" w:hAnsi="Times New Roman" w:cs="Times New Roman"/>
      <w:b/>
      <w:bCs/>
      <w:sz w:val="24"/>
      <w:szCs w:val="24"/>
      <w:lang w:eastAsia="pt-BR"/>
    </w:rPr>
  </w:style>
  <w:style w:type="paragraph" w:styleId="Ttulo6">
    <w:name w:val="heading 6"/>
    <w:basedOn w:val="Normal"/>
    <w:next w:val="Normal"/>
    <w:link w:val="Ttulo6Char"/>
    <w:qFormat/>
    <w:rsid w:val="00577111"/>
    <w:pPr>
      <w:keepNext/>
      <w:autoSpaceDE w:val="0"/>
      <w:autoSpaceDN w:val="0"/>
      <w:spacing w:before="120" w:after="120" w:line="240" w:lineRule="auto"/>
      <w:jc w:val="center"/>
      <w:outlineLvl w:val="5"/>
    </w:pPr>
    <w:rPr>
      <w:rFonts w:ascii="Times New Roman" w:eastAsia="Times New Roman" w:hAnsi="Times New Roman" w:cs="Times New Roman"/>
      <w:sz w:val="28"/>
      <w:szCs w:val="28"/>
      <w:lang w:eastAsia="pt-BR"/>
    </w:rPr>
  </w:style>
  <w:style w:type="paragraph" w:styleId="Ttulo7">
    <w:name w:val="heading 7"/>
    <w:basedOn w:val="Normal"/>
    <w:next w:val="Normal"/>
    <w:link w:val="Ttulo7Char"/>
    <w:qFormat/>
    <w:rsid w:val="00577111"/>
    <w:pPr>
      <w:keepNext/>
      <w:autoSpaceDE w:val="0"/>
      <w:autoSpaceDN w:val="0"/>
      <w:spacing w:before="60" w:after="60" w:line="240" w:lineRule="auto"/>
      <w:jc w:val="center"/>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ED702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D7026"/>
  </w:style>
  <w:style w:type="paragraph" w:styleId="Rodap">
    <w:name w:val="footer"/>
    <w:basedOn w:val="Normal"/>
    <w:link w:val="RodapChar"/>
    <w:uiPriority w:val="99"/>
    <w:semiHidden/>
    <w:unhideWhenUsed/>
    <w:rsid w:val="00ED702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D7026"/>
  </w:style>
  <w:style w:type="character" w:styleId="Hyperlink">
    <w:name w:val="Hyperlink"/>
    <w:uiPriority w:val="99"/>
    <w:rsid w:val="00ED7026"/>
    <w:rPr>
      <w:color w:val="0000FF"/>
      <w:u w:val="single"/>
    </w:rPr>
  </w:style>
  <w:style w:type="character" w:styleId="Nmerodepgina">
    <w:name w:val="page number"/>
    <w:basedOn w:val="Fontepargpadro"/>
    <w:rsid w:val="00ED7026"/>
  </w:style>
  <w:style w:type="table" w:styleId="Tabelacomgrade">
    <w:name w:val="Table Grid"/>
    <w:basedOn w:val="Tabelanormal"/>
    <w:uiPriority w:val="59"/>
    <w:rsid w:val="00ED7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D70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7026"/>
    <w:rPr>
      <w:rFonts w:ascii="Tahoma" w:hAnsi="Tahoma" w:cs="Tahoma"/>
      <w:sz w:val="16"/>
      <w:szCs w:val="16"/>
    </w:rPr>
  </w:style>
  <w:style w:type="character" w:customStyle="1" w:styleId="Ttulo1Char">
    <w:name w:val="Título 1 Char"/>
    <w:basedOn w:val="Fontepargpadro"/>
    <w:link w:val="Ttulo1"/>
    <w:rsid w:val="00577111"/>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rsid w:val="00577111"/>
    <w:rPr>
      <w:rFonts w:ascii="Times New Roman" w:eastAsia="Times New Roman" w:hAnsi="Times New Roman" w:cs="Times New Roman"/>
      <w:sz w:val="28"/>
      <w:szCs w:val="28"/>
      <w:lang w:eastAsia="pt-BR"/>
    </w:rPr>
  </w:style>
  <w:style w:type="character" w:customStyle="1" w:styleId="Ttulo7Char">
    <w:name w:val="Título 7 Char"/>
    <w:basedOn w:val="Fontepargpadro"/>
    <w:link w:val="Ttulo7"/>
    <w:rsid w:val="0057711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26"/>
  </w:style>
  <w:style w:type="paragraph" w:styleId="Ttulo1">
    <w:name w:val="heading 1"/>
    <w:basedOn w:val="Normal"/>
    <w:next w:val="Normal"/>
    <w:link w:val="Ttulo1Char"/>
    <w:qFormat/>
    <w:rsid w:val="00577111"/>
    <w:pPr>
      <w:keepNext/>
      <w:autoSpaceDE w:val="0"/>
      <w:autoSpaceDN w:val="0"/>
      <w:spacing w:before="120" w:after="120" w:line="240" w:lineRule="auto"/>
      <w:jc w:val="center"/>
      <w:outlineLvl w:val="0"/>
    </w:pPr>
    <w:rPr>
      <w:rFonts w:ascii="Times New Roman" w:eastAsia="Times New Roman" w:hAnsi="Times New Roman" w:cs="Times New Roman"/>
      <w:b/>
      <w:bCs/>
      <w:sz w:val="24"/>
      <w:szCs w:val="24"/>
      <w:lang w:eastAsia="pt-BR"/>
    </w:rPr>
  </w:style>
  <w:style w:type="paragraph" w:styleId="Ttulo6">
    <w:name w:val="heading 6"/>
    <w:basedOn w:val="Normal"/>
    <w:next w:val="Normal"/>
    <w:link w:val="Ttulo6Char"/>
    <w:qFormat/>
    <w:rsid w:val="00577111"/>
    <w:pPr>
      <w:keepNext/>
      <w:autoSpaceDE w:val="0"/>
      <w:autoSpaceDN w:val="0"/>
      <w:spacing w:before="120" w:after="120" w:line="240" w:lineRule="auto"/>
      <w:jc w:val="center"/>
      <w:outlineLvl w:val="5"/>
    </w:pPr>
    <w:rPr>
      <w:rFonts w:ascii="Times New Roman" w:eastAsia="Times New Roman" w:hAnsi="Times New Roman" w:cs="Times New Roman"/>
      <w:sz w:val="28"/>
      <w:szCs w:val="28"/>
      <w:lang w:eastAsia="pt-BR"/>
    </w:rPr>
  </w:style>
  <w:style w:type="paragraph" w:styleId="Ttulo7">
    <w:name w:val="heading 7"/>
    <w:basedOn w:val="Normal"/>
    <w:next w:val="Normal"/>
    <w:link w:val="Ttulo7Char"/>
    <w:qFormat/>
    <w:rsid w:val="00577111"/>
    <w:pPr>
      <w:keepNext/>
      <w:autoSpaceDE w:val="0"/>
      <w:autoSpaceDN w:val="0"/>
      <w:spacing w:before="60" w:after="60" w:line="240" w:lineRule="auto"/>
      <w:jc w:val="center"/>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ED702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D7026"/>
  </w:style>
  <w:style w:type="paragraph" w:styleId="Rodap">
    <w:name w:val="footer"/>
    <w:basedOn w:val="Normal"/>
    <w:link w:val="RodapChar"/>
    <w:uiPriority w:val="99"/>
    <w:semiHidden/>
    <w:unhideWhenUsed/>
    <w:rsid w:val="00ED702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D7026"/>
  </w:style>
  <w:style w:type="character" w:styleId="Hyperlink">
    <w:name w:val="Hyperlink"/>
    <w:uiPriority w:val="99"/>
    <w:rsid w:val="00ED7026"/>
    <w:rPr>
      <w:color w:val="0000FF"/>
      <w:u w:val="single"/>
    </w:rPr>
  </w:style>
  <w:style w:type="character" w:styleId="Nmerodepgina">
    <w:name w:val="page number"/>
    <w:basedOn w:val="Fontepargpadro"/>
    <w:rsid w:val="00ED7026"/>
  </w:style>
  <w:style w:type="table" w:styleId="Tabelacomgrade">
    <w:name w:val="Table Grid"/>
    <w:basedOn w:val="Tabelanormal"/>
    <w:uiPriority w:val="59"/>
    <w:rsid w:val="00ED7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D70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7026"/>
    <w:rPr>
      <w:rFonts w:ascii="Tahoma" w:hAnsi="Tahoma" w:cs="Tahoma"/>
      <w:sz w:val="16"/>
      <w:szCs w:val="16"/>
    </w:rPr>
  </w:style>
  <w:style w:type="character" w:customStyle="1" w:styleId="Ttulo1Char">
    <w:name w:val="Título 1 Char"/>
    <w:basedOn w:val="Fontepargpadro"/>
    <w:link w:val="Ttulo1"/>
    <w:rsid w:val="00577111"/>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rsid w:val="00577111"/>
    <w:rPr>
      <w:rFonts w:ascii="Times New Roman" w:eastAsia="Times New Roman" w:hAnsi="Times New Roman" w:cs="Times New Roman"/>
      <w:sz w:val="28"/>
      <w:szCs w:val="28"/>
      <w:lang w:eastAsia="pt-BR"/>
    </w:rPr>
  </w:style>
  <w:style w:type="character" w:customStyle="1" w:styleId="Ttulo7Char">
    <w:name w:val="Título 7 Char"/>
    <w:basedOn w:val="Fontepargpadro"/>
    <w:link w:val="Ttulo7"/>
    <w:rsid w:val="0057711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http://portal.cnm.org.br/sites/8900/8973/brasao_site.jp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pereira-leonir@hotmail.com" TargetMode="External"/><Relationship Id="rId2" Type="http://schemas.openxmlformats.org/officeDocument/2006/relationships/hyperlink" Target="mailto:projetosjacui@bol.com.br" TargetMode="External"/><Relationship Id="rId1" Type="http://schemas.openxmlformats.org/officeDocument/2006/relationships/hyperlink" Target="mailto:comprasjacui@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21</Pages>
  <Words>7097</Words>
  <Characters>38328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45335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xx</cp:lastModifiedBy>
  <cp:revision>6</cp:revision>
  <cp:lastPrinted>2016-08-09T13:03:00Z</cp:lastPrinted>
  <dcterms:created xsi:type="dcterms:W3CDTF">2016-08-02T12:40:00Z</dcterms:created>
  <dcterms:modified xsi:type="dcterms:W3CDTF">2016-08-09T13:05:00Z</dcterms:modified>
</cp:coreProperties>
</file>