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D9" w:rsidRDefault="006E1AD9" w:rsidP="006E1AD9">
      <w:pPr>
        <w:spacing w:after="120" w:line="240" w:lineRule="auto"/>
        <w:rPr>
          <w:rFonts w:ascii="Arial Narrow" w:hAnsi="Arial Narrow"/>
          <w:b/>
          <w:sz w:val="28"/>
          <w:szCs w:val="28"/>
        </w:rPr>
      </w:pPr>
    </w:p>
    <w:p w:rsidR="006E1AD9" w:rsidRDefault="006E1AD9" w:rsidP="00EA587E">
      <w:pPr>
        <w:spacing w:after="12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7109FC" w:rsidRDefault="007109FC" w:rsidP="00EA587E">
      <w:pPr>
        <w:spacing w:after="12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7109FC">
        <w:rPr>
          <w:rFonts w:ascii="Arial Narrow" w:hAnsi="Arial Narrow"/>
          <w:b/>
          <w:sz w:val="28"/>
          <w:szCs w:val="28"/>
        </w:rPr>
        <w:t>PROCESSO SELETIVO SIMPLIFICADO Nº 0</w:t>
      </w:r>
      <w:r w:rsidR="006E1AD9">
        <w:rPr>
          <w:rFonts w:ascii="Arial Narrow" w:hAnsi="Arial Narrow"/>
          <w:b/>
          <w:sz w:val="28"/>
          <w:szCs w:val="28"/>
        </w:rPr>
        <w:t>0</w:t>
      </w:r>
      <w:r w:rsidRPr="007109FC">
        <w:rPr>
          <w:rFonts w:ascii="Arial Narrow" w:hAnsi="Arial Narrow"/>
          <w:b/>
          <w:sz w:val="28"/>
          <w:szCs w:val="28"/>
        </w:rPr>
        <w:t>2/2016</w:t>
      </w:r>
    </w:p>
    <w:p w:rsidR="00EA587E" w:rsidRPr="007109FC" w:rsidRDefault="00EA587E" w:rsidP="00EA587E">
      <w:pPr>
        <w:spacing w:after="12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7109FC" w:rsidRDefault="006E1AD9" w:rsidP="00EA587E">
      <w:pPr>
        <w:spacing w:after="12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Edital nº 002</w:t>
      </w:r>
      <w:r w:rsidR="007109FC" w:rsidRPr="007109FC">
        <w:rPr>
          <w:rFonts w:ascii="Arial Narrow" w:hAnsi="Arial Narrow"/>
          <w:b/>
          <w:sz w:val="28"/>
          <w:szCs w:val="28"/>
        </w:rPr>
        <w:t>/2016</w:t>
      </w:r>
    </w:p>
    <w:p w:rsidR="00EA587E" w:rsidRPr="007109FC" w:rsidRDefault="00EA587E" w:rsidP="00EA587E">
      <w:pPr>
        <w:spacing w:after="120"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7109FC" w:rsidRDefault="007109FC" w:rsidP="00EA587E">
      <w:pPr>
        <w:spacing w:after="240" w:line="240" w:lineRule="auto"/>
        <w:ind w:firstLine="1701"/>
        <w:jc w:val="both"/>
        <w:rPr>
          <w:rFonts w:ascii="Arial Narrow" w:hAnsi="Arial Narrow"/>
        </w:rPr>
      </w:pPr>
      <w:r w:rsidRPr="00CF19E7">
        <w:rPr>
          <w:rFonts w:ascii="Arial Narrow" w:hAnsi="Arial Narrow" w:cs="Arial"/>
        </w:rPr>
        <w:t xml:space="preserve">O </w:t>
      </w:r>
      <w:r w:rsidRPr="00CF19E7">
        <w:rPr>
          <w:rFonts w:ascii="Arial Narrow" w:hAnsi="Arial Narrow" w:cs="Arial"/>
          <w:b/>
        </w:rPr>
        <w:t>Prefeito Municipal de Salto do Jacuí</w:t>
      </w:r>
      <w:r w:rsidRPr="00CF19E7">
        <w:rPr>
          <w:rFonts w:ascii="Arial Narrow" w:hAnsi="Arial Narrow" w:cs="Arial"/>
        </w:rPr>
        <w:t xml:space="preserve">, Estado do Rio Grande do Sul, no uso de suas atribuições, </w:t>
      </w:r>
      <w:r w:rsidRPr="00CF19E7">
        <w:rPr>
          <w:rFonts w:ascii="Arial Narrow" w:hAnsi="Arial Narrow"/>
          <w:b/>
        </w:rPr>
        <w:t>TORNA PÚBLICA A RETIFICAÇÃO DO EDITAL DO PROCESSO SELETIVO SIMPLIFICADO Nº 002/2016</w:t>
      </w:r>
      <w:r w:rsidRPr="00CF19E7">
        <w:rPr>
          <w:rFonts w:ascii="Arial Narrow" w:hAnsi="Arial Narrow"/>
        </w:rPr>
        <w:t>, conforme segue:</w:t>
      </w:r>
    </w:p>
    <w:p w:rsidR="00EA587E" w:rsidRPr="00CF19E7" w:rsidRDefault="00EA587E" w:rsidP="00EA587E">
      <w:pPr>
        <w:spacing w:after="240" w:line="240" w:lineRule="auto"/>
        <w:ind w:firstLine="1701"/>
        <w:jc w:val="both"/>
        <w:rPr>
          <w:rFonts w:ascii="Arial Narrow" w:hAnsi="Arial Narrow"/>
        </w:rPr>
      </w:pPr>
    </w:p>
    <w:p w:rsidR="007109FC" w:rsidRPr="00EA587E" w:rsidRDefault="007109FC" w:rsidP="00EA587E">
      <w:pPr>
        <w:pStyle w:val="PargrafodaLista"/>
        <w:numPr>
          <w:ilvl w:val="0"/>
          <w:numId w:val="1"/>
        </w:numPr>
        <w:spacing w:after="240" w:line="240" w:lineRule="auto"/>
        <w:ind w:left="426"/>
        <w:jc w:val="both"/>
        <w:rPr>
          <w:rFonts w:ascii="Arial Narrow" w:hAnsi="Arial Narrow"/>
        </w:rPr>
      </w:pPr>
      <w:r w:rsidRPr="00EA587E">
        <w:rPr>
          <w:rFonts w:ascii="Arial Narrow" w:hAnsi="Arial Narrow"/>
        </w:rPr>
        <w:t xml:space="preserve">O caput do </w:t>
      </w:r>
      <w:r w:rsidRPr="00EA587E">
        <w:rPr>
          <w:rFonts w:ascii="Arial Narrow" w:hAnsi="Arial Narrow"/>
          <w:b/>
        </w:rPr>
        <w:t xml:space="preserve">Capítulo V </w:t>
      </w:r>
      <w:r w:rsidRPr="00EA587E">
        <w:rPr>
          <w:rFonts w:ascii="Arial Narrow" w:hAnsi="Arial Narrow"/>
        </w:rPr>
        <w:t>passa a vigorar com a seguinte redação: “DOS PRAZOS”</w:t>
      </w:r>
    </w:p>
    <w:p w:rsidR="00CF19E7" w:rsidRPr="00EA587E" w:rsidRDefault="00CF19E7" w:rsidP="00EA587E">
      <w:pPr>
        <w:pStyle w:val="PargrafodaLista"/>
        <w:spacing w:after="240" w:line="240" w:lineRule="auto"/>
        <w:ind w:left="426"/>
        <w:jc w:val="both"/>
        <w:rPr>
          <w:rFonts w:ascii="Arial Narrow" w:hAnsi="Arial Narrow"/>
        </w:rPr>
      </w:pPr>
    </w:p>
    <w:p w:rsidR="007109FC" w:rsidRPr="00EA587E" w:rsidRDefault="007109FC" w:rsidP="00EA587E">
      <w:pPr>
        <w:pStyle w:val="PargrafodaLista"/>
        <w:numPr>
          <w:ilvl w:val="0"/>
          <w:numId w:val="1"/>
        </w:numPr>
        <w:spacing w:after="240" w:line="240" w:lineRule="auto"/>
        <w:ind w:left="426"/>
        <w:jc w:val="both"/>
        <w:rPr>
          <w:rFonts w:ascii="Arial Narrow" w:hAnsi="Arial Narrow"/>
        </w:rPr>
      </w:pPr>
      <w:proofErr w:type="gramStart"/>
      <w:r w:rsidRPr="00EA587E">
        <w:rPr>
          <w:rFonts w:ascii="Arial Narrow" w:hAnsi="Arial Narrow"/>
        </w:rPr>
        <w:t xml:space="preserve">O </w:t>
      </w:r>
      <w:r w:rsidRPr="00EA587E">
        <w:rPr>
          <w:rFonts w:ascii="Arial Narrow" w:hAnsi="Arial Narrow"/>
          <w:b/>
        </w:rPr>
        <w:t>Capítulo VI</w:t>
      </w:r>
      <w:proofErr w:type="gramEnd"/>
      <w:r w:rsidRPr="00EA587E">
        <w:rPr>
          <w:rFonts w:ascii="Arial Narrow" w:hAnsi="Arial Narrow"/>
        </w:rPr>
        <w:t xml:space="preserve"> passa a vigorar com a seguinte redação:</w:t>
      </w:r>
    </w:p>
    <w:p w:rsidR="00EA587E" w:rsidRDefault="00EA587E" w:rsidP="00EA587E">
      <w:pPr>
        <w:spacing w:after="240" w:line="240" w:lineRule="auto"/>
        <w:ind w:firstLine="851"/>
        <w:jc w:val="both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[...]</w:t>
      </w:r>
    </w:p>
    <w:p w:rsidR="00701F52" w:rsidRPr="00EA587E" w:rsidRDefault="00E85BEF" w:rsidP="00EA587E">
      <w:pPr>
        <w:spacing w:after="240" w:line="240" w:lineRule="auto"/>
        <w:ind w:firstLine="851"/>
        <w:jc w:val="both"/>
        <w:rPr>
          <w:rFonts w:ascii="Arial Narrow" w:hAnsi="Arial Narrow"/>
          <w:i/>
        </w:rPr>
      </w:pPr>
      <w:r w:rsidRPr="00EA587E">
        <w:rPr>
          <w:rFonts w:ascii="Arial Narrow" w:hAnsi="Arial Narrow"/>
          <w:bCs/>
          <w:i/>
        </w:rPr>
        <w:t>1</w:t>
      </w:r>
      <w:r w:rsidRPr="00EA587E">
        <w:rPr>
          <w:rFonts w:ascii="Arial Narrow" w:hAnsi="Arial Narrow"/>
          <w:b/>
          <w:bCs/>
          <w:i/>
        </w:rPr>
        <w:t xml:space="preserve"> –</w:t>
      </w:r>
      <w:r w:rsidRPr="00EA587E">
        <w:rPr>
          <w:rFonts w:ascii="Arial Narrow" w:hAnsi="Arial Narrow"/>
          <w:i/>
        </w:rPr>
        <w:t xml:space="preserve"> O critério adotado pelo Processo Seletivo Simplificado n° 002/2016 </w:t>
      </w:r>
      <w:r w:rsidR="00C12883">
        <w:rPr>
          <w:rFonts w:ascii="Arial Narrow" w:hAnsi="Arial Narrow"/>
          <w:i/>
        </w:rPr>
        <w:t xml:space="preserve">para a seleção de candidatos para todos os cargos </w:t>
      </w:r>
      <w:r w:rsidR="00701F52" w:rsidRPr="00EA587E">
        <w:rPr>
          <w:rFonts w:ascii="Arial Narrow" w:hAnsi="Arial Narrow"/>
          <w:i/>
        </w:rPr>
        <w:t xml:space="preserve">será por meio da avaliação de títulos e experiência de trabalho na área/função pretendida. A pontuação máxima atribuída será 100 (cem) pontos, assim divididos: </w:t>
      </w:r>
      <w:r w:rsidR="00701F52" w:rsidRPr="00EA587E">
        <w:rPr>
          <w:rFonts w:ascii="Arial Narrow" w:hAnsi="Arial Narrow"/>
          <w:b/>
          <w:i/>
          <w:u w:val="single"/>
        </w:rPr>
        <w:t>60 (sessenta) pontos para os títulos</w:t>
      </w:r>
      <w:r w:rsidR="00701F52" w:rsidRPr="00EA587E">
        <w:rPr>
          <w:rFonts w:ascii="Arial Narrow" w:hAnsi="Arial Narrow"/>
          <w:i/>
        </w:rPr>
        <w:t xml:space="preserve"> e </w:t>
      </w:r>
      <w:r w:rsidR="00701F52" w:rsidRPr="00EA587E">
        <w:rPr>
          <w:rFonts w:ascii="Arial Narrow" w:hAnsi="Arial Narrow"/>
          <w:b/>
          <w:i/>
          <w:u w:val="single"/>
        </w:rPr>
        <w:t>40 (quarenta) pontos para experiência profissional</w:t>
      </w:r>
      <w:r w:rsidR="00701F52" w:rsidRPr="00EA587E">
        <w:rPr>
          <w:rFonts w:ascii="Arial Narrow" w:hAnsi="Arial Narrow"/>
          <w:i/>
        </w:rPr>
        <w:t>.</w:t>
      </w:r>
    </w:p>
    <w:p w:rsidR="00E85BEF" w:rsidRPr="00EA587E" w:rsidRDefault="00701F52" w:rsidP="00EA587E">
      <w:pPr>
        <w:spacing w:after="240" w:line="240" w:lineRule="auto"/>
        <w:ind w:firstLine="851"/>
        <w:rPr>
          <w:rFonts w:ascii="Arial Narrow" w:hAnsi="Arial Narrow"/>
          <w:i/>
        </w:rPr>
      </w:pPr>
      <w:r w:rsidRPr="00EA587E">
        <w:rPr>
          <w:rFonts w:ascii="Arial Narrow" w:hAnsi="Arial Narrow"/>
          <w:i/>
        </w:rPr>
        <w:t>1.1 - Grade de pontuação de títulos:</w:t>
      </w:r>
    </w:p>
    <w:tbl>
      <w:tblPr>
        <w:tblStyle w:val="Tabelacomgrade"/>
        <w:tblpPr w:leftFromText="141" w:rightFromText="141" w:vertAnchor="text" w:horzAnchor="margin" w:tblpY="146"/>
        <w:tblW w:w="9923" w:type="dxa"/>
        <w:tblLook w:val="04A0" w:firstRow="1" w:lastRow="0" w:firstColumn="1" w:lastColumn="0" w:noHBand="0" w:noVBand="1"/>
      </w:tblPr>
      <w:tblGrid>
        <w:gridCol w:w="3686"/>
        <w:gridCol w:w="993"/>
        <w:gridCol w:w="1417"/>
        <w:gridCol w:w="2410"/>
        <w:gridCol w:w="1417"/>
      </w:tblGrid>
      <w:tr w:rsidR="00E85BEF" w:rsidRPr="00EA587E" w:rsidTr="00E85BEF">
        <w:tc>
          <w:tcPr>
            <w:tcW w:w="3686" w:type="dxa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b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Item</w:t>
            </w:r>
          </w:p>
        </w:tc>
        <w:tc>
          <w:tcPr>
            <w:tcW w:w="993" w:type="dxa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b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Títulos por item</w:t>
            </w:r>
          </w:p>
        </w:tc>
        <w:tc>
          <w:tcPr>
            <w:tcW w:w="1417" w:type="dxa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b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Pontuação máxima por item</w:t>
            </w:r>
          </w:p>
        </w:tc>
        <w:tc>
          <w:tcPr>
            <w:tcW w:w="2410" w:type="dxa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b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Títulos</w:t>
            </w:r>
          </w:p>
        </w:tc>
        <w:tc>
          <w:tcPr>
            <w:tcW w:w="1417" w:type="dxa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b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Pontuação por título</w:t>
            </w:r>
          </w:p>
        </w:tc>
      </w:tr>
      <w:tr w:rsidR="00E85BEF" w:rsidRPr="00EA587E" w:rsidTr="00C12883">
        <w:trPr>
          <w:trHeight w:val="302"/>
        </w:trPr>
        <w:tc>
          <w:tcPr>
            <w:tcW w:w="3686" w:type="dxa"/>
            <w:vMerge w:val="restart"/>
            <w:vAlign w:val="center"/>
          </w:tcPr>
          <w:p w:rsidR="00E85BEF" w:rsidRPr="00EA587E" w:rsidRDefault="00E85BEF" w:rsidP="00454D99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1.</w:t>
            </w:r>
            <w:r w:rsidRPr="00EA587E">
              <w:rPr>
                <w:rFonts w:ascii="Arial Narrow" w:hAnsi="Arial Narrow"/>
                <w:i/>
              </w:rPr>
              <w:t xml:space="preserve"> Pós-Graduação (Curso concluído).</w:t>
            </w:r>
          </w:p>
        </w:tc>
        <w:tc>
          <w:tcPr>
            <w:tcW w:w="993" w:type="dxa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1417" w:type="dxa"/>
            <w:vAlign w:val="center"/>
          </w:tcPr>
          <w:p w:rsidR="00E85BEF" w:rsidRPr="00EA587E" w:rsidRDefault="00E85BEF" w:rsidP="00C12883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15</w:t>
            </w:r>
          </w:p>
        </w:tc>
        <w:tc>
          <w:tcPr>
            <w:tcW w:w="2410" w:type="dxa"/>
            <w:vAlign w:val="center"/>
          </w:tcPr>
          <w:p w:rsidR="00E85BEF" w:rsidRPr="00EA587E" w:rsidRDefault="00E85BEF" w:rsidP="00C12883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DOUTORADO</w:t>
            </w:r>
          </w:p>
        </w:tc>
        <w:tc>
          <w:tcPr>
            <w:tcW w:w="1417" w:type="dxa"/>
            <w:vAlign w:val="center"/>
          </w:tcPr>
          <w:p w:rsidR="00E85BEF" w:rsidRPr="00EA587E" w:rsidRDefault="00E85BEF" w:rsidP="00C12883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15</w:t>
            </w:r>
          </w:p>
        </w:tc>
      </w:tr>
      <w:tr w:rsidR="00E85BEF" w:rsidRPr="00EA587E" w:rsidTr="00C12883">
        <w:trPr>
          <w:trHeight w:val="300"/>
        </w:trPr>
        <w:tc>
          <w:tcPr>
            <w:tcW w:w="3686" w:type="dxa"/>
            <w:vMerge/>
            <w:vAlign w:val="center"/>
          </w:tcPr>
          <w:p w:rsidR="00E85BEF" w:rsidRPr="00EA587E" w:rsidRDefault="00E85BEF" w:rsidP="00454D99">
            <w:pPr>
              <w:rPr>
                <w:rFonts w:ascii="Arial Narrow" w:hAnsi="Arial Narrow"/>
                <w:i/>
              </w:rPr>
            </w:pPr>
          </w:p>
        </w:tc>
        <w:tc>
          <w:tcPr>
            <w:tcW w:w="993" w:type="dxa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1417" w:type="dxa"/>
            <w:vAlign w:val="center"/>
          </w:tcPr>
          <w:p w:rsidR="00E85BEF" w:rsidRPr="00EA587E" w:rsidRDefault="00E85BEF" w:rsidP="00C12883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10</w:t>
            </w:r>
          </w:p>
        </w:tc>
        <w:tc>
          <w:tcPr>
            <w:tcW w:w="2410" w:type="dxa"/>
            <w:vAlign w:val="center"/>
          </w:tcPr>
          <w:p w:rsidR="00E85BEF" w:rsidRPr="00EA587E" w:rsidRDefault="00E85BEF" w:rsidP="00C12883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MESTRADO</w:t>
            </w:r>
          </w:p>
        </w:tc>
        <w:tc>
          <w:tcPr>
            <w:tcW w:w="1417" w:type="dxa"/>
            <w:vAlign w:val="center"/>
          </w:tcPr>
          <w:p w:rsidR="00E85BEF" w:rsidRPr="00EA587E" w:rsidRDefault="00E85BEF" w:rsidP="00C12883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10</w:t>
            </w:r>
          </w:p>
        </w:tc>
      </w:tr>
      <w:tr w:rsidR="00E85BEF" w:rsidRPr="00EA587E" w:rsidTr="00C12883">
        <w:trPr>
          <w:trHeight w:val="300"/>
        </w:trPr>
        <w:tc>
          <w:tcPr>
            <w:tcW w:w="3686" w:type="dxa"/>
            <w:vMerge/>
            <w:vAlign w:val="center"/>
          </w:tcPr>
          <w:p w:rsidR="00E85BEF" w:rsidRPr="00EA587E" w:rsidRDefault="00E85BEF" w:rsidP="00454D99">
            <w:pPr>
              <w:rPr>
                <w:rFonts w:ascii="Arial Narrow" w:hAnsi="Arial Narrow"/>
                <w:i/>
              </w:rPr>
            </w:pPr>
          </w:p>
        </w:tc>
        <w:tc>
          <w:tcPr>
            <w:tcW w:w="993" w:type="dxa"/>
            <w:vAlign w:val="center"/>
          </w:tcPr>
          <w:p w:rsidR="00E85BEF" w:rsidRPr="00EA587E" w:rsidRDefault="00701F52" w:rsidP="00E85BEF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1417" w:type="dxa"/>
            <w:vAlign w:val="center"/>
          </w:tcPr>
          <w:p w:rsidR="00E85BEF" w:rsidRPr="00EA587E" w:rsidRDefault="00701F52" w:rsidP="00C12883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05</w:t>
            </w:r>
          </w:p>
        </w:tc>
        <w:tc>
          <w:tcPr>
            <w:tcW w:w="2410" w:type="dxa"/>
            <w:vAlign w:val="center"/>
          </w:tcPr>
          <w:p w:rsidR="00E85BEF" w:rsidRPr="00EA587E" w:rsidRDefault="00E85BEF" w:rsidP="00C12883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ESPECILIZAÇÃO</w:t>
            </w:r>
          </w:p>
        </w:tc>
        <w:tc>
          <w:tcPr>
            <w:tcW w:w="1417" w:type="dxa"/>
            <w:vAlign w:val="center"/>
          </w:tcPr>
          <w:p w:rsidR="00E85BEF" w:rsidRPr="00EA587E" w:rsidRDefault="00E85BEF" w:rsidP="00C12883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05</w:t>
            </w:r>
          </w:p>
        </w:tc>
      </w:tr>
      <w:tr w:rsidR="00E85BEF" w:rsidRPr="00EA587E" w:rsidTr="00454D99">
        <w:trPr>
          <w:trHeight w:val="984"/>
        </w:trPr>
        <w:tc>
          <w:tcPr>
            <w:tcW w:w="3686" w:type="dxa"/>
            <w:vAlign w:val="center"/>
          </w:tcPr>
          <w:p w:rsidR="00E85BEF" w:rsidRPr="00EA587E" w:rsidRDefault="00E85BEF" w:rsidP="00454D99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2.</w:t>
            </w:r>
            <w:r w:rsidRPr="00EA587E">
              <w:rPr>
                <w:rFonts w:ascii="Arial Narrow" w:hAnsi="Arial Narrow"/>
                <w:i/>
              </w:rPr>
              <w:t xml:space="preserve"> Graduação - Curso Superior e/ou Licenciatura Plena (concluído) – </w:t>
            </w:r>
            <w:r w:rsidRPr="00EA587E">
              <w:rPr>
                <w:rFonts w:ascii="Arial Narrow" w:hAnsi="Arial Narrow"/>
                <w:b/>
                <w:i/>
              </w:rPr>
              <w:t>EXCETO o de exigência/requisito para o cargo.</w:t>
            </w:r>
          </w:p>
        </w:tc>
        <w:tc>
          <w:tcPr>
            <w:tcW w:w="993" w:type="dxa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1417" w:type="dxa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05</w:t>
            </w:r>
          </w:p>
        </w:tc>
        <w:tc>
          <w:tcPr>
            <w:tcW w:w="3827" w:type="dxa"/>
            <w:gridSpan w:val="2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----------------------------------------</w:t>
            </w:r>
          </w:p>
        </w:tc>
      </w:tr>
      <w:tr w:rsidR="00E85BEF" w:rsidRPr="00EA587E" w:rsidTr="00E85BEF">
        <w:trPr>
          <w:trHeight w:val="482"/>
        </w:trPr>
        <w:tc>
          <w:tcPr>
            <w:tcW w:w="3686" w:type="dxa"/>
            <w:vMerge w:val="restart"/>
            <w:vAlign w:val="center"/>
          </w:tcPr>
          <w:p w:rsidR="00E85BEF" w:rsidRPr="00EA587E" w:rsidRDefault="00E85BEF" w:rsidP="00E85BEF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3.</w:t>
            </w:r>
            <w:r w:rsidRPr="00EA587E">
              <w:rPr>
                <w:rFonts w:ascii="Arial Narrow" w:hAnsi="Arial Narrow"/>
                <w:i/>
              </w:rPr>
              <w:t xml:space="preserve"> Participação em cursos, seminários, simpósios, congressos, oficinas, workshops, jornadas, desde que relacionados com o cargo de inscrição.</w:t>
            </w:r>
          </w:p>
          <w:p w:rsidR="00E85BEF" w:rsidRPr="00EA587E" w:rsidRDefault="00E85BEF" w:rsidP="00E85BEF">
            <w:pPr>
              <w:rPr>
                <w:rFonts w:ascii="Arial Narrow" w:hAnsi="Arial Narrow"/>
                <w:i/>
              </w:rPr>
            </w:pPr>
          </w:p>
          <w:p w:rsidR="00E85BEF" w:rsidRPr="00EA587E" w:rsidRDefault="00E85BEF" w:rsidP="00E85BEF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3.1.</w:t>
            </w:r>
            <w:r w:rsidRPr="00EA587E">
              <w:rPr>
                <w:rFonts w:ascii="Arial Narrow" w:hAnsi="Arial Narrow"/>
                <w:i/>
              </w:rPr>
              <w:t xml:space="preserve"> Serão considerados os títulos com data de início da realização do evento dentro </w:t>
            </w:r>
            <w:r w:rsidRPr="00EA587E">
              <w:rPr>
                <w:rFonts w:ascii="Arial Narrow" w:hAnsi="Arial Narrow"/>
                <w:b/>
                <w:i/>
                <w:u w:val="single"/>
              </w:rPr>
              <w:t>dos últimos cinco anos</w:t>
            </w:r>
            <w:r w:rsidRPr="00EA587E">
              <w:rPr>
                <w:rFonts w:ascii="Arial Narrow" w:hAnsi="Arial Narrow"/>
                <w:i/>
              </w:rPr>
              <w:t xml:space="preserve"> contados da data de encerramento do período para entrega dos títulos.</w:t>
            </w:r>
          </w:p>
        </w:tc>
        <w:tc>
          <w:tcPr>
            <w:tcW w:w="993" w:type="dxa"/>
            <w:vMerge w:val="restart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:rsidR="00E85BEF" w:rsidRPr="00EA587E" w:rsidRDefault="00701F52" w:rsidP="00E85BEF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25</w:t>
            </w:r>
          </w:p>
        </w:tc>
        <w:tc>
          <w:tcPr>
            <w:tcW w:w="2410" w:type="dxa"/>
            <w:vAlign w:val="center"/>
          </w:tcPr>
          <w:p w:rsidR="00E85BEF" w:rsidRPr="00EA587E" w:rsidRDefault="00E85BEF" w:rsidP="00E85BEF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I. Até 20 horas</w:t>
            </w:r>
          </w:p>
        </w:tc>
        <w:tc>
          <w:tcPr>
            <w:tcW w:w="1417" w:type="dxa"/>
          </w:tcPr>
          <w:p w:rsidR="00E85BEF" w:rsidRPr="00EA587E" w:rsidRDefault="00C12883" w:rsidP="00E85BEF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2,5</w:t>
            </w:r>
          </w:p>
        </w:tc>
      </w:tr>
      <w:tr w:rsidR="00E85BEF" w:rsidRPr="00EA587E" w:rsidTr="00E85BEF">
        <w:trPr>
          <w:trHeight w:val="482"/>
        </w:trPr>
        <w:tc>
          <w:tcPr>
            <w:tcW w:w="3686" w:type="dxa"/>
            <w:vMerge/>
          </w:tcPr>
          <w:p w:rsidR="00E85BEF" w:rsidRPr="00EA587E" w:rsidRDefault="00E85BEF" w:rsidP="00E85BEF">
            <w:pPr>
              <w:rPr>
                <w:rFonts w:ascii="Arial Narrow" w:hAnsi="Arial Narrow"/>
                <w:i/>
              </w:rPr>
            </w:pPr>
          </w:p>
        </w:tc>
        <w:tc>
          <w:tcPr>
            <w:tcW w:w="993" w:type="dxa"/>
            <w:vMerge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vAlign w:val="center"/>
          </w:tcPr>
          <w:p w:rsidR="00E85BEF" w:rsidRPr="00EA587E" w:rsidRDefault="00E85BEF" w:rsidP="00E85BEF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II. De 21 a 60 horas</w:t>
            </w:r>
          </w:p>
        </w:tc>
        <w:tc>
          <w:tcPr>
            <w:tcW w:w="1417" w:type="dxa"/>
          </w:tcPr>
          <w:p w:rsidR="00E85BEF" w:rsidRPr="00EA587E" w:rsidRDefault="00701F52" w:rsidP="00E85BEF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04</w:t>
            </w:r>
          </w:p>
        </w:tc>
      </w:tr>
      <w:tr w:rsidR="00E85BEF" w:rsidRPr="00EA587E" w:rsidTr="00E85BEF">
        <w:trPr>
          <w:trHeight w:val="482"/>
        </w:trPr>
        <w:tc>
          <w:tcPr>
            <w:tcW w:w="3686" w:type="dxa"/>
            <w:vMerge/>
          </w:tcPr>
          <w:p w:rsidR="00E85BEF" w:rsidRPr="00EA587E" w:rsidRDefault="00E85BEF" w:rsidP="00E85BEF">
            <w:pPr>
              <w:rPr>
                <w:rFonts w:ascii="Arial Narrow" w:hAnsi="Arial Narrow"/>
                <w:i/>
              </w:rPr>
            </w:pPr>
          </w:p>
        </w:tc>
        <w:tc>
          <w:tcPr>
            <w:tcW w:w="993" w:type="dxa"/>
            <w:vMerge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vAlign w:val="center"/>
          </w:tcPr>
          <w:p w:rsidR="00E85BEF" w:rsidRPr="00EA587E" w:rsidRDefault="00E85BEF" w:rsidP="00E85BEF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III. De 61 a 100 horas</w:t>
            </w:r>
          </w:p>
        </w:tc>
        <w:tc>
          <w:tcPr>
            <w:tcW w:w="1417" w:type="dxa"/>
          </w:tcPr>
          <w:p w:rsidR="00E85BEF" w:rsidRPr="00EA587E" w:rsidRDefault="00701F52" w:rsidP="00E85BEF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06</w:t>
            </w:r>
          </w:p>
        </w:tc>
      </w:tr>
      <w:tr w:rsidR="00E85BEF" w:rsidRPr="00EA587E" w:rsidTr="00E85BEF">
        <w:trPr>
          <w:trHeight w:val="482"/>
        </w:trPr>
        <w:tc>
          <w:tcPr>
            <w:tcW w:w="3686" w:type="dxa"/>
            <w:vMerge/>
          </w:tcPr>
          <w:p w:rsidR="00E85BEF" w:rsidRPr="00EA587E" w:rsidRDefault="00E85BEF" w:rsidP="00E85BEF">
            <w:pPr>
              <w:rPr>
                <w:rFonts w:ascii="Arial Narrow" w:hAnsi="Arial Narrow"/>
                <w:i/>
              </w:rPr>
            </w:pPr>
          </w:p>
        </w:tc>
        <w:tc>
          <w:tcPr>
            <w:tcW w:w="993" w:type="dxa"/>
            <w:vMerge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vAlign w:val="center"/>
          </w:tcPr>
          <w:p w:rsidR="00E85BEF" w:rsidRPr="00EA587E" w:rsidRDefault="00E85BEF" w:rsidP="00E85BEF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IV. De 101 a 200 horas</w:t>
            </w:r>
          </w:p>
        </w:tc>
        <w:tc>
          <w:tcPr>
            <w:tcW w:w="1417" w:type="dxa"/>
          </w:tcPr>
          <w:p w:rsidR="00E85BEF" w:rsidRPr="00EA587E" w:rsidRDefault="00701F52" w:rsidP="00E85BEF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08</w:t>
            </w:r>
          </w:p>
        </w:tc>
      </w:tr>
      <w:tr w:rsidR="00E85BEF" w:rsidRPr="00EA587E" w:rsidTr="00E85BEF">
        <w:trPr>
          <w:trHeight w:val="967"/>
        </w:trPr>
        <w:tc>
          <w:tcPr>
            <w:tcW w:w="3686" w:type="dxa"/>
            <w:vMerge/>
          </w:tcPr>
          <w:p w:rsidR="00E85BEF" w:rsidRPr="00EA587E" w:rsidRDefault="00E85BEF" w:rsidP="00E85BEF">
            <w:pPr>
              <w:rPr>
                <w:rFonts w:ascii="Arial Narrow" w:hAnsi="Arial Narrow"/>
                <w:i/>
              </w:rPr>
            </w:pPr>
          </w:p>
        </w:tc>
        <w:tc>
          <w:tcPr>
            <w:tcW w:w="993" w:type="dxa"/>
            <w:vMerge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vAlign w:val="center"/>
          </w:tcPr>
          <w:p w:rsidR="00E85BEF" w:rsidRPr="00EA587E" w:rsidRDefault="00E85BEF" w:rsidP="00E85BEF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V. Acima de 201 </w:t>
            </w:r>
            <w:proofErr w:type="gramStart"/>
            <w:r w:rsidRPr="00EA587E">
              <w:rPr>
                <w:rFonts w:ascii="Arial Narrow" w:hAnsi="Arial Narrow"/>
                <w:i/>
              </w:rPr>
              <w:t>horas</w:t>
            </w:r>
            <w:proofErr w:type="gramEnd"/>
          </w:p>
        </w:tc>
        <w:tc>
          <w:tcPr>
            <w:tcW w:w="1417" w:type="dxa"/>
          </w:tcPr>
          <w:p w:rsidR="00E85BEF" w:rsidRPr="00EA587E" w:rsidRDefault="00701F52" w:rsidP="00E85BEF">
            <w:pPr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10</w:t>
            </w:r>
          </w:p>
        </w:tc>
      </w:tr>
      <w:tr w:rsidR="00E85BEF" w:rsidRPr="00EA587E" w:rsidTr="00E85BEF">
        <w:tc>
          <w:tcPr>
            <w:tcW w:w="3686" w:type="dxa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b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TOTAL</w:t>
            </w:r>
          </w:p>
        </w:tc>
        <w:tc>
          <w:tcPr>
            <w:tcW w:w="993" w:type="dxa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-------</w:t>
            </w:r>
          </w:p>
        </w:tc>
        <w:tc>
          <w:tcPr>
            <w:tcW w:w="1417" w:type="dxa"/>
            <w:vAlign w:val="center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b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60</w:t>
            </w:r>
          </w:p>
        </w:tc>
        <w:tc>
          <w:tcPr>
            <w:tcW w:w="2410" w:type="dxa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-------------------</w:t>
            </w:r>
          </w:p>
        </w:tc>
        <w:tc>
          <w:tcPr>
            <w:tcW w:w="1417" w:type="dxa"/>
          </w:tcPr>
          <w:p w:rsidR="00E85BEF" w:rsidRPr="00EA587E" w:rsidRDefault="00E85BEF" w:rsidP="00E85BEF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-----------</w:t>
            </w:r>
          </w:p>
        </w:tc>
      </w:tr>
      <w:tr w:rsidR="00E85BEF" w:rsidRPr="00EA587E" w:rsidTr="00E85BEF">
        <w:trPr>
          <w:trHeight w:val="3742"/>
        </w:trPr>
        <w:tc>
          <w:tcPr>
            <w:tcW w:w="9923" w:type="dxa"/>
            <w:gridSpan w:val="5"/>
            <w:vAlign w:val="center"/>
          </w:tcPr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lastRenderedPageBreak/>
              <w:t>4.</w:t>
            </w:r>
            <w:r w:rsidRPr="00EA587E">
              <w:rPr>
                <w:rFonts w:ascii="Arial Narrow" w:hAnsi="Arial Narrow"/>
                <w:i/>
              </w:rPr>
              <w:t xml:space="preserve"> Para comprovação de conclusão de curso de Pós-Graduação, em nível de Especialização, será aceita a cópia do certificado, expedido e registrado por instituição reconhecida pelo MEC, com carga horária mínima de 360 horas. Caso ainda não possua o certificado, será aceito documento que comprove a conclusão do curso (atestado/declaração), expedido por instituição reconhecida pelo MEC, acompanhado do histórico escolar do candidato, no qual conste o número de créditos obtidos, as disciplinas em que foi aprovado e as respectivas menções, o resultado dos exames e do julgamento da monografia/trabalho de conclusão.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4.1.</w:t>
            </w:r>
            <w:r w:rsidRPr="00EA587E">
              <w:rPr>
                <w:rFonts w:ascii="Arial Narrow" w:hAnsi="Arial Narrow"/>
                <w:i/>
              </w:rPr>
              <w:t xml:space="preserve"> Para comprovação de conclusão de curso de Pós-Graduação, em nível de Mestrado ou Doutorado, será aceita a cópia do diploma, expedido e registrado por instituição reconhecida pelo MEC. Caso ainda não possua o diploma, será aceito documento que comprove a conclusão do curso (atestado/certificado/declaração), expedido por instituição reconhecida pelo MEC, acompanhado do histórico escolar do candidato, no qual conste o número de créditos obtidos, as disciplinas em que foi aprovado e as respectivas menções, o resultado dos exames e do julgamento da dissertação ou tese.</w:t>
            </w:r>
          </w:p>
        </w:tc>
      </w:tr>
      <w:tr w:rsidR="00E85BEF" w:rsidRPr="00EA587E" w:rsidTr="00E85BEF">
        <w:trPr>
          <w:trHeight w:val="1839"/>
        </w:trPr>
        <w:tc>
          <w:tcPr>
            <w:tcW w:w="9923" w:type="dxa"/>
            <w:gridSpan w:val="5"/>
            <w:vAlign w:val="center"/>
          </w:tcPr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5.</w:t>
            </w:r>
            <w:r w:rsidRPr="00EA587E">
              <w:rPr>
                <w:rFonts w:ascii="Arial Narrow" w:hAnsi="Arial Narrow"/>
                <w:i/>
              </w:rPr>
              <w:t xml:space="preserve"> Para comprovação do item </w:t>
            </w:r>
            <w:proofErr w:type="gramStart"/>
            <w:r w:rsidRPr="00EA587E">
              <w:rPr>
                <w:rFonts w:ascii="Arial Narrow" w:hAnsi="Arial Narrow"/>
                <w:i/>
              </w:rPr>
              <w:t>2</w:t>
            </w:r>
            <w:proofErr w:type="gramEnd"/>
            <w:r w:rsidRPr="00EA587E">
              <w:rPr>
                <w:rFonts w:ascii="Arial Narrow" w:hAnsi="Arial Narrow"/>
                <w:i/>
              </w:rPr>
              <w:t>, será aceita a cópia do diploma ou certificado de conclusão do curso. Caso ainda não possua o diploma/certificado de conclusão, será aceito documento que comprove a conclusão do curso (atestado/declaração), expedido por instituição reconhecida pelo MEC, ou, ainda, o histórico escolar no qual conste a conclusão do curso, o número de créditos obtidos, as disciplinas em que foi aprovado e as respectivas menções. Não serão pontuados boletim de matrícula, atestados de frequência ou outro documento que não atenda o expresso anteriormente.</w:t>
            </w:r>
          </w:p>
        </w:tc>
      </w:tr>
      <w:tr w:rsidR="00E85BEF" w:rsidRPr="00EA587E" w:rsidTr="00E85BEF">
        <w:trPr>
          <w:trHeight w:val="1271"/>
        </w:trPr>
        <w:tc>
          <w:tcPr>
            <w:tcW w:w="9923" w:type="dxa"/>
            <w:gridSpan w:val="5"/>
            <w:vAlign w:val="center"/>
          </w:tcPr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6</w:t>
            </w:r>
            <w:r w:rsidRPr="00EA587E">
              <w:rPr>
                <w:rFonts w:ascii="Arial Narrow" w:hAnsi="Arial Narrow"/>
                <w:i/>
              </w:rPr>
              <w:t xml:space="preserve">. Além de observados os demais requisitos, nos itens </w:t>
            </w:r>
            <w:proofErr w:type="gramStart"/>
            <w:r w:rsidRPr="00EA587E">
              <w:rPr>
                <w:rFonts w:ascii="Arial Narrow" w:hAnsi="Arial Narrow"/>
                <w:i/>
              </w:rPr>
              <w:t>1</w:t>
            </w:r>
            <w:proofErr w:type="gramEnd"/>
            <w:r w:rsidRPr="00EA587E">
              <w:rPr>
                <w:rFonts w:ascii="Arial Narrow" w:hAnsi="Arial Narrow"/>
                <w:i/>
              </w:rPr>
              <w:t xml:space="preserve"> e 2, NÃO serão pontuados os títulos: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a) De exigência/requisito para o cargo;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b) De cursos não concluídos;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c) Que excederem a quantidade máxima de títulos estipulada por item, conforme grade.</w:t>
            </w:r>
          </w:p>
        </w:tc>
      </w:tr>
      <w:tr w:rsidR="00E85BEF" w:rsidRPr="00EA587E" w:rsidTr="00454D99">
        <w:trPr>
          <w:trHeight w:val="3526"/>
        </w:trPr>
        <w:tc>
          <w:tcPr>
            <w:tcW w:w="9923" w:type="dxa"/>
            <w:gridSpan w:val="5"/>
            <w:vAlign w:val="center"/>
          </w:tcPr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7.</w:t>
            </w:r>
            <w:r w:rsidRPr="00EA587E">
              <w:rPr>
                <w:rFonts w:ascii="Arial Narrow" w:hAnsi="Arial Narrow"/>
                <w:i/>
              </w:rPr>
              <w:t xml:space="preserve"> Além de observados os demais requisitos, no item </w:t>
            </w:r>
            <w:proofErr w:type="gramStart"/>
            <w:r w:rsidRPr="00EA587E">
              <w:rPr>
                <w:rFonts w:ascii="Arial Narrow" w:hAnsi="Arial Narrow"/>
                <w:i/>
              </w:rPr>
              <w:t>3</w:t>
            </w:r>
            <w:proofErr w:type="gramEnd"/>
            <w:r w:rsidRPr="00EA587E">
              <w:rPr>
                <w:rFonts w:ascii="Arial Narrow" w:hAnsi="Arial Narrow"/>
                <w:i/>
              </w:rPr>
              <w:t>, NÃO serão pontuados os títulos: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a) Sem descrição do período de realização (data de início e fim);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b) Sem descrição da respectiva carga horária;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c) Iniciados fora do prazo;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d) Sem conteúdo especificado e/ou caso não se possa aferir a relação com o cargo, salvo exceções previstas no tópico “b” do item </w:t>
            </w:r>
            <w:proofErr w:type="gramStart"/>
            <w:r w:rsidRPr="00EA587E">
              <w:rPr>
                <w:rFonts w:ascii="Arial Narrow" w:hAnsi="Arial Narrow"/>
                <w:i/>
              </w:rPr>
              <w:t>3</w:t>
            </w:r>
            <w:proofErr w:type="gramEnd"/>
            <w:r w:rsidRPr="00EA587E">
              <w:rPr>
                <w:rFonts w:ascii="Arial Narrow" w:hAnsi="Arial Narrow"/>
                <w:i/>
              </w:rPr>
              <w:t xml:space="preserve">;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e) De formação de nível Médio, Técnico (Médio, Pós-Médio);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f) Relativos a tempo de serviço público ou privado;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g) De cursos preparatórios;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h) De disciplinas que fazem parte do programa curricular dos cursos de formação (Ensino Técnico, Graduação e Pós-Graduação);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i) De cursos não concluídos; </w:t>
            </w:r>
          </w:p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j) Que excederem a quantidade máxima de títulos estipulada para este item, conforme grade.</w:t>
            </w:r>
          </w:p>
        </w:tc>
      </w:tr>
      <w:tr w:rsidR="00E85BEF" w:rsidRPr="00EA587E" w:rsidTr="00E85BEF">
        <w:trPr>
          <w:trHeight w:val="975"/>
        </w:trPr>
        <w:tc>
          <w:tcPr>
            <w:tcW w:w="9923" w:type="dxa"/>
            <w:gridSpan w:val="5"/>
            <w:vAlign w:val="center"/>
          </w:tcPr>
          <w:p w:rsidR="00E85BEF" w:rsidRPr="00EA587E" w:rsidRDefault="00E85BEF" w:rsidP="00E85BEF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8.</w:t>
            </w:r>
            <w:r w:rsidRPr="00EA587E">
              <w:rPr>
                <w:rFonts w:ascii="Arial Narrow" w:hAnsi="Arial Narrow"/>
                <w:i/>
              </w:rPr>
              <w:t xml:space="preserve"> Os comprovantes/títulos em Língua Estrangeira somente serão considerados quando traduzidos para a Língua Portuguesa por tradutor juramentado e, no caso de Graduação e Pós-Graduação, da revalidação de acordo com a Lei Federal nº 9.394/96, EXCETO para os casos previstos no Decreto Federal nº 5.518/</w:t>
            </w:r>
            <w:proofErr w:type="gramStart"/>
            <w:r w:rsidRPr="00EA587E">
              <w:rPr>
                <w:rFonts w:ascii="Arial Narrow" w:hAnsi="Arial Narrow"/>
                <w:i/>
              </w:rPr>
              <w:t>05</w:t>
            </w:r>
            <w:proofErr w:type="gramEnd"/>
          </w:p>
        </w:tc>
      </w:tr>
    </w:tbl>
    <w:p w:rsidR="00E85BEF" w:rsidRPr="00EA587E" w:rsidRDefault="00E85BEF" w:rsidP="00E85BEF">
      <w:pPr>
        <w:rPr>
          <w:rFonts w:ascii="Arial Narrow" w:hAnsi="Arial Narrow"/>
          <w:i/>
        </w:rPr>
      </w:pPr>
    </w:p>
    <w:p w:rsidR="00563097" w:rsidRPr="00EA587E" w:rsidRDefault="00C11687">
      <w:pPr>
        <w:rPr>
          <w:rFonts w:ascii="Arial Narrow" w:hAnsi="Arial Narrow"/>
          <w:i/>
        </w:rPr>
      </w:pPr>
      <w:r w:rsidRPr="00EA587E">
        <w:rPr>
          <w:rFonts w:ascii="Arial Narrow" w:hAnsi="Arial Narrow"/>
          <w:i/>
        </w:rPr>
        <w:t xml:space="preserve">1.2 </w:t>
      </w:r>
      <w:r w:rsidR="00454D99" w:rsidRPr="00EA587E">
        <w:rPr>
          <w:rFonts w:ascii="Arial Narrow" w:hAnsi="Arial Narrow"/>
          <w:i/>
        </w:rPr>
        <w:t xml:space="preserve">– </w:t>
      </w:r>
      <w:r w:rsidRPr="00EA587E">
        <w:rPr>
          <w:rFonts w:ascii="Arial Narrow" w:hAnsi="Arial Narrow"/>
          <w:i/>
        </w:rPr>
        <w:t>Grade de pontuação para experiência profissional: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1843"/>
        <w:gridCol w:w="1417"/>
      </w:tblGrid>
      <w:tr w:rsidR="00C11687" w:rsidRPr="00EA587E" w:rsidTr="00454D99">
        <w:tc>
          <w:tcPr>
            <w:tcW w:w="3794" w:type="dxa"/>
            <w:vAlign w:val="center"/>
          </w:tcPr>
          <w:p w:rsidR="00C11687" w:rsidRPr="00EA587E" w:rsidRDefault="00C11687" w:rsidP="00B4691B">
            <w:pPr>
              <w:jc w:val="center"/>
              <w:rPr>
                <w:rFonts w:ascii="Arial Narrow" w:hAnsi="Arial Narrow"/>
                <w:b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Item</w:t>
            </w:r>
          </w:p>
        </w:tc>
        <w:tc>
          <w:tcPr>
            <w:tcW w:w="2835" w:type="dxa"/>
            <w:vAlign w:val="center"/>
          </w:tcPr>
          <w:p w:rsidR="00C11687" w:rsidRPr="00EA587E" w:rsidRDefault="00C11687" w:rsidP="00B4691B">
            <w:pPr>
              <w:jc w:val="center"/>
              <w:rPr>
                <w:rFonts w:ascii="Arial Narrow" w:hAnsi="Arial Narrow"/>
                <w:b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Pontuação</w:t>
            </w:r>
          </w:p>
        </w:tc>
        <w:tc>
          <w:tcPr>
            <w:tcW w:w="1843" w:type="dxa"/>
            <w:vAlign w:val="center"/>
          </w:tcPr>
          <w:p w:rsidR="00C11687" w:rsidRPr="00EA587E" w:rsidRDefault="00C11687" w:rsidP="00B4691B">
            <w:pPr>
              <w:jc w:val="center"/>
              <w:rPr>
                <w:rFonts w:ascii="Arial Narrow" w:hAnsi="Arial Narrow"/>
                <w:b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Período máximo</w:t>
            </w:r>
          </w:p>
        </w:tc>
        <w:tc>
          <w:tcPr>
            <w:tcW w:w="1417" w:type="dxa"/>
            <w:vAlign w:val="center"/>
          </w:tcPr>
          <w:p w:rsidR="00C11687" w:rsidRPr="00EA587E" w:rsidRDefault="00C11687" w:rsidP="00B4691B">
            <w:pPr>
              <w:jc w:val="center"/>
              <w:rPr>
                <w:rFonts w:ascii="Arial Narrow" w:hAnsi="Arial Narrow"/>
                <w:b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Pontuação máxima</w:t>
            </w:r>
          </w:p>
        </w:tc>
      </w:tr>
      <w:tr w:rsidR="00B4691B" w:rsidRPr="00EA587E" w:rsidTr="00454D99">
        <w:trPr>
          <w:trHeight w:val="727"/>
        </w:trPr>
        <w:tc>
          <w:tcPr>
            <w:tcW w:w="3794" w:type="dxa"/>
            <w:vAlign w:val="center"/>
          </w:tcPr>
          <w:p w:rsidR="00B4691B" w:rsidRPr="00EA587E" w:rsidRDefault="00B4691B" w:rsidP="00454D99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Tempo de experiência profissional relacionada ao cargo pretendido.</w:t>
            </w:r>
          </w:p>
        </w:tc>
        <w:tc>
          <w:tcPr>
            <w:tcW w:w="2835" w:type="dxa"/>
            <w:vAlign w:val="center"/>
          </w:tcPr>
          <w:p w:rsidR="00B4691B" w:rsidRPr="00EA587E" w:rsidRDefault="00B4691B" w:rsidP="00B4691B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02 pontos por ano</w:t>
            </w:r>
            <w:r w:rsidR="00454D99" w:rsidRPr="00EA587E">
              <w:rPr>
                <w:rFonts w:ascii="Arial Narrow" w:hAnsi="Arial Narrow"/>
                <w:i/>
              </w:rPr>
              <w:t xml:space="preserve"> </w:t>
            </w:r>
            <w:r w:rsidRPr="00EA587E">
              <w:rPr>
                <w:rFonts w:ascii="Arial Narrow" w:hAnsi="Arial Narrow"/>
                <w:i/>
              </w:rPr>
              <w:t>completo.</w:t>
            </w:r>
          </w:p>
        </w:tc>
        <w:tc>
          <w:tcPr>
            <w:tcW w:w="1843" w:type="dxa"/>
            <w:vAlign w:val="center"/>
          </w:tcPr>
          <w:p w:rsidR="00B4691B" w:rsidRPr="00EA587E" w:rsidRDefault="00B4691B" w:rsidP="00B4691B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20 anos</w:t>
            </w:r>
          </w:p>
        </w:tc>
        <w:tc>
          <w:tcPr>
            <w:tcW w:w="1417" w:type="dxa"/>
            <w:vMerge w:val="restart"/>
            <w:vAlign w:val="center"/>
          </w:tcPr>
          <w:p w:rsidR="00B4691B" w:rsidRPr="00EA587E" w:rsidRDefault="00B4691B" w:rsidP="00B4691B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40</w:t>
            </w:r>
          </w:p>
        </w:tc>
      </w:tr>
      <w:tr w:rsidR="00B4691B" w:rsidRPr="00EA587E" w:rsidTr="00454D99">
        <w:trPr>
          <w:trHeight w:val="695"/>
        </w:trPr>
        <w:tc>
          <w:tcPr>
            <w:tcW w:w="3794" w:type="dxa"/>
            <w:vAlign w:val="center"/>
          </w:tcPr>
          <w:p w:rsidR="00B4691B" w:rsidRPr="00EA587E" w:rsidRDefault="00B4691B" w:rsidP="00B4691B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 xml:space="preserve">Tempo de experiência em </w:t>
            </w:r>
            <w:r w:rsidRPr="00EA587E">
              <w:rPr>
                <w:rFonts w:ascii="Arial Narrow" w:hAnsi="Arial Narrow"/>
                <w:b/>
                <w:i/>
              </w:rPr>
              <w:t>estágios</w:t>
            </w:r>
            <w:r w:rsidRPr="00EA587E">
              <w:rPr>
                <w:rFonts w:ascii="Arial Narrow" w:hAnsi="Arial Narrow"/>
                <w:i/>
              </w:rPr>
              <w:t xml:space="preserve"> realizados, relacionada ao cargo pretendido.</w:t>
            </w:r>
          </w:p>
        </w:tc>
        <w:tc>
          <w:tcPr>
            <w:tcW w:w="2835" w:type="dxa"/>
            <w:vAlign w:val="center"/>
          </w:tcPr>
          <w:p w:rsidR="00B4691B" w:rsidRPr="00EA587E" w:rsidRDefault="00B4691B" w:rsidP="00B4691B">
            <w:pPr>
              <w:jc w:val="center"/>
              <w:rPr>
                <w:rFonts w:ascii="Arial Narrow" w:hAnsi="Arial Narrow"/>
                <w:i/>
              </w:rPr>
            </w:pPr>
            <w:proofErr w:type="gramStart"/>
            <w:r w:rsidRPr="00EA587E">
              <w:rPr>
                <w:rFonts w:ascii="Arial Narrow" w:hAnsi="Arial Narrow"/>
                <w:i/>
              </w:rPr>
              <w:t xml:space="preserve">01 </w:t>
            </w:r>
            <w:r w:rsidR="00454D99" w:rsidRPr="00EA587E">
              <w:rPr>
                <w:rFonts w:ascii="Arial Narrow" w:hAnsi="Arial Narrow"/>
                <w:i/>
              </w:rPr>
              <w:t>pontos</w:t>
            </w:r>
            <w:proofErr w:type="gramEnd"/>
            <w:r w:rsidR="00454D99" w:rsidRPr="00EA587E">
              <w:rPr>
                <w:rFonts w:ascii="Arial Narrow" w:hAnsi="Arial Narrow"/>
                <w:i/>
              </w:rPr>
              <w:t xml:space="preserve"> </w:t>
            </w:r>
            <w:r w:rsidRPr="00EA587E">
              <w:rPr>
                <w:rFonts w:ascii="Arial Narrow" w:hAnsi="Arial Narrow"/>
                <w:i/>
              </w:rPr>
              <w:t>por ano completo.</w:t>
            </w:r>
          </w:p>
        </w:tc>
        <w:tc>
          <w:tcPr>
            <w:tcW w:w="1843" w:type="dxa"/>
            <w:vAlign w:val="center"/>
          </w:tcPr>
          <w:p w:rsidR="00B4691B" w:rsidRPr="00EA587E" w:rsidRDefault="00B4691B" w:rsidP="00B4691B">
            <w:pPr>
              <w:jc w:val="center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t>04 anos</w:t>
            </w:r>
          </w:p>
        </w:tc>
        <w:tc>
          <w:tcPr>
            <w:tcW w:w="1417" w:type="dxa"/>
            <w:vMerge/>
          </w:tcPr>
          <w:p w:rsidR="00B4691B" w:rsidRPr="00EA587E" w:rsidRDefault="00B4691B">
            <w:pPr>
              <w:rPr>
                <w:rFonts w:ascii="Arial Narrow" w:hAnsi="Arial Narrow"/>
                <w:i/>
              </w:rPr>
            </w:pPr>
          </w:p>
        </w:tc>
      </w:tr>
      <w:tr w:rsidR="00C11687" w:rsidRPr="00EA587E" w:rsidTr="00B4691B">
        <w:trPr>
          <w:trHeight w:val="2689"/>
        </w:trPr>
        <w:tc>
          <w:tcPr>
            <w:tcW w:w="9889" w:type="dxa"/>
            <w:gridSpan w:val="4"/>
            <w:vAlign w:val="center"/>
          </w:tcPr>
          <w:p w:rsidR="00B4691B" w:rsidRPr="00EA587E" w:rsidRDefault="00C11687" w:rsidP="00B4691B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i/>
              </w:rPr>
              <w:lastRenderedPageBreak/>
              <w:t>Serão consideradas como comprovantes</w:t>
            </w:r>
            <w:r w:rsidR="00B4691B" w:rsidRPr="00EA587E">
              <w:rPr>
                <w:rFonts w:ascii="Arial Narrow" w:hAnsi="Arial Narrow"/>
                <w:i/>
              </w:rPr>
              <w:t xml:space="preserve"> de experiências profissionais </w:t>
            </w:r>
            <w:r w:rsidRPr="00EA587E">
              <w:rPr>
                <w:rFonts w:ascii="Arial Narrow" w:hAnsi="Arial Narrow"/>
                <w:i/>
              </w:rPr>
              <w:t>cópias autenticada</w:t>
            </w:r>
            <w:r w:rsidR="00B4691B" w:rsidRPr="00EA587E">
              <w:rPr>
                <w:rFonts w:ascii="Arial Narrow" w:hAnsi="Arial Narrow"/>
                <w:i/>
              </w:rPr>
              <w:t>s em cartório ou por servidor da Prefeitura Municipal de Salto do Jacuí:</w:t>
            </w:r>
          </w:p>
          <w:p w:rsidR="00B4691B" w:rsidRPr="00EA587E" w:rsidRDefault="00B4691B" w:rsidP="00B4691B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a)</w:t>
            </w:r>
            <w:r w:rsidRPr="00EA587E">
              <w:rPr>
                <w:rFonts w:ascii="Arial Narrow" w:hAnsi="Arial Narrow"/>
                <w:i/>
              </w:rPr>
              <w:t xml:space="preserve"> </w:t>
            </w:r>
            <w:r w:rsidR="00C11687" w:rsidRPr="00EA587E">
              <w:rPr>
                <w:rFonts w:ascii="Arial Narrow" w:hAnsi="Arial Narrow"/>
                <w:i/>
              </w:rPr>
              <w:t xml:space="preserve">Carteira de Trabalho. </w:t>
            </w:r>
          </w:p>
          <w:p w:rsidR="00C11687" w:rsidRPr="00EA587E" w:rsidRDefault="00B4691B" w:rsidP="00B4691B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 xml:space="preserve">b) </w:t>
            </w:r>
            <w:r w:rsidR="00C11687" w:rsidRPr="00EA587E">
              <w:rPr>
                <w:rFonts w:ascii="Arial Narrow" w:hAnsi="Arial Narrow"/>
                <w:i/>
              </w:rPr>
              <w:t>Contrato Individual de Prestação de Serviço somente serão considerado se acompanhados de Declaração da empresa informando o período efetivamente trabalhado, bem como a descrição das atividades, desde que sejam compatíveis com as atividades do cargo para o qual concorre. A Declaração deverá ser emitida em papel timbrado, contendo o CNPJ, i</w:t>
            </w:r>
            <w:r w:rsidRPr="00EA587E">
              <w:rPr>
                <w:rFonts w:ascii="Arial Narrow" w:hAnsi="Arial Narrow"/>
                <w:i/>
              </w:rPr>
              <w:t>dentificação do responsável da e</w:t>
            </w:r>
            <w:r w:rsidR="00C11687" w:rsidRPr="00EA587E">
              <w:rPr>
                <w:rFonts w:ascii="Arial Narrow" w:hAnsi="Arial Narrow"/>
                <w:i/>
              </w:rPr>
              <w:t>mpresa (com número do CPF), o cargo e firma reconh</w:t>
            </w:r>
            <w:r w:rsidRPr="00EA587E">
              <w:rPr>
                <w:rFonts w:ascii="Arial Narrow" w:hAnsi="Arial Narrow"/>
                <w:i/>
              </w:rPr>
              <w:t>ecida da assinatura em cartório, em se tratando de empresa privada.</w:t>
            </w:r>
          </w:p>
          <w:p w:rsidR="00B4691B" w:rsidRPr="00EA587E" w:rsidRDefault="00B4691B" w:rsidP="00B4691B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c)</w:t>
            </w:r>
            <w:r w:rsidRPr="00EA587E">
              <w:rPr>
                <w:rFonts w:ascii="Arial Narrow" w:hAnsi="Arial Narrow"/>
                <w:i/>
              </w:rPr>
              <w:t xml:space="preserve"> Portarias de nomeação, no caso de ente público.</w:t>
            </w:r>
          </w:p>
          <w:p w:rsidR="00454D99" w:rsidRPr="00EA587E" w:rsidRDefault="00454D99" w:rsidP="00454D99">
            <w:pPr>
              <w:jc w:val="both"/>
              <w:rPr>
                <w:rFonts w:ascii="Arial Narrow" w:hAnsi="Arial Narrow"/>
                <w:i/>
              </w:rPr>
            </w:pPr>
            <w:r w:rsidRPr="00EA587E">
              <w:rPr>
                <w:rFonts w:ascii="Arial Narrow" w:hAnsi="Arial Narrow"/>
                <w:b/>
                <w:i/>
              </w:rPr>
              <w:t>d)</w:t>
            </w:r>
            <w:r w:rsidRPr="00EA587E">
              <w:rPr>
                <w:rFonts w:ascii="Arial Narrow" w:hAnsi="Arial Narrow"/>
                <w:i/>
              </w:rPr>
              <w:t xml:space="preserve"> Certidão/declaração da empresa ente público onde se prestou estágio informando o período efetivamente trabalhado, bem como a descrição das atividades, desde que sejam compatíveis com as atividades do cargo para o qual concorre. A Declaração deverá ser emitida em papel timbrado, contendo o CNPJ, identificação do responsável da empresa (com número do CPF), o cargo e firma reconhecida da assinatura em cartório, em se tratando de empresa privada.</w:t>
            </w:r>
          </w:p>
          <w:p w:rsidR="00454D99" w:rsidRPr="00EA587E" w:rsidRDefault="00454D99" w:rsidP="00B4691B">
            <w:pPr>
              <w:jc w:val="both"/>
              <w:rPr>
                <w:rFonts w:ascii="Arial Narrow" w:hAnsi="Arial Narrow"/>
                <w:i/>
              </w:rPr>
            </w:pPr>
          </w:p>
        </w:tc>
      </w:tr>
    </w:tbl>
    <w:p w:rsidR="00C11687" w:rsidRDefault="00C11687" w:rsidP="00EA587E">
      <w:pPr>
        <w:spacing w:after="120" w:line="240" w:lineRule="auto"/>
      </w:pPr>
    </w:p>
    <w:p w:rsidR="00A27B06" w:rsidRDefault="00A27B06" w:rsidP="00EA587E">
      <w:pPr>
        <w:spacing w:after="120" w:line="240" w:lineRule="auto"/>
        <w:jc w:val="both"/>
        <w:rPr>
          <w:rFonts w:ascii="Arial Narrow" w:hAnsi="Arial Narrow"/>
          <w:i/>
        </w:rPr>
      </w:pPr>
      <w:r w:rsidRPr="00A27B06">
        <w:rPr>
          <w:rFonts w:ascii="Arial Narrow" w:hAnsi="Arial Narrow"/>
          <w:b/>
        </w:rPr>
        <w:t xml:space="preserve">3. </w:t>
      </w:r>
      <w:r w:rsidRPr="00A27B06">
        <w:rPr>
          <w:rFonts w:ascii="Arial Narrow" w:hAnsi="Arial Narrow"/>
        </w:rPr>
        <w:t xml:space="preserve">Os Itens </w:t>
      </w:r>
      <w:proofErr w:type="gramStart"/>
      <w:r w:rsidRPr="00A27B06">
        <w:rPr>
          <w:rFonts w:ascii="Arial Narrow" w:hAnsi="Arial Narrow"/>
        </w:rPr>
        <w:t>2</w:t>
      </w:r>
      <w:proofErr w:type="gramEnd"/>
      <w:r w:rsidRPr="00A27B06">
        <w:rPr>
          <w:rFonts w:ascii="Arial Narrow" w:hAnsi="Arial Narrow"/>
        </w:rPr>
        <w:t xml:space="preserve"> e 3 do </w:t>
      </w:r>
      <w:r w:rsidRPr="00A27B06">
        <w:rPr>
          <w:rFonts w:ascii="Arial Narrow" w:hAnsi="Arial Narrow"/>
          <w:b/>
        </w:rPr>
        <w:t xml:space="preserve">Capítulo VII </w:t>
      </w:r>
      <w:r w:rsidRPr="00A27B06">
        <w:rPr>
          <w:rFonts w:ascii="Arial Narrow" w:hAnsi="Arial Narrow"/>
        </w:rPr>
        <w:t>passam a vigorar com a seguinte redação:</w:t>
      </w:r>
    </w:p>
    <w:p w:rsidR="00A27B06" w:rsidRPr="00A27B06" w:rsidRDefault="00A27B06" w:rsidP="00EA587E">
      <w:pPr>
        <w:spacing w:after="120" w:line="240" w:lineRule="auto"/>
        <w:ind w:firstLine="709"/>
        <w:jc w:val="both"/>
        <w:rPr>
          <w:rFonts w:ascii="Arial Narrow" w:hAnsi="Arial Narrow"/>
          <w:i/>
        </w:rPr>
      </w:pPr>
      <w:r w:rsidRPr="00A27B06">
        <w:rPr>
          <w:rFonts w:ascii="Arial Narrow" w:hAnsi="Arial Narrow"/>
          <w:i/>
        </w:rPr>
        <w:t>[...]</w:t>
      </w:r>
    </w:p>
    <w:p w:rsidR="00A27B06" w:rsidRPr="00A27B06" w:rsidRDefault="00A27B06" w:rsidP="00EA587E">
      <w:pPr>
        <w:spacing w:after="120" w:line="240" w:lineRule="auto"/>
        <w:ind w:firstLine="720"/>
        <w:jc w:val="both"/>
        <w:rPr>
          <w:rFonts w:ascii="Arial Narrow" w:hAnsi="Arial Narrow"/>
          <w:b/>
          <w:i/>
        </w:rPr>
      </w:pPr>
      <w:r w:rsidRPr="00A27B06">
        <w:rPr>
          <w:rFonts w:ascii="Arial Narrow" w:hAnsi="Arial Narrow"/>
          <w:b/>
          <w:i/>
        </w:rPr>
        <w:t>2 –</w:t>
      </w:r>
      <w:r w:rsidRPr="00A27B06">
        <w:rPr>
          <w:rFonts w:ascii="Arial Narrow" w:hAnsi="Arial Narrow"/>
          <w:i/>
        </w:rPr>
        <w:t xml:space="preserve"> Os candidatos serão classificados na ordem decrescente dos pontos obtidos (sendo primeiro colocado o candidato que obtiver a maior nota).</w:t>
      </w:r>
    </w:p>
    <w:p w:rsidR="00A27B06" w:rsidRPr="00A27B06" w:rsidRDefault="00A27B06" w:rsidP="00EA587E">
      <w:pPr>
        <w:spacing w:after="120" w:line="240" w:lineRule="auto"/>
        <w:ind w:firstLine="720"/>
        <w:jc w:val="both"/>
        <w:rPr>
          <w:rFonts w:ascii="Arial Narrow" w:hAnsi="Arial Narrow"/>
          <w:i/>
        </w:rPr>
      </w:pPr>
      <w:r w:rsidRPr="00A27B06">
        <w:rPr>
          <w:rFonts w:ascii="Arial Narrow" w:hAnsi="Arial Narrow"/>
          <w:b/>
          <w:i/>
        </w:rPr>
        <w:t>3 –</w:t>
      </w:r>
      <w:r w:rsidRPr="00A27B06">
        <w:rPr>
          <w:rFonts w:ascii="Arial Narrow" w:hAnsi="Arial Narrow"/>
          <w:i/>
        </w:rPr>
        <w:t xml:space="preserve"> Serão selecionados os candidatos com as maiores pontuações dentre os respectivos cargos.</w:t>
      </w:r>
    </w:p>
    <w:p w:rsidR="00A27B06" w:rsidRPr="00A27B06" w:rsidRDefault="00A27B06" w:rsidP="00EA587E">
      <w:pPr>
        <w:spacing w:after="120" w:line="240" w:lineRule="auto"/>
        <w:ind w:firstLine="720"/>
        <w:jc w:val="both"/>
        <w:rPr>
          <w:rFonts w:ascii="Arial Narrow" w:hAnsi="Arial Narrow"/>
          <w:i/>
          <w:sz w:val="24"/>
        </w:rPr>
      </w:pPr>
      <w:r w:rsidRPr="00A27B06">
        <w:rPr>
          <w:rFonts w:ascii="Arial Narrow" w:hAnsi="Arial Narrow"/>
          <w:i/>
        </w:rPr>
        <w:t>[...</w:t>
      </w:r>
      <w:r w:rsidRPr="00A27B06">
        <w:rPr>
          <w:rFonts w:ascii="Arial Narrow" w:hAnsi="Arial Narrow"/>
          <w:i/>
          <w:sz w:val="24"/>
        </w:rPr>
        <w:t>]</w:t>
      </w:r>
    </w:p>
    <w:p w:rsidR="00A27B06" w:rsidRPr="00A27B06" w:rsidRDefault="00A27B06" w:rsidP="00EA587E">
      <w:pPr>
        <w:spacing w:after="120" w:line="240" w:lineRule="auto"/>
        <w:rPr>
          <w:rFonts w:ascii="Arial Narrow" w:hAnsi="Arial Narrow"/>
          <w:b/>
        </w:rPr>
      </w:pPr>
    </w:p>
    <w:p w:rsidR="00CF19E7" w:rsidRPr="00A27B06" w:rsidRDefault="00A27B06" w:rsidP="00EA587E">
      <w:pPr>
        <w:spacing w:after="120" w:line="240" w:lineRule="auto"/>
        <w:rPr>
          <w:rFonts w:ascii="Arial Narrow" w:hAnsi="Arial Narrow"/>
          <w:i/>
        </w:rPr>
      </w:pPr>
      <w:r w:rsidRPr="00A27B06">
        <w:rPr>
          <w:rFonts w:ascii="Arial Narrow" w:hAnsi="Arial Narrow"/>
          <w:b/>
        </w:rPr>
        <w:t>4.</w:t>
      </w:r>
      <w:r w:rsidRPr="00A27B06">
        <w:rPr>
          <w:rFonts w:ascii="Arial Narrow" w:hAnsi="Arial Narrow"/>
        </w:rPr>
        <w:t xml:space="preserve"> </w:t>
      </w:r>
      <w:r w:rsidR="00CF19E7" w:rsidRPr="00A27B06">
        <w:rPr>
          <w:rFonts w:ascii="Arial Narrow" w:hAnsi="Arial Narrow"/>
        </w:rPr>
        <w:t xml:space="preserve"> As alíneas ‘a’ e ‘b’ do </w:t>
      </w:r>
      <w:r w:rsidRPr="00A27B06">
        <w:rPr>
          <w:rFonts w:ascii="Arial Narrow" w:hAnsi="Arial Narrow"/>
        </w:rPr>
        <w:t xml:space="preserve">Item 5.1 do </w:t>
      </w:r>
      <w:r w:rsidRPr="00A27B06">
        <w:rPr>
          <w:rFonts w:ascii="Arial Narrow" w:hAnsi="Arial Narrow"/>
          <w:b/>
        </w:rPr>
        <w:t>Capítulo VIII</w:t>
      </w:r>
      <w:r w:rsidRPr="00A27B06">
        <w:rPr>
          <w:rFonts w:ascii="Arial Narrow" w:hAnsi="Arial Narrow"/>
        </w:rPr>
        <w:t xml:space="preserve"> passam </w:t>
      </w:r>
      <w:r w:rsidR="00CF19E7" w:rsidRPr="00A27B06">
        <w:rPr>
          <w:rFonts w:ascii="Arial Narrow" w:hAnsi="Arial Narrow"/>
        </w:rPr>
        <w:t>a vigorar com a seguinte redação:</w:t>
      </w:r>
    </w:p>
    <w:p w:rsidR="00CF19E7" w:rsidRPr="00A27B06" w:rsidRDefault="00A27B06" w:rsidP="00EA587E">
      <w:pPr>
        <w:spacing w:after="120" w:line="240" w:lineRule="auto"/>
        <w:rPr>
          <w:rFonts w:ascii="Arial Narrow" w:hAnsi="Arial Narrow"/>
          <w:i/>
        </w:rPr>
      </w:pPr>
      <w:r w:rsidRPr="00A27B06">
        <w:rPr>
          <w:rFonts w:ascii="Arial Narrow" w:hAnsi="Arial Narrow"/>
          <w:b/>
          <w:i/>
        </w:rPr>
        <w:t xml:space="preserve">               </w:t>
      </w:r>
      <w:r w:rsidR="00CF19E7" w:rsidRPr="00A27B06">
        <w:rPr>
          <w:rFonts w:ascii="Arial Narrow" w:hAnsi="Arial Narrow"/>
          <w:b/>
          <w:i/>
        </w:rPr>
        <w:t>5.1 –</w:t>
      </w:r>
      <w:r w:rsidR="00CF19E7" w:rsidRPr="00A27B06">
        <w:rPr>
          <w:rFonts w:ascii="Arial Narrow" w:hAnsi="Arial Narrow"/>
          <w:i/>
        </w:rPr>
        <w:t xml:space="preserve"> [...]</w:t>
      </w:r>
    </w:p>
    <w:p w:rsidR="00CF19E7" w:rsidRPr="00A27B06" w:rsidRDefault="00CF19E7" w:rsidP="00EA587E">
      <w:pPr>
        <w:spacing w:after="120" w:line="240" w:lineRule="auto"/>
        <w:ind w:firstLine="720"/>
        <w:jc w:val="both"/>
        <w:rPr>
          <w:rFonts w:ascii="Arial Narrow" w:hAnsi="Arial Narrow"/>
          <w:i/>
        </w:rPr>
      </w:pPr>
      <w:r w:rsidRPr="00A27B06">
        <w:rPr>
          <w:rFonts w:ascii="Arial Narrow" w:hAnsi="Arial Narrow"/>
          <w:i/>
        </w:rPr>
        <w:t xml:space="preserve">a) Maior Pontuação nos </w:t>
      </w:r>
      <w:r w:rsidR="00A27B06" w:rsidRPr="00A27B06">
        <w:rPr>
          <w:rFonts w:ascii="Arial Narrow" w:hAnsi="Arial Narrow"/>
          <w:i/>
        </w:rPr>
        <w:t>títulos</w:t>
      </w:r>
      <w:r w:rsidRPr="00A27B06">
        <w:rPr>
          <w:rFonts w:ascii="Arial Narrow" w:hAnsi="Arial Narrow"/>
          <w:i/>
        </w:rPr>
        <w:t>.</w:t>
      </w:r>
    </w:p>
    <w:p w:rsidR="00CF19E7" w:rsidRPr="00A27B06" w:rsidRDefault="00CF19E7" w:rsidP="00EA587E">
      <w:pPr>
        <w:spacing w:after="120" w:line="240" w:lineRule="auto"/>
        <w:ind w:firstLine="720"/>
        <w:jc w:val="both"/>
        <w:rPr>
          <w:rFonts w:ascii="Arial Narrow" w:hAnsi="Arial Narrow"/>
          <w:i/>
        </w:rPr>
      </w:pPr>
      <w:r w:rsidRPr="00A27B06">
        <w:rPr>
          <w:rFonts w:ascii="Arial Narrow" w:hAnsi="Arial Narrow"/>
          <w:i/>
        </w:rPr>
        <w:t>b) Maior P</w:t>
      </w:r>
      <w:r w:rsidR="00A27B06" w:rsidRPr="00A27B06">
        <w:rPr>
          <w:rFonts w:ascii="Arial Narrow" w:hAnsi="Arial Narrow"/>
          <w:i/>
        </w:rPr>
        <w:t>ontuação na experiência profissional</w:t>
      </w:r>
      <w:r w:rsidRPr="00A27B06">
        <w:rPr>
          <w:rFonts w:ascii="Arial Narrow" w:hAnsi="Arial Narrow"/>
          <w:i/>
        </w:rPr>
        <w:t>.</w:t>
      </w:r>
    </w:p>
    <w:p w:rsidR="00A27B06" w:rsidRPr="00A27B06" w:rsidRDefault="00A27B06" w:rsidP="00EA587E">
      <w:pPr>
        <w:spacing w:after="120" w:line="240" w:lineRule="auto"/>
        <w:ind w:firstLine="720"/>
        <w:jc w:val="both"/>
        <w:rPr>
          <w:rFonts w:ascii="Arial Narrow" w:hAnsi="Arial Narrow"/>
          <w:i/>
        </w:rPr>
      </w:pPr>
      <w:r w:rsidRPr="00A27B06">
        <w:rPr>
          <w:rFonts w:ascii="Arial Narrow" w:hAnsi="Arial Narrow"/>
          <w:i/>
        </w:rPr>
        <w:t>[...]</w:t>
      </w:r>
    </w:p>
    <w:p w:rsidR="00A27B06" w:rsidRPr="00A27B06" w:rsidRDefault="00A27B06" w:rsidP="00EA587E">
      <w:pPr>
        <w:spacing w:after="120" w:line="240" w:lineRule="auto"/>
        <w:ind w:firstLine="720"/>
        <w:jc w:val="both"/>
        <w:rPr>
          <w:rFonts w:ascii="Arial Narrow" w:hAnsi="Arial Narrow"/>
        </w:rPr>
      </w:pPr>
    </w:p>
    <w:p w:rsidR="00CF19E7" w:rsidRPr="00A27B06" w:rsidRDefault="00A27B06" w:rsidP="00EA587E">
      <w:pPr>
        <w:spacing w:after="120" w:line="240" w:lineRule="auto"/>
        <w:rPr>
          <w:rFonts w:ascii="Arial Narrow" w:hAnsi="Arial Narrow"/>
          <w:i/>
        </w:rPr>
      </w:pPr>
      <w:r w:rsidRPr="00A27B06">
        <w:rPr>
          <w:rFonts w:ascii="Arial Narrow" w:hAnsi="Arial Narrow"/>
          <w:b/>
        </w:rPr>
        <w:t>5.</w:t>
      </w:r>
      <w:r w:rsidRPr="00A27B06">
        <w:rPr>
          <w:rFonts w:ascii="Arial Narrow" w:hAnsi="Arial Narrow"/>
          <w:i/>
        </w:rPr>
        <w:t xml:space="preserve"> </w:t>
      </w:r>
      <w:r w:rsidRPr="00A27B06">
        <w:rPr>
          <w:rFonts w:ascii="Arial Narrow" w:hAnsi="Arial Narrow"/>
        </w:rPr>
        <w:t>Permanecem inalteradas as demais disposições do Edital nº 02/2016.</w:t>
      </w:r>
    </w:p>
    <w:p w:rsidR="00A27B06" w:rsidRDefault="00A27B06" w:rsidP="00EA587E">
      <w:pPr>
        <w:pStyle w:val="Recuodecorpodetexto"/>
        <w:spacing w:after="120"/>
        <w:ind w:left="0" w:firstLine="709"/>
        <w:jc w:val="right"/>
        <w:outlineLvl w:val="0"/>
        <w:rPr>
          <w:rFonts w:ascii="Arial Narrow" w:hAnsi="Arial Narrow"/>
          <w:sz w:val="22"/>
          <w:szCs w:val="22"/>
        </w:rPr>
      </w:pPr>
    </w:p>
    <w:p w:rsidR="00A27B06" w:rsidRDefault="00A27B06" w:rsidP="00EA587E">
      <w:pPr>
        <w:pStyle w:val="Recuodecorpodetexto"/>
        <w:spacing w:after="120"/>
        <w:ind w:left="0" w:firstLine="709"/>
        <w:jc w:val="right"/>
        <w:outlineLvl w:val="0"/>
        <w:rPr>
          <w:rFonts w:ascii="Arial Narrow" w:hAnsi="Arial Narrow"/>
          <w:sz w:val="22"/>
          <w:szCs w:val="22"/>
        </w:rPr>
      </w:pPr>
      <w:r w:rsidRPr="0008763B">
        <w:rPr>
          <w:rFonts w:ascii="Arial Narrow" w:hAnsi="Arial Narrow"/>
          <w:sz w:val="22"/>
          <w:szCs w:val="22"/>
        </w:rPr>
        <w:t xml:space="preserve">Gabinete do Prefeito Municipal de Salto do Jacuí, aos </w:t>
      </w:r>
      <w:r w:rsidR="00EA587E">
        <w:rPr>
          <w:rFonts w:ascii="Arial Narrow" w:hAnsi="Arial Narrow"/>
          <w:sz w:val="22"/>
          <w:szCs w:val="22"/>
        </w:rPr>
        <w:t>10</w:t>
      </w:r>
      <w:r w:rsidRPr="0008763B">
        <w:rPr>
          <w:rFonts w:ascii="Arial Narrow" w:hAnsi="Arial Narrow"/>
          <w:sz w:val="22"/>
          <w:szCs w:val="22"/>
        </w:rPr>
        <w:t xml:space="preserve"> de maio de 201</w:t>
      </w:r>
      <w:r>
        <w:rPr>
          <w:rFonts w:ascii="Arial Narrow" w:hAnsi="Arial Narrow"/>
          <w:sz w:val="22"/>
          <w:szCs w:val="22"/>
        </w:rPr>
        <w:t>6</w:t>
      </w:r>
      <w:r w:rsidRPr="0008763B">
        <w:rPr>
          <w:rFonts w:ascii="Arial Narrow" w:hAnsi="Arial Narrow"/>
          <w:sz w:val="22"/>
          <w:szCs w:val="22"/>
        </w:rPr>
        <w:t xml:space="preserve">. </w:t>
      </w:r>
    </w:p>
    <w:p w:rsidR="00A27B06" w:rsidRPr="0008763B" w:rsidRDefault="00A27B06" w:rsidP="00EA587E">
      <w:pPr>
        <w:pStyle w:val="Recuodecorpodetexto"/>
        <w:spacing w:after="120"/>
        <w:ind w:left="0" w:firstLine="709"/>
        <w:jc w:val="right"/>
        <w:outlineLvl w:val="0"/>
        <w:rPr>
          <w:b/>
        </w:rPr>
      </w:pPr>
    </w:p>
    <w:p w:rsidR="00A27B06" w:rsidRDefault="00A27B06" w:rsidP="00EA587E">
      <w:pPr>
        <w:pStyle w:val="Recuodecorpodetexto"/>
        <w:spacing w:after="120"/>
        <w:ind w:left="993" w:hanging="993"/>
        <w:rPr>
          <w:rFonts w:ascii="Arial Narrow" w:hAnsi="Arial Narrow"/>
          <w:b/>
          <w:sz w:val="26"/>
        </w:rPr>
      </w:pPr>
    </w:p>
    <w:p w:rsidR="00A27B06" w:rsidRPr="0008763B" w:rsidRDefault="00A27B06" w:rsidP="00EA587E">
      <w:pPr>
        <w:pStyle w:val="Recuodecorpodetexto"/>
        <w:spacing w:after="120"/>
        <w:ind w:left="993" w:hanging="993"/>
        <w:jc w:val="center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>_________________________________________</w:t>
      </w:r>
    </w:p>
    <w:p w:rsidR="00A27B06" w:rsidRPr="00B64A93" w:rsidRDefault="00A27B06" w:rsidP="00A27B06">
      <w:pPr>
        <w:pStyle w:val="Recuodecorpodetexto"/>
        <w:ind w:left="993" w:hanging="993"/>
        <w:jc w:val="center"/>
        <w:outlineLvl w:val="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ALTENIR RODRIGUES DA SILVA</w:t>
      </w:r>
    </w:p>
    <w:p w:rsidR="00A27B06" w:rsidRDefault="00A27B06" w:rsidP="00A27B06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</w:t>
      </w:r>
      <w:r w:rsidRPr="00BF6DA7">
        <w:rPr>
          <w:rFonts w:ascii="Arial Narrow" w:hAnsi="Arial Narrow"/>
          <w:b/>
        </w:rPr>
        <w:t>Prefeit</w:t>
      </w:r>
      <w:r>
        <w:rPr>
          <w:rFonts w:ascii="Arial Narrow" w:hAnsi="Arial Narrow"/>
          <w:b/>
        </w:rPr>
        <w:t>o</w:t>
      </w:r>
      <w:r w:rsidRPr="00BF6DA7">
        <w:rPr>
          <w:rFonts w:ascii="Arial Narrow" w:hAnsi="Arial Narrow"/>
          <w:b/>
        </w:rPr>
        <w:t xml:space="preserve"> Municipal</w:t>
      </w:r>
    </w:p>
    <w:p w:rsidR="00A27B06" w:rsidRDefault="00A27B06" w:rsidP="00A27B06">
      <w:pPr>
        <w:pStyle w:val="Recuodecorpodetexto"/>
        <w:tabs>
          <w:tab w:val="clear" w:pos="426"/>
        </w:tabs>
        <w:ind w:left="0" w:firstLine="0"/>
        <w:jc w:val="center"/>
        <w:outlineLvl w:val="0"/>
        <w:rPr>
          <w:rFonts w:ascii="Arial Narrow" w:hAnsi="Arial Narrow"/>
          <w:b/>
          <w:color w:val="FF0000"/>
          <w:sz w:val="22"/>
          <w:szCs w:val="22"/>
        </w:rPr>
      </w:pPr>
    </w:p>
    <w:p w:rsidR="00A27B06" w:rsidRDefault="00A27B06"/>
    <w:sectPr w:rsidR="00A27B06" w:rsidSect="00DE23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460CB"/>
    <w:multiLevelType w:val="hybridMultilevel"/>
    <w:tmpl w:val="A552E1B2"/>
    <w:lvl w:ilvl="0" w:tplc="0476A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AE"/>
    <w:rsid w:val="000E5A66"/>
    <w:rsid w:val="00113FD5"/>
    <w:rsid w:val="00454D99"/>
    <w:rsid w:val="00526EC4"/>
    <w:rsid w:val="00563097"/>
    <w:rsid w:val="006E1AD9"/>
    <w:rsid w:val="00701F52"/>
    <w:rsid w:val="007109FC"/>
    <w:rsid w:val="00731A34"/>
    <w:rsid w:val="00867A96"/>
    <w:rsid w:val="00A27B06"/>
    <w:rsid w:val="00A61BE6"/>
    <w:rsid w:val="00B4691B"/>
    <w:rsid w:val="00BC7BAE"/>
    <w:rsid w:val="00C11687"/>
    <w:rsid w:val="00C12883"/>
    <w:rsid w:val="00CF19E7"/>
    <w:rsid w:val="00DE233F"/>
    <w:rsid w:val="00E85BEF"/>
    <w:rsid w:val="00EA587E"/>
    <w:rsid w:val="00E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E2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F19E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27B06"/>
    <w:pPr>
      <w:tabs>
        <w:tab w:val="left" w:pos="426"/>
      </w:tabs>
      <w:spacing w:after="0" w:line="240" w:lineRule="auto"/>
      <w:ind w:left="-142" w:firstLine="14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27B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E233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23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E2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F19E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27B06"/>
    <w:pPr>
      <w:tabs>
        <w:tab w:val="left" w:pos="426"/>
      </w:tabs>
      <w:spacing w:after="0" w:line="240" w:lineRule="auto"/>
      <w:ind w:left="-142" w:firstLine="14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27B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E233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2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6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11" w:color="F1F1F1"/>
            <w:right w:val="none" w:sz="0" w:space="0" w:color="auto"/>
          </w:divBdr>
        </w:div>
      </w:divsChild>
    </w:div>
    <w:div w:id="37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Paulo</cp:lastModifiedBy>
  <cp:revision>2</cp:revision>
  <cp:lastPrinted>2016-05-11T11:49:00Z</cp:lastPrinted>
  <dcterms:created xsi:type="dcterms:W3CDTF">2016-05-11T17:52:00Z</dcterms:created>
  <dcterms:modified xsi:type="dcterms:W3CDTF">2016-05-11T17:52:00Z</dcterms:modified>
</cp:coreProperties>
</file>