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Cardápio para </w:t>
      </w:r>
      <w:r w:rsidDel="00000000" w:rsidR="00000000" w:rsidRPr="00000000">
        <w:rPr>
          <w:b w:val="1"/>
          <w:sz w:val="26"/>
          <w:szCs w:val="26"/>
          <w:rtl w:val="0"/>
        </w:rPr>
        <w:t xml:space="preserve">1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3ª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semana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2526"/>
        <w:gridCol w:w="2452"/>
        <w:gridCol w:w="2452"/>
        <w:gridCol w:w="2452"/>
        <w:gridCol w:w="2452"/>
        <w:tblGridChange w:id="0">
          <w:tblGrid>
            <w:gridCol w:w="2376"/>
            <w:gridCol w:w="2526"/>
            <w:gridCol w:w="2452"/>
            <w:gridCol w:w="2452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55" w:hRule="atLeast"/>
          <w:tblHeader w:val="1"/>
        </w:trPr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0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0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0F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1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12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13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1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</w:tr>
      <w:tr>
        <w:trPr>
          <w:cantSplit w:val="1"/>
          <w:trHeight w:val="1125" w:hRule="atLeast"/>
          <w:tblHeader w:val="1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Risoto</w:t>
            </w:r>
          </w:p>
          <w:p w:rsidR="00000000" w:rsidDel="00000000" w:rsidP="00000000" w:rsidRDefault="00000000" w:rsidRPr="00000000" w14:paraId="0000001A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(frango em pedaços)</w:t>
            </w:r>
          </w:p>
          <w:p w:rsidR="00000000" w:rsidDel="00000000" w:rsidP="00000000" w:rsidRDefault="00000000" w:rsidRPr="00000000" w14:paraId="0000001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1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1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1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Polenta</w:t>
            </w:r>
          </w:p>
          <w:p w:rsidR="00000000" w:rsidDel="00000000" w:rsidP="00000000" w:rsidRDefault="00000000" w:rsidRPr="00000000" w14:paraId="0000002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cubos</w:t>
            </w:r>
          </w:p>
          <w:p w:rsidR="00000000" w:rsidDel="00000000" w:rsidP="00000000" w:rsidRDefault="00000000" w:rsidRPr="00000000" w14:paraId="0000002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2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</w:t>
            </w:r>
          </w:p>
          <w:p w:rsidR="00000000" w:rsidDel="00000000" w:rsidP="00000000" w:rsidRDefault="00000000" w:rsidRPr="00000000" w14:paraId="0000002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2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2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2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Moranga</w:t>
            </w:r>
          </w:p>
          <w:p w:rsidR="00000000" w:rsidDel="00000000" w:rsidP="00000000" w:rsidRDefault="00000000" w:rsidRPr="00000000" w14:paraId="0000002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rHeight w:val="1560" w:hRule="atLeast"/>
          <w:tblHeader w:val="1"/>
        </w:trPr>
        <w:tc>
          <w:tcPr/>
          <w:p w:rsidR="00000000" w:rsidDel="00000000" w:rsidP="00000000" w:rsidRDefault="00000000" w:rsidRPr="00000000" w14:paraId="0000002D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2E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de cenoura</w:t>
            </w:r>
          </w:p>
          <w:p w:rsidR="00000000" w:rsidDel="00000000" w:rsidP="00000000" w:rsidRDefault="00000000" w:rsidRPr="00000000" w14:paraId="0000003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branco</w:t>
            </w:r>
          </w:p>
          <w:p w:rsidR="00000000" w:rsidDel="00000000" w:rsidP="00000000" w:rsidRDefault="00000000" w:rsidRPr="00000000" w14:paraId="0000004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diversas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4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Fruta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Torradinhas de frango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Suco natural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ind w:left="720" w:hanging="2.0000000000000284"/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Obs: </w:t>
      </w:r>
      <w:r w:rsidDel="00000000" w:rsidR="00000000" w:rsidRPr="00000000">
        <w:rPr>
          <w:b w:val="1"/>
          <w:rtl w:val="0"/>
        </w:rPr>
        <w:t xml:space="preserve">16 de outubro: refeição livre saudável</w:t>
      </w:r>
    </w:p>
    <w:p w:rsidR="00000000" w:rsidDel="00000000" w:rsidP="00000000" w:rsidRDefault="00000000" w:rsidRPr="00000000" w14:paraId="0000004C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No dia mundial da alimentação, cada escola deverá realizar uma refeição livre, desde que seja saudável, e com os ingredientes já fornecidos pela alimentação escolar. As opções devem ser pré-aprovadas pelas nutricionistas da SMEC, e dia 16 devem ser enviados registros deste dia diferente.</w:t>
      </w:r>
    </w:p>
    <w:p w:rsidR="00000000" w:rsidDel="00000000" w:rsidP="00000000" w:rsidRDefault="00000000" w:rsidRPr="00000000" w14:paraId="0000004D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Algumas sugestões: panqueca colorida, lasanha de abobrinha, geleia caseira de maçã/moranga, suco de beterraba com cenoura, panqueca de banana, bolinho de arroz assado com abobrinha, arroz colorido com vegetais, mini pizza, moranga recheada... </w:t>
      </w:r>
    </w:p>
    <w:p w:rsidR="00000000" w:rsidDel="00000000" w:rsidP="00000000" w:rsidRDefault="00000000" w:rsidRPr="00000000" w14:paraId="0000004E">
      <w:pPr>
        <w:ind w:firstLine="720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  <w:t xml:space="preserve">Solte a imaginação!!!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hanging="2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USAR AÇÚCAR NO LEITE, CHÁ E SUCO!!!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NAS OUTRAS PREPARAÇÕES USAR O MÍNIMO!!!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Cardápio para a </w:t>
      </w:r>
      <w:r w:rsidDel="00000000" w:rsidR="00000000" w:rsidRPr="00000000">
        <w:rPr>
          <w:b w:val="1"/>
          <w:sz w:val="26"/>
          <w:szCs w:val="26"/>
          <w:rtl w:val="0"/>
        </w:rPr>
        <w:t xml:space="preserve">2</w:t>
      </w:r>
      <w:r w:rsidDel="00000000" w:rsidR="00000000" w:rsidRPr="00000000">
        <w:rPr>
          <w:b w:val="1"/>
          <w:color w:val="000000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4ª 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2409"/>
        <w:gridCol w:w="2552"/>
        <w:gridCol w:w="2610"/>
        <w:gridCol w:w="2452"/>
        <w:gridCol w:w="2452"/>
        <w:tblGridChange w:id="0">
          <w:tblGrid>
            <w:gridCol w:w="2235"/>
            <w:gridCol w:w="2409"/>
            <w:gridCol w:w="2552"/>
            <w:gridCol w:w="2610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22" w:hRule="atLeast"/>
          <w:tblHeader w:val="1"/>
        </w:trPr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5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60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61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6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  <w:tc>
          <w:tcPr/>
          <w:p w:rsidR="00000000" w:rsidDel="00000000" w:rsidP="00000000" w:rsidRDefault="00000000" w:rsidRPr="00000000" w14:paraId="00000064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(sem açúcar).</w:t>
            </w:r>
          </w:p>
          <w:p w:rsidR="00000000" w:rsidDel="00000000" w:rsidP="00000000" w:rsidRDefault="00000000" w:rsidRPr="00000000" w14:paraId="00000065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Pão com requeijão caseiro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Leite com cacau 50%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(sem açúcar).</w:t>
            </w:r>
          </w:p>
          <w:p w:rsidR="00000000" w:rsidDel="00000000" w:rsidP="00000000" w:rsidRDefault="00000000" w:rsidRPr="00000000" w14:paraId="0000006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com manteiga e orégano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11h15min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Galinhada</w:t>
            </w:r>
          </w:p>
          <w:p w:rsidR="00000000" w:rsidDel="00000000" w:rsidP="00000000" w:rsidRDefault="00000000" w:rsidRPr="00000000" w14:paraId="0000006D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(frango desfiado)</w:t>
            </w:r>
          </w:p>
          <w:p w:rsidR="00000000" w:rsidDel="00000000" w:rsidP="00000000" w:rsidRDefault="00000000" w:rsidRPr="00000000" w14:paraId="0000006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6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7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Purê de moranga</w:t>
            </w:r>
          </w:p>
          <w:p w:rsidR="00000000" w:rsidDel="00000000" w:rsidP="00000000" w:rsidRDefault="00000000" w:rsidRPr="00000000" w14:paraId="0000007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de porco</w:t>
            </w:r>
          </w:p>
          <w:p w:rsidR="00000000" w:rsidDel="00000000" w:rsidP="00000000" w:rsidRDefault="00000000" w:rsidRPr="00000000" w14:paraId="0000007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7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7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7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7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7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pedaços</w:t>
            </w:r>
          </w:p>
          <w:p w:rsidR="00000000" w:rsidDel="00000000" w:rsidP="00000000" w:rsidRDefault="00000000" w:rsidRPr="00000000" w14:paraId="0000007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7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7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rHeight w:val="1766.8359375" w:hRule="atLeast"/>
          <w:tblHeader w:val="1"/>
        </w:trPr>
        <w:tc>
          <w:tcPr/>
          <w:p w:rsidR="00000000" w:rsidDel="00000000" w:rsidP="00000000" w:rsidRDefault="00000000" w:rsidRPr="00000000" w14:paraId="00000080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81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8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87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Iogurte</w:t>
            </w:r>
          </w:p>
          <w:p w:rsidR="00000000" w:rsidDel="00000000" w:rsidP="00000000" w:rsidRDefault="00000000" w:rsidRPr="00000000" w14:paraId="0000008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sortidas</w:t>
            </w:r>
          </w:p>
          <w:p w:rsidR="00000000" w:rsidDel="00000000" w:rsidP="00000000" w:rsidRDefault="00000000" w:rsidRPr="00000000" w14:paraId="0000008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8C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8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  <w:p w:rsidR="00000000" w:rsidDel="00000000" w:rsidP="00000000" w:rsidRDefault="00000000" w:rsidRPr="00000000" w14:paraId="0000008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1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9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5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Pão de queijo</w:t>
            </w:r>
          </w:p>
          <w:p w:rsidR="00000000" w:rsidDel="00000000" w:rsidP="00000000" w:rsidRDefault="00000000" w:rsidRPr="00000000" w14:paraId="0000009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9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Bolinho de arroz assado</w:t>
            </w:r>
          </w:p>
          <w:p w:rsidR="00000000" w:rsidDel="00000000" w:rsidP="00000000" w:rsidRDefault="00000000" w:rsidRPr="00000000" w14:paraId="0000009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ind w:left="720" w:hanging="2.0000000000000284"/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Obs: </w:t>
      </w:r>
      <w:r w:rsidDel="00000000" w:rsidR="00000000" w:rsidRPr="00000000">
        <w:rPr>
          <w:b w:val="1"/>
          <w:rtl w:val="0"/>
        </w:rPr>
        <w:t xml:space="preserve">16 de outubro: refeição livre saudável</w:t>
      </w:r>
    </w:p>
    <w:p w:rsidR="00000000" w:rsidDel="00000000" w:rsidP="00000000" w:rsidRDefault="00000000" w:rsidRPr="00000000" w14:paraId="0000009E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No dia mundial da alimentação, cada escola deverá realizar uma refeição livre, desde que seja saudável, e com os ingredientes já fornecidos pela alimentação escolar. As opções devem ser pré-aprovadas pelas nutricionistas da SMEC, e dia 16 devem ser enviados registros deste dia diferente.</w:t>
      </w:r>
    </w:p>
    <w:p w:rsidR="00000000" w:rsidDel="00000000" w:rsidP="00000000" w:rsidRDefault="00000000" w:rsidRPr="00000000" w14:paraId="0000009F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Algumas sugestões: panqueca colorida, lasanha de abobrinha, geleia caseira de maçã/moranga, suco de beterraba com cenoura, panqueca de banana, bolinho de arroz assado com abobrinha, arroz colorido com vegetais, mini pizza, moranga recheada... </w:t>
      </w:r>
    </w:p>
    <w:p w:rsidR="00000000" w:rsidDel="00000000" w:rsidP="00000000" w:rsidRDefault="00000000" w:rsidRPr="00000000" w14:paraId="000000A0">
      <w:pPr>
        <w:ind w:firstLine="72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  <w:t xml:space="preserve">Solte a imaginação!!!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USAR AÇÚCAR NO LEITE, CHÁ E SUCO!!!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NAS OUTRAS PREPARAÇÕES USAR O MÍNIMO!!!</w:t>
      </w:r>
    </w:p>
    <w:p w:rsidR="00000000" w:rsidDel="00000000" w:rsidP="00000000" w:rsidRDefault="00000000" w:rsidRPr="00000000" w14:paraId="000000A4">
      <w:pPr>
        <w:ind w:left="1" w:hanging="3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(4 a 5 anos) - 70% das necessidades diárias</w:t>
      </w:r>
    </w:p>
    <w:p w:rsidR="00000000" w:rsidDel="00000000" w:rsidP="00000000" w:rsidRDefault="00000000" w:rsidRPr="00000000" w14:paraId="000000A6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945 - Cho 130 a 154 - Ptn 24 a 35 - Lip 26 a 37</w:t>
      </w:r>
    </w:p>
    <w:p w:rsidR="00000000" w:rsidDel="00000000" w:rsidP="00000000" w:rsidRDefault="00000000" w:rsidRPr="00000000" w14:paraId="000000A7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1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195"/>
        <w:tblGridChange w:id="0">
          <w:tblGrid>
            <w:gridCol w:w="1519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A8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Média semanal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A9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Kcal: 1041   </w:t>
            </w:r>
          </w:p>
          <w:p w:rsidR="00000000" w:rsidDel="00000000" w:rsidP="00000000" w:rsidRDefault="00000000" w:rsidRPr="00000000" w14:paraId="000000AA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 g: 153        </w:t>
            </w:r>
          </w:p>
          <w:p w:rsidR="00000000" w:rsidDel="00000000" w:rsidP="00000000" w:rsidRDefault="00000000" w:rsidRPr="00000000" w14:paraId="000000AB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Ptn g: 33         </w:t>
            </w:r>
          </w:p>
          <w:p w:rsidR="00000000" w:rsidDel="00000000" w:rsidP="00000000" w:rsidRDefault="00000000" w:rsidRPr="00000000" w14:paraId="000000AC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Lip g: 33</w:t>
            </w:r>
          </w:p>
        </w:tc>
      </w:tr>
    </w:tbl>
    <w:p w:rsidR="00000000" w:rsidDel="00000000" w:rsidP="00000000" w:rsidRDefault="00000000" w:rsidRPr="00000000" w14:paraId="000000AD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</w:t>
      </w:r>
    </w:p>
    <w:p w:rsidR="00000000" w:rsidDel="00000000" w:rsidP="00000000" w:rsidRDefault="00000000" w:rsidRPr="00000000" w14:paraId="000000AE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parcial (4 a 5 anos) - 30% das necessidades diárias</w:t>
      </w:r>
    </w:p>
    <w:p w:rsidR="00000000" w:rsidDel="00000000" w:rsidP="00000000" w:rsidRDefault="00000000" w:rsidRPr="00000000" w14:paraId="000000B0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405 - Cho 56 a 66 - Ptn 10 a 15 - Lip 11 a 16</w:t>
      </w:r>
    </w:p>
    <w:p w:rsidR="00000000" w:rsidDel="00000000" w:rsidP="00000000" w:rsidRDefault="00000000" w:rsidRPr="00000000" w14:paraId="000000B1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1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195"/>
        <w:tblGridChange w:id="0">
          <w:tblGrid>
            <w:gridCol w:w="1519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B2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Média semanal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B3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Kcal: 468          </w:t>
            </w:r>
          </w:p>
          <w:p w:rsidR="00000000" w:rsidDel="00000000" w:rsidP="00000000" w:rsidRDefault="00000000" w:rsidRPr="00000000" w14:paraId="000000B4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 g: 66          </w:t>
            </w:r>
          </w:p>
          <w:p w:rsidR="00000000" w:rsidDel="00000000" w:rsidP="00000000" w:rsidRDefault="00000000" w:rsidRPr="00000000" w14:paraId="000000B5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Ptn g: 15       </w:t>
            </w:r>
          </w:p>
          <w:p w:rsidR="00000000" w:rsidDel="00000000" w:rsidP="00000000" w:rsidRDefault="00000000" w:rsidRPr="00000000" w14:paraId="000000B6">
            <w:pPr>
              <w:ind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Lip g: 16</w:t>
            </w:r>
          </w:p>
        </w:tc>
      </w:tr>
    </w:tbl>
    <w:p w:rsidR="00000000" w:rsidDel="00000000" w:rsidP="00000000" w:rsidRDefault="00000000" w:rsidRPr="00000000" w14:paraId="000000B7">
      <w:pPr>
        <w:ind w:hanging="2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6" w:w="16838" w:orient="landscape"/>
      <w:pgMar w:bottom="426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Lavar bem os alimentos, principalmente saladas e frutas que são servidas cruas;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Retirar toda a gordura visível das carnes, inclusive a pele do frango;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numPr>
        <w:ilvl w:val="0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Utilizar pouco óleo e sal nas preparações, nos molhos utilizar alho, cebola, tomate, orégano e tempero verde;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Dependendo das condições das frutas, vegetais e legumes, o oferecimento desses alimentos pode ser alterado nos dias do cardápio;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Sempre observar os produtos em estoque com antecedência, comunicando a nutricionista caso necessário, evitando a falta ou </w:t>
    </w:r>
    <w:r w:rsidDel="00000000" w:rsidR="00000000" w:rsidRPr="00000000">
      <w:rPr>
        <w:sz w:val="18"/>
        <w:szCs w:val="18"/>
        <w:rtl w:val="0"/>
      </w:rPr>
      <w:t xml:space="preserve">acúmulo</w:t>
    </w:r>
    <w:r w:rsidDel="00000000" w:rsidR="00000000" w:rsidRPr="00000000">
      <w:rPr>
        <w:color w:val="000000"/>
        <w:sz w:val="18"/>
        <w:szCs w:val="18"/>
        <w:rtl w:val="0"/>
      </w:rPr>
      <w:t xml:space="preserve"> dos gêneros alimentícios;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Cuidar a data de validade dos alimentos;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Não deve ser adicionado açúcar no leite, vitaminas, sucos e chás, além das preparações já especificadas no cardápio.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 w:rsidDel="00000000" w:rsidR="00000000" w:rsidRPr="00000000">
      <w:rPr>
        <w:b w:val="1"/>
        <w:color w:val="000000"/>
        <w:sz w:val="20"/>
        <w:szCs w:val="20"/>
        <w:rtl w:val="0"/>
      </w:rPr>
      <w:t xml:space="preserve">Fátima Persch, Nutricionista SMEC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Prefeitura Municipal de Salto do Jacuí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8300083</wp:posOffset>
          </wp:positionH>
          <wp:positionV relativeFrom="paragraph">
            <wp:posOffset>-288908</wp:posOffset>
          </wp:positionV>
          <wp:extent cx="1029970" cy="968375"/>
          <wp:effectExtent b="0" l="0" r="0" t="0"/>
          <wp:wrapNone/>
          <wp:docPr id="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970" cy="968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-83167</wp:posOffset>
          </wp:positionH>
          <wp:positionV relativeFrom="paragraph">
            <wp:posOffset>-342883</wp:posOffset>
          </wp:positionV>
          <wp:extent cx="1363345" cy="1022350"/>
          <wp:effectExtent b="0" l="0" r="0" t="0"/>
          <wp:wrapNone/>
          <wp:docPr id="3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3345" cy="1022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Secretaria Municipal de Educação 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Cardápio das Escolas Municipais de Educação Infantil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center"/>
      <w:rPr/>
    </w:pPr>
    <w:r w:rsidDel="00000000" w:rsidR="00000000" w:rsidRPr="00000000">
      <w:rPr>
        <w:b w:val="1"/>
        <w:rtl w:val="0"/>
      </w:rPr>
      <w:t xml:space="preserve">Outubro/2025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5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8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"/>
    <w:rsid w:val="004B00A0"/>
  </w:style>
  <w:style w:type="table" w:styleId="TableNormal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"/>
    <w:rsid w:val="004B00A0"/>
  </w:style>
  <w:style w:type="table" w:styleId="TableNormal0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3" w:customStyle="1">
    <w:name w:val="normal"/>
    <w:rsid w:val="0058737F"/>
  </w:style>
  <w:style w:type="table" w:styleId="TableNormal1" w:customStyle="1">
    <w:name w:val="Table Normal"/>
    <w:rsid w:val="0058737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182D43"/>
  </w:style>
  <w:style w:type="table" w:styleId="TableNormal2" w:customStyle="1">
    <w:name w:val="Table Normal"/>
    <w:rsid w:val="00182D4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autoRedefine w:val="1"/>
    <w:hidden w:val="1"/>
    <w:qFormat w:val="1"/>
    <w:rsid w:val="00182D43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autoRedefine w:val="1"/>
    <w:hidden w:val="1"/>
    <w:qFormat w:val="1"/>
    <w:rsid w:val="00182D43"/>
    <w:rPr>
      <w:rFonts w:ascii="Tahoma" w:hAnsi="Tahoma"/>
      <w:sz w:val="16"/>
      <w:szCs w:val="16"/>
    </w:rPr>
  </w:style>
  <w:style w:type="character" w:styleId="TextodebaloChar" w:customStyle="1">
    <w:name w:val="Texto de balão Char"/>
    <w:autoRedefine w:val="1"/>
    <w:hidden w:val="1"/>
    <w:qFormat w:val="1"/>
    <w:rsid w:val="00182D43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RodapChar" w:customStyle="1">
    <w:name w:val="Rodapé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9C686D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</w:rPr>
  </w:style>
  <w:style w:type="table" w:styleId="a7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ZXqYOnSZqJDYqOPZMkrO05w9g==">CgMxLjA4AHIhMWhQTmtDbzJta3cyTWJWZlFYdGdHdHNCRDBlVTNfMUpa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2014-01-29T11:46:00Z</dcterms:created>
  <dc:creator>Tec Net</dc:creator>
</cp:coreProperties>
</file>