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62" w:rsidRDefault="00996C25" w:rsidP="009226E6">
      <w:pPr>
        <w:pStyle w:val="Ttulo1"/>
        <w:spacing w:before="185"/>
        <w:ind w:right="4838"/>
      </w:pPr>
      <w:r w:rsidRPr="00AB11C4">
        <w:rPr>
          <w:noProof/>
          <w:sz w:val="18"/>
          <w:szCs w:val="18"/>
          <w:lang w:bidi="ar-SA"/>
        </w:rPr>
        <w:drawing>
          <wp:anchor distT="0" distB="0" distL="0" distR="0" simplePos="0" relativeHeight="251650048" behindDoc="1" locked="0" layoutInCell="1" allowOverlap="1" wp14:anchorId="29037EB0" wp14:editId="061FE854">
            <wp:simplePos x="0" y="0"/>
            <wp:positionH relativeFrom="page">
              <wp:posOffset>-473829</wp:posOffset>
            </wp:positionH>
            <wp:positionV relativeFrom="page">
              <wp:posOffset>-87630</wp:posOffset>
            </wp:positionV>
            <wp:extent cx="7168515" cy="106895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color w:val="003662"/>
        </w:rPr>
        <w:t>ESTADO DO RIO GRANDE DO SUL PRE</w:t>
      </w:r>
      <w:r w:rsidR="009226E6">
        <w:rPr>
          <w:color w:val="003662"/>
        </w:rPr>
        <w:t xml:space="preserve">FEITURA MUNICIPAL DE SALTO DO JACUÍ   </w:t>
      </w:r>
      <w:r>
        <w:rPr>
          <w:color w:val="003662"/>
        </w:rPr>
        <w:t xml:space="preserve"> SECRETARIA DE MUNICÍPIO DE FINANÇAS</w:t>
      </w:r>
    </w:p>
    <w:p w:rsidR="004A5C62" w:rsidRPr="00AB11C4" w:rsidRDefault="009226E6">
      <w:pPr>
        <w:ind w:left="738"/>
        <w:rPr>
          <w:b/>
          <w:sz w:val="18"/>
          <w:szCs w:val="18"/>
        </w:rPr>
      </w:pPr>
      <w:r>
        <w:rPr>
          <w:b/>
          <w:color w:val="003662"/>
        </w:rPr>
        <w:t>Setor</w:t>
      </w:r>
      <w:r w:rsidR="00996C25">
        <w:rPr>
          <w:b/>
          <w:color w:val="003662"/>
        </w:rPr>
        <w:t xml:space="preserve"> de Compras e Licitações</w:t>
      </w:r>
    </w:p>
    <w:p w:rsidR="004A5C62" w:rsidRDefault="004A5C62">
      <w:pPr>
        <w:pStyle w:val="Corpodetexto"/>
        <w:spacing w:before="5"/>
        <w:rPr>
          <w:b/>
          <w:sz w:val="35"/>
        </w:rPr>
      </w:pPr>
    </w:p>
    <w:p w:rsidR="004A5C62" w:rsidRPr="0011662D" w:rsidRDefault="00996C25" w:rsidP="002C65E8">
      <w:pPr>
        <w:spacing w:line="446" w:lineRule="auto"/>
        <w:ind w:left="3672" w:right="3757" w:firstLine="612"/>
        <w:jc w:val="center"/>
        <w:rPr>
          <w:b/>
          <w:color w:val="FF0000"/>
          <w:sz w:val="18"/>
        </w:rPr>
      </w:pPr>
      <w:r w:rsidRPr="0011662D">
        <w:rPr>
          <w:b/>
          <w:color w:val="FF0000"/>
          <w:sz w:val="18"/>
        </w:rPr>
        <w:t>EDITAL DE LICITAÇ</w:t>
      </w:r>
      <w:r w:rsidR="000F450A" w:rsidRPr="0011662D">
        <w:rPr>
          <w:b/>
          <w:color w:val="FF0000"/>
          <w:sz w:val="18"/>
        </w:rPr>
        <w:t>ÃO</w:t>
      </w:r>
    </w:p>
    <w:p w:rsidR="002C65E8" w:rsidRPr="0011662D" w:rsidRDefault="000F450A" w:rsidP="002C65E8">
      <w:pPr>
        <w:tabs>
          <w:tab w:val="left" w:pos="7371"/>
          <w:tab w:val="left" w:pos="7513"/>
        </w:tabs>
        <w:spacing w:line="446" w:lineRule="auto"/>
        <w:ind w:left="3119" w:right="2853"/>
        <w:jc w:val="center"/>
        <w:rPr>
          <w:b/>
          <w:color w:val="FF0000"/>
          <w:sz w:val="18"/>
        </w:rPr>
      </w:pPr>
      <w:r w:rsidRPr="0011662D">
        <w:rPr>
          <w:b/>
          <w:color w:val="FF0000"/>
          <w:sz w:val="18"/>
        </w:rPr>
        <w:t>PREGÃO ELETRÔNICO Nº 0</w:t>
      </w:r>
      <w:r w:rsidR="00171696" w:rsidRPr="0011662D">
        <w:rPr>
          <w:b/>
          <w:color w:val="FF0000"/>
          <w:sz w:val="18"/>
        </w:rPr>
        <w:t>0</w:t>
      </w:r>
      <w:r w:rsidR="009B7F53" w:rsidRPr="0011662D">
        <w:rPr>
          <w:b/>
          <w:color w:val="FF0000"/>
          <w:sz w:val="18"/>
        </w:rPr>
        <w:t>0</w:t>
      </w:r>
      <w:r w:rsidR="00B80BCC">
        <w:rPr>
          <w:b/>
          <w:color w:val="FF0000"/>
          <w:sz w:val="18"/>
        </w:rPr>
        <w:t>4</w:t>
      </w:r>
      <w:r w:rsidR="002407EE" w:rsidRPr="0011662D">
        <w:rPr>
          <w:b/>
          <w:color w:val="FF0000"/>
          <w:sz w:val="18"/>
        </w:rPr>
        <w:t>/2020</w:t>
      </w:r>
      <w:r w:rsidR="00B80BCC">
        <w:rPr>
          <w:b/>
          <w:color w:val="FF0000"/>
          <w:sz w:val="18"/>
        </w:rPr>
        <w:t>.</w:t>
      </w:r>
    </w:p>
    <w:p w:rsidR="004A5C62" w:rsidRPr="0011662D" w:rsidRDefault="002C65E8" w:rsidP="002C65E8">
      <w:pPr>
        <w:tabs>
          <w:tab w:val="left" w:pos="7371"/>
        </w:tabs>
        <w:spacing w:line="446" w:lineRule="auto"/>
        <w:ind w:left="3119" w:right="3732"/>
        <w:jc w:val="center"/>
        <w:rPr>
          <w:b/>
          <w:color w:val="FF0000"/>
          <w:sz w:val="18"/>
        </w:rPr>
      </w:pPr>
      <w:r w:rsidRPr="0011662D">
        <w:rPr>
          <w:b/>
          <w:color w:val="FF0000"/>
          <w:sz w:val="18"/>
        </w:rPr>
        <w:t xml:space="preserve">                    </w:t>
      </w:r>
      <w:r w:rsidR="00B80BCC">
        <w:rPr>
          <w:b/>
          <w:color w:val="FF0000"/>
          <w:sz w:val="18"/>
        </w:rPr>
        <w:t>PROCESSO Nº 870/2020.</w:t>
      </w:r>
    </w:p>
    <w:p w:rsidR="004A5C62" w:rsidRPr="00AB11C4" w:rsidRDefault="004A5C62">
      <w:pPr>
        <w:pStyle w:val="Corpodetexto"/>
        <w:rPr>
          <w:b/>
        </w:rPr>
      </w:pPr>
    </w:p>
    <w:p w:rsidR="004A5C62" w:rsidRPr="00AB11C4" w:rsidRDefault="00727C44" w:rsidP="005D6CD3">
      <w:pPr>
        <w:ind w:right="869" w:firstLine="1701"/>
        <w:jc w:val="both"/>
        <w:rPr>
          <w:rFonts w:eastAsia="Arial Unicode MS"/>
          <w:sz w:val="18"/>
          <w:szCs w:val="18"/>
        </w:rPr>
      </w:pPr>
      <w:r>
        <w:rPr>
          <w:rFonts w:eastAsia="Arial Unicode MS"/>
          <w:sz w:val="18"/>
          <w:szCs w:val="18"/>
        </w:rPr>
        <w:t>O Município de Salto do Jacuí</w:t>
      </w:r>
      <w:r w:rsidR="00996C25" w:rsidRPr="00AB11C4">
        <w:rPr>
          <w:rFonts w:eastAsia="Arial Unicode MS"/>
          <w:sz w:val="18"/>
          <w:szCs w:val="18"/>
        </w:rPr>
        <w:t>, por meio de seu Pregoeiro, desi</w:t>
      </w:r>
      <w:r w:rsidR="000F450A" w:rsidRPr="00AB11C4">
        <w:rPr>
          <w:rFonts w:eastAsia="Arial Unicode MS"/>
          <w:sz w:val="18"/>
          <w:szCs w:val="18"/>
        </w:rPr>
        <w:t xml:space="preserve">gnado pela </w:t>
      </w:r>
      <w:r w:rsidR="000F450A" w:rsidRPr="0011662D">
        <w:rPr>
          <w:rFonts w:eastAsia="Arial Unicode MS"/>
          <w:color w:val="FF0000"/>
          <w:sz w:val="18"/>
          <w:szCs w:val="18"/>
        </w:rPr>
        <w:t xml:space="preserve">Portaria </w:t>
      </w:r>
      <w:r w:rsidR="005D6CD3" w:rsidRPr="0011662D">
        <w:rPr>
          <w:rFonts w:eastAsia="Arial Unicode MS"/>
          <w:color w:val="FF0000"/>
          <w:sz w:val="18"/>
          <w:szCs w:val="18"/>
        </w:rPr>
        <w:t>n. º</w:t>
      </w:r>
      <w:r w:rsidR="00B80BCC">
        <w:rPr>
          <w:rFonts w:eastAsia="Arial Unicode MS"/>
          <w:color w:val="FF0000"/>
          <w:sz w:val="18"/>
          <w:szCs w:val="18"/>
        </w:rPr>
        <w:t xml:space="preserve"> 335 </w:t>
      </w:r>
      <w:r w:rsidR="00B80BCC">
        <w:rPr>
          <w:rFonts w:eastAsia="Arial Unicode MS"/>
          <w:sz w:val="18"/>
          <w:szCs w:val="18"/>
        </w:rPr>
        <w:t>de Julho de 2020</w:t>
      </w:r>
      <w:r w:rsidR="00996C25" w:rsidRPr="00AB11C4">
        <w:rPr>
          <w:rFonts w:eastAsia="Arial Unicode MS"/>
          <w:sz w:val="18"/>
          <w:szCs w:val="18"/>
        </w:rPr>
        <w:t xml:space="preserve">, torna público para conhecimento dos interessados, que na data, horário e local abaixo indicados fará realizar licitação na modalidade de </w:t>
      </w:r>
      <w:r w:rsidR="00996C25" w:rsidRPr="00AB11C4">
        <w:rPr>
          <w:rFonts w:eastAsia="Arial Unicode MS"/>
          <w:b/>
          <w:sz w:val="18"/>
          <w:szCs w:val="18"/>
        </w:rPr>
        <w:t>PREGÃO ELETRÔNICO</w:t>
      </w:r>
      <w:r w:rsidR="00996C25" w:rsidRPr="00AB11C4">
        <w:rPr>
          <w:rFonts w:eastAsia="Arial Unicode MS"/>
          <w:sz w:val="18"/>
          <w:szCs w:val="18"/>
        </w:rPr>
        <w:t xml:space="preserve">, do tipo </w:t>
      </w:r>
      <w:r w:rsidR="00996C25" w:rsidRPr="00AB11C4">
        <w:rPr>
          <w:rFonts w:eastAsia="Arial Unicode MS"/>
          <w:b/>
          <w:sz w:val="18"/>
          <w:szCs w:val="18"/>
        </w:rPr>
        <w:t>MENOR PREÇO</w:t>
      </w:r>
      <w:r w:rsidR="000D4065">
        <w:rPr>
          <w:rFonts w:eastAsia="Arial Unicode MS"/>
          <w:sz w:val="18"/>
          <w:szCs w:val="18"/>
        </w:rPr>
        <w:t xml:space="preserve"> </w:t>
      </w:r>
      <w:r w:rsidR="00136C84">
        <w:rPr>
          <w:rFonts w:eastAsia="Arial Unicode MS"/>
          <w:b/>
          <w:sz w:val="18"/>
          <w:szCs w:val="18"/>
        </w:rPr>
        <w:t>POR  LOTE</w:t>
      </w:r>
      <w:r w:rsidR="00996C25" w:rsidRPr="00AB11C4">
        <w:rPr>
          <w:rFonts w:eastAsia="Arial Unicode MS"/>
          <w:sz w:val="18"/>
          <w:szCs w:val="18"/>
        </w:rPr>
        <w:t>, conforme descrito neste Edital. O procedimento licitatório será regido pela Lei nº 10.520, de 17 de julho de 2002;</w:t>
      </w:r>
      <w:r w:rsidR="00AB11C4" w:rsidRPr="00AB11C4">
        <w:rPr>
          <w:rFonts w:eastAsia="Arial Unicode MS"/>
          <w:sz w:val="18"/>
          <w:szCs w:val="18"/>
        </w:rPr>
        <w:t xml:space="preserve"> e da </w:t>
      </w:r>
      <w:r w:rsidR="005D6CD3" w:rsidRPr="00AB11C4">
        <w:rPr>
          <w:rFonts w:eastAsia="Arial Unicode MS"/>
          <w:sz w:val="18"/>
          <w:szCs w:val="18"/>
        </w:rPr>
        <w:t>Lei Municipal</w:t>
      </w:r>
      <w:r w:rsidR="00AB11C4" w:rsidRPr="00AB11C4">
        <w:rPr>
          <w:rFonts w:eastAsia="Arial Unicode MS"/>
          <w:sz w:val="18"/>
          <w:szCs w:val="18"/>
        </w:rPr>
        <w:t xml:space="preserve"> Nº 1730 de 26 de maio de </w:t>
      </w:r>
      <w:r w:rsidR="005D6CD3" w:rsidRPr="00AB11C4">
        <w:rPr>
          <w:rFonts w:eastAsia="Arial Unicode MS"/>
          <w:sz w:val="18"/>
          <w:szCs w:val="18"/>
        </w:rPr>
        <w:t>2009,</w:t>
      </w:r>
      <w:r w:rsidR="00AB11C4" w:rsidRPr="00AB11C4">
        <w:rPr>
          <w:rFonts w:eastAsia="Arial Unicode MS"/>
          <w:sz w:val="18"/>
          <w:szCs w:val="18"/>
        </w:rPr>
        <w:t xml:space="preserve"> com aplicação subsidiária da Lei Federal Nº 8.666/93 com suas alterações posteriores.</w:t>
      </w:r>
      <w:r w:rsidR="00996A1B">
        <w:rPr>
          <w:rFonts w:eastAsia="Arial Unicode MS"/>
          <w:sz w:val="18"/>
          <w:szCs w:val="18"/>
        </w:rPr>
        <w:t xml:space="preserve"> </w:t>
      </w:r>
      <w:r w:rsidR="005D6CD3" w:rsidRPr="00AB11C4">
        <w:rPr>
          <w:rFonts w:eastAsia="Arial Unicode MS"/>
          <w:sz w:val="18"/>
          <w:szCs w:val="18"/>
        </w:rPr>
        <w:t>Pelas</w:t>
      </w:r>
      <w:r w:rsidR="00996C25" w:rsidRPr="00AB11C4">
        <w:rPr>
          <w:rFonts w:eastAsia="Arial Unicode MS"/>
          <w:sz w:val="18"/>
          <w:szCs w:val="18"/>
        </w:rPr>
        <w:t xml:space="preserve"> demais normas específicas aplicáveis ao objeto, ainda que não citadas expressamente, e pelas demais exigências deste Edital e seus</w:t>
      </w:r>
      <w:r w:rsidR="00996C25" w:rsidRPr="00AB11C4">
        <w:rPr>
          <w:rFonts w:eastAsia="Arial Unicode MS"/>
          <w:spacing w:val="-4"/>
          <w:sz w:val="18"/>
          <w:szCs w:val="18"/>
        </w:rPr>
        <w:t xml:space="preserve"> </w:t>
      </w:r>
      <w:r w:rsidR="00996C25" w:rsidRPr="00AB11C4">
        <w:rPr>
          <w:rFonts w:eastAsia="Arial Unicode MS"/>
          <w:sz w:val="18"/>
          <w:szCs w:val="18"/>
        </w:rPr>
        <w:t>anexos.</w:t>
      </w:r>
    </w:p>
    <w:p w:rsidR="004A5C62" w:rsidRPr="00AB11C4" w:rsidRDefault="00996C25" w:rsidP="005D6CD3">
      <w:pPr>
        <w:pStyle w:val="PargrafodaLista"/>
        <w:numPr>
          <w:ilvl w:val="0"/>
          <w:numId w:val="31"/>
        </w:numPr>
        <w:tabs>
          <w:tab w:val="left" w:pos="1590"/>
          <w:tab w:val="left" w:pos="1591"/>
        </w:tabs>
        <w:ind w:firstLine="0"/>
        <w:rPr>
          <w:b/>
          <w:sz w:val="18"/>
          <w:szCs w:val="18"/>
        </w:rPr>
      </w:pPr>
      <w:r w:rsidRPr="00AB11C4">
        <w:rPr>
          <w:b/>
          <w:sz w:val="18"/>
          <w:szCs w:val="18"/>
        </w:rPr>
        <w:t>DO</w:t>
      </w:r>
      <w:r w:rsidRPr="00AB11C4">
        <w:rPr>
          <w:b/>
          <w:spacing w:val="-2"/>
          <w:sz w:val="18"/>
          <w:szCs w:val="18"/>
        </w:rPr>
        <w:t xml:space="preserve"> </w:t>
      </w:r>
      <w:r w:rsidRPr="00AB11C4">
        <w:rPr>
          <w:b/>
          <w:sz w:val="18"/>
          <w:szCs w:val="18"/>
        </w:rPr>
        <w:t>OBJETO</w:t>
      </w:r>
    </w:p>
    <w:p w:rsidR="004A5C62" w:rsidRPr="00AB11C4" w:rsidRDefault="00996C25" w:rsidP="005D6CD3">
      <w:pPr>
        <w:pStyle w:val="PargrafodaLista"/>
        <w:numPr>
          <w:ilvl w:val="1"/>
          <w:numId w:val="31"/>
        </w:numPr>
        <w:tabs>
          <w:tab w:val="left" w:pos="1447"/>
        </w:tabs>
        <w:spacing w:before="179" w:line="259" w:lineRule="auto"/>
        <w:ind w:right="833" w:firstLine="0"/>
        <w:rPr>
          <w:sz w:val="18"/>
          <w:szCs w:val="18"/>
        </w:rPr>
      </w:pPr>
      <w:r w:rsidRPr="00AB11C4">
        <w:rPr>
          <w:sz w:val="18"/>
          <w:szCs w:val="18"/>
        </w:rPr>
        <w:t xml:space="preserve">A presente licitação tem por objeto  a </w:t>
      </w:r>
      <w:r w:rsidR="000D4065">
        <w:rPr>
          <w:sz w:val="18"/>
          <w:szCs w:val="18"/>
        </w:rPr>
        <w:t xml:space="preserve">  aquisição de  </w:t>
      </w:r>
      <w:r w:rsidR="00B80BCC">
        <w:rPr>
          <w:b/>
          <w:color w:val="FF0000"/>
          <w:sz w:val="18"/>
          <w:szCs w:val="18"/>
        </w:rPr>
        <w:t>AQUISIÇÃO DE EQUIPAMENTO E MATERIAL P</w:t>
      </w:r>
      <w:r w:rsidR="00DE1043">
        <w:rPr>
          <w:b/>
          <w:color w:val="FF0000"/>
          <w:sz w:val="18"/>
          <w:szCs w:val="18"/>
        </w:rPr>
        <w:t>ERMANENTE PARA UNIDADE DE ATENÇÃ</w:t>
      </w:r>
      <w:r w:rsidR="00B80BCC">
        <w:rPr>
          <w:b/>
          <w:color w:val="FF0000"/>
          <w:sz w:val="18"/>
          <w:szCs w:val="18"/>
        </w:rPr>
        <w:t xml:space="preserve">O ESPECIALIZADA EM SAÚDE </w:t>
      </w:r>
      <w:r w:rsidR="0003534D">
        <w:rPr>
          <w:b/>
          <w:sz w:val="18"/>
          <w:szCs w:val="18"/>
        </w:rPr>
        <w:t xml:space="preserve">(Conf. Anexo I) </w:t>
      </w:r>
      <w:r w:rsidRPr="00AB11C4">
        <w:rPr>
          <w:sz w:val="18"/>
          <w:szCs w:val="18"/>
        </w:rPr>
        <w:t xml:space="preserve">visando suprir as necessidades da Secretaria </w:t>
      </w:r>
      <w:r w:rsidR="001F7CB1">
        <w:rPr>
          <w:spacing w:val="2"/>
          <w:sz w:val="18"/>
          <w:szCs w:val="18"/>
        </w:rPr>
        <w:t>do</w:t>
      </w:r>
      <w:r w:rsidRPr="00AB11C4">
        <w:rPr>
          <w:spacing w:val="2"/>
          <w:sz w:val="18"/>
          <w:szCs w:val="18"/>
        </w:rPr>
        <w:t xml:space="preserve"> </w:t>
      </w:r>
      <w:r w:rsidRPr="00AB11C4">
        <w:rPr>
          <w:sz w:val="18"/>
          <w:szCs w:val="18"/>
        </w:rPr>
        <w:t>Município</w:t>
      </w:r>
      <w:r w:rsidR="00996A1B">
        <w:rPr>
          <w:sz w:val="18"/>
          <w:szCs w:val="18"/>
        </w:rPr>
        <w:t xml:space="preserve"> de Salto do Jacuí-RS</w:t>
      </w:r>
      <w:r w:rsidRPr="00AB11C4">
        <w:rPr>
          <w:sz w:val="18"/>
          <w:szCs w:val="18"/>
        </w:rPr>
        <w:t>, nos termos e condições constantes no presente Edital e seus</w:t>
      </w:r>
      <w:r w:rsidRPr="00AB11C4">
        <w:rPr>
          <w:spacing w:val="-2"/>
          <w:sz w:val="18"/>
          <w:szCs w:val="18"/>
        </w:rPr>
        <w:t xml:space="preserve"> </w:t>
      </w:r>
      <w:r w:rsidRPr="00AB11C4">
        <w:rPr>
          <w:sz w:val="18"/>
          <w:szCs w:val="18"/>
        </w:rPr>
        <w:t>anexos;</w:t>
      </w:r>
    </w:p>
    <w:p w:rsidR="004A5C62" w:rsidRDefault="004A5C62" w:rsidP="005D6CD3">
      <w:pPr>
        <w:pStyle w:val="Corpodetexto"/>
        <w:spacing w:before="4"/>
        <w:jc w:val="both"/>
      </w:pPr>
    </w:p>
    <w:p w:rsidR="004A5C62" w:rsidRDefault="00996C25" w:rsidP="005D6CD3">
      <w:pPr>
        <w:pStyle w:val="PargrafodaLista"/>
        <w:numPr>
          <w:ilvl w:val="0"/>
          <w:numId w:val="31"/>
        </w:numPr>
        <w:tabs>
          <w:tab w:val="left" w:pos="1590"/>
          <w:tab w:val="left" w:pos="1591"/>
        </w:tabs>
        <w:ind w:firstLine="0"/>
        <w:rPr>
          <w:b/>
          <w:sz w:val="18"/>
        </w:rPr>
      </w:pPr>
      <w:r>
        <w:rPr>
          <w:b/>
          <w:sz w:val="18"/>
        </w:rPr>
        <w:t>DO ENDEREÇO, DATA E HORÁRIO DO</w:t>
      </w:r>
      <w:r>
        <w:rPr>
          <w:b/>
          <w:spacing w:val="-8"/>
          <w:sz w:val="18"/>
        </w:rPr>
        <w:t xml:space="preserve"> </w:t>
      </w:r>
      <w:r>
        <w:rPr>
          <w:b/>
          <w:sz w:val="18"/>
        </w:rPr>
        <w:t>CERTAME</w:t>
      </w:r>
    </w:p>
    <w:p w:rsidR="004A5C62" w:rsidRDefault="00996C25" w:rsidP="005D6CD3">
      <w:pPr>
        <w:pStyle w:val="PargrafodaLista"/>
        <w:numPr>
          <w:ilvl w:val="1"/>
          <w:numId w:val="31"/>
        </w:numPr>
        <w:tabs>
          <w:tab w:val="left" w:pos="1590"/>
          <w:tab w:val="left" w:pos="1591"/>
        </w:tabs>
        <w:spacing w:before="120" w:line="261" w:lineRule="auto"/>
        <w:ind w:right="844" w:firstLine="0"/>
        <w:rPr>
          <w:sz w:val="18"/>
        </w:rPr>
      </w:pPr>
      <w:r>
        <w:rPr>
          <w:sz w:val="18"/>
        </w:rPr>
        <w:t xml:space="preserve">A sessão pública deste Pregão Eletrônico será aberta por comando </w:t>
      </w:r>
      <w:r w:rsidR="005D6CD3">
        <w:rPr>
          <w:sz w:val="18"/>
        </w:rPr>
        <w:t>do (</w:t>
      </w:r>
      <w:r>
        <w:rPr>
          <w:sz w:val="18"/>
        </w:rPr>
        <w:t xml:space="preserve">a) </w:t>
      </w:r>
      <w:r w:rsidR="005D6CD3">
        <w:rPr>
          <w:sz w:val="18"/>
        </w:rPr>
        <w:t>Pregoeiro (</w:t>
      </w:r>
      <w:r>
        <w:rPr>
          <w:sz w:val="18"/>
        </w:rPr>
        <w:t xml:space="preserve">a) com a utilização de sua </w:t>
      </w:r>
      <w:r w:rsidRPr="007E645C">
        <w:rPr>
          <w:color w:val="FF0000"/>
          <w:sz w:val="18"/>
        </w:rPr>
        <w:t>chave de acesso e senha</w:t>
      </w:r>
      <w:r>
        <w:rPr>
          <w:sz w:val="18"/>
        </w:rPr>
        <w:t>, no endereço eletrônico, data e horário abaixo</w:t>
      </w:r>
      <w:r>
        <w:rPr>
          <w:spacing w:val="-29"/>
          <w:sz w:val="18"/>
        </w:rPr>
        <w:t xml:space="preserve"> </w:t>
      </w:r>
      <w:r>
        <w:rPr>
          <w:sz w:val="18"/>
        </w:rPr>
        <w:t>discriminados:</w:t>
      </w:r>
    </w:p>
    <w:p w:rsidR="004A5C62" w:rsidRPr="0011662D" w:rsidRDefault="00996C25">
      <w:pPr>
        <w:spacing w:before="154" w:line="441" w:lineRule="auto"/>
        <w:ind w:left="738" w:right="4330"/>
        <w:rPr>
          <w:b/>
          <w:color w:val="FF0000"/>
          <w:sz w:val="18"/>
        </w:rPr>
      </w:pPr>
      <w:r>
        <w:rPr>
          <w:b/>
          <w:sz w:val="18"/>
        </w:rPr>
        <w:t xml:space="preserve">ENDEREÇO ELETRÔNICO: </w:t>
      </w:r>
      <w:hyperlink r:id="rId9" w:history="1">
        <w:r w:rsidR="00AD658A" w:rsidRPr="00FB617E">
          <w:rPr>
            <w:rStyle w:val="Hyperlink"/>
            <w:b/>
            <w:sz w:val="18"/>
          </w:rPr>
          <w:t>www.pregaoonlinebanrisul.com.br</w:t>
        </w:r>
      </w:hyperlink>
      <w:r>
        <w:rPr>
          <w:b/>
          <w:sz w:val="18"/>
        </w:rPr>
        <w:t xml:space="preserve"> - </w:t>
      </w:r>
      <w:r w:rsidRPr="0011662D">
        <w:rPr>
          <w:b/>
          <w:color w:val="FF0000"/>
          <w:sz w:val="18"/>
        </w:rPr>
        <w:t xml:space="preserve">PREGÃO </w:t>
      </w:r>
      <w:r w:rsidR="00AD658A" w:rsidRPr="0011662D">
        <w:rPr>
          <w:b/>
          <w:color w:val="FF0000"/>
          <w:sz w:val="18"/>
        </w:rPr>
        <w:t>0</w:t>
      </w:r>
      <w:r w:rsidR="001F7CB1" w:rsidRPr="0011662D">
        <w:rPr>
          <w:b/>
          <w:color w:val="FF0000"/>
          <w:sz w:val="18"/>
        </w:rPr>
        <w:t>0</w:t>
      </w:r>
      <w:r w:rsidR="00621FCF" w:rsidRPr="0011662D">
        <w:rPr>
          <w:b/>
          <w:color w:val="FF0000"/>
          <w:sz w:val="18"/>
        </w:rPr>
        <w:t>0</w:t>
      </w:r>
      <w:r w:rsidR="00B80BCC">
        <w:rPr>
          <w:b/>
          <w:color w:val="FF0000"/>
          <w:sz w:val="18"/>
        </w:rPr>
        <w:t>4</w:t>
      </w:r>
      <w:r w:rsidR="002407EE" w:rsidRPr="0011662D">
        <w:rPr>
          <w:b/>
          <w:color w:val="FF0000"/>
          <w:sz w:val="18"/>
        </w:rPr>
        <w:t>/2020</w:t>
      </w:r>
    </w:p>
    <w:p w:rsidR="004A5C62" w:rsidRPr="0011662D" w:rsidRDefault="00B80BCC">
      <w:pPr>
        <w:spacing w:before="3"/>
        <w:ind w:left="738"/>
        <w:rPr>
          <w:b/>
          <w:color w:val="FF0000"/>
          <w:sz w:val="18"/>
        </w:rPr>
      </w:pPr>
      <w:r>
        <w:rPr>
          <w:b/>
          <w:color w:val="FF0000"/>
          <w:sz w:val="18"/>
        </w:rPr>
        <w:t xml:space="preserve">DATA: </w:t>
      </w:r>
      <w:r w:rsidR="007F5A9B">
        <w:rPr>
          <w:b/>
          <w:color w:val="FF0000"/>
          <w:sz w:val="18"/>
        </w:rPr>
        <w:t xml:space="preserve"> 25/08</w:t>
      </w:r>
      <w:r w:rsidR="00BC20FD">
        <w:rPr>
          <w:b/>
          <w:color w:val="FF0000"/>
          <w:sz w:val="18"/>
        </w:rPr>
        <w:t>/2020.</w:t>
      </w:r>
    </w:p>
    <w:p w:rsidR="004A5C62" w:rsidRPr="0011662D" w:rsidRDefault="00AD658A">
      <w:pPr>
        <w:spacing w:before="177"/>
        <w:ind w:left="738"/>
        <w:rPr>
          <w:b/>
          <w:color w:val="FF0000"/>
          <w:sz w:val="18"/>
        </w:rPr>
      </w:pPr>
      <w:r w:rsidRPr="0011662D">
        <w:rPr>
          <w:b/>
          <w:color w:val="FF0000"/>
          <w:sz w:val="18"/>
        </w:rPr>
        <w:t>HORÁR</w:t>
      </w:r>
      <w:r w:rsidR="00AE47C2" w:rsidRPr="0011662D">
        <w:rPr>
          <w:b/>
          <w:color w:val="FF0000"/>
          <w:sz w:val="18"/>
        </w:rPr>
        <w:t>/</w:t>
      </w:r>
      <w:r w:rsidRPr="0011662D">
        <w:rPr>
          <w:b/>
          <w:color w:val="FF0000"/>
          <w:sz w:val="18"/>
        </w:rPr>
        <w:t xml:space="preserve">IO: 9:00 </w:t>
      </w:r>
      <w:r w:rsidR="005D6CD3" w:rsidRPr="0011662D">
        <w:rPr>
          <w:b/>
          <w:color w:val="FF0000"/>
          <w:sz w:val="18"/>
        </w:rPr>
        <w:t>horas (</w:t>
      </w:r>
      <w:r w:rsidR="00996C25" w:rsidRPr="0011662D">
        <w:rPr>
          <w:b/>
          <w:color w:val="FF0000"/>
          <w:sz w:val="18"/>
        </w:rPr>
        <w:t>horário de Brasília)</w:t>
      </w:r>
    </w:p>
    <w:p w:rsidR="004A5C62" w:rsidRDefault="004A5C62">
      <w:pPr>
        <w:pStyle w:val="Corpodetexto"/>
        <w:rPr>
          <w:b/>
          <w:sz w:val="20"/>
        </w:rPr>
      </w:pPr>
    </w:p>
    <w:p w:rsidR="004A5C62" w:rsidRDefault="004A5C62">
      <w:pPr>
        <w:pStyle w:val="Corpodetexto"/>
        <w:spacing w:before="9"/>
        <w:rPr>
          <w:b/>
          <w:sz w:val="28"/>
        </w:rPr>
      </w:pPr>
    </w:p>
    <w:p w:rsidR="004A5C62" w:rsidRDefault="00996C25">
      <w:pPr>
        <w:pStyle w:val="PargrafodaLista"/>
        <w:numPr>
          <w:ilvl w:val="1"/>
          <w:numId w:val="31"/>
        </w:numPr>
        <w:tabs>
          <w:tab w:val="left" w:pos="1590"/>
          <w:tab w:val="left" w:pos="1591"/>
        </w:tabs>
        <w:spacing w:before="1" w:line="259" w:lineRule="auto"/>
        <w:ind w:right="834" w:firstLine="0"/>
        <w:rPr>
          <w:sz w:val="18"/>
        </w:rPr>
      </w:pPr>
      <w:r>
        <w:rPr>
          <w:sz w:val="18"/>
        </w:rPr>
        <w:t xml:space="preserve">Não havendo expediente ou ocorrendo qualquer fato superveniente que impeça a realização do certame na data marcada, a sessão será automaticamente transferida para o primeiro dia útil subsequente, no mesmo horário e endereço eletrônico, salvo comunicação </w:t>
      </w:r>
      <w:r w:rsidR="005D6CD3">
        <w:rPr>
          <w:sz w:val="18"/>
        </w:rPr>
        <w:t>do (</w:t>
      </w:r>
      <w:r>
        <w:rPr>
          <w:sz w:val="18"/>
        </w:rPr>
        <w:t xml:space="preserve">a) </w:t>
      </w:r>
      <w:r w:rsidR="005D6CD3">
        <w:rPr>
          <w:sz w:val="18"/>
        </w:rPr>
        <w:t>Pregoeiro (</w:t>
      </w:r>
      <w:r>
        <w:rPr>
          <w:sz w:val="18"/>
        </w:rPr>
        <w:t>a) em sentido</w:t>
      </w:r>
      <w:r>
        <w:rPr>
          <w:spacing w:val="-21"/>
          <w:sz w:val="18"/>
        </w:rPr>
        <w:t xml:space="preserve"> </w:t>
      </w:r>
      <w:r>
        <w:rPr>
          <w:sz w:val="18"/>
        </w:rPr>
        <w:t>contrário.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0"/>
        </w:rPr>
      </w:pPr>
    </w:p>
    <w:p w:rsidR="00C66F87" w:rsidRDefault="00C66F87" w:rsidP="00795BE9">
      <w:pPr>
        <w:pStyle w:val="Corpodetexto"/>
        <w:spacing w:line="232" w:lineRule="auto"/>
        <w:ind w:left="395" w:right="869" w:firstLine="852"/>
        <w:rPr>
          <w:rStyle w:val="Hyperlink"/>
        </w:rPr>
      </w:pPr>
      <w:r w:rsidRPr="009A446C">
        <w:t xml:space="preserve">Edital : Av Hermogenio C. dos Santos, 342- Bairro Menino DEUS – Salto do Jacuí, ou pelo telefone </w:t>
      </w:r>
      <w:r w:rsidRPr="009A446C">
        <w:rPr>
          <w:b/>
        </w:rPr>
        <w:t>(055) 3327 - 1085</w:t>
      </w:r>
      <w:r w:rsidRPr="009A446C">
        <w:t xml:space="preserve">, de segunda à sexta- feira, no horário das 8h00 às 11h30 e 13h30 às 17h00, ou pelo site </w:t>
      </w:r>
      <w:hyperlink r:id="rId10">
        <w:r w:rsidRPr="009A446C">
          <w:rPr>
            <w:color w:val="0000FF"/>
            <w:u w:val="single" w:color="0000FF"/>
          </w:rPr>
          <w:t>www.saltodojacui.rs.gov.br</w:t>
        </w:r>
      </w:hyperlink>
      <w:r w:rsidRPr="009A446C">
        <w:t>, na opção</w:t>
      </w:r>
      <w:r w:rsidRPr="009A446C">
        <w:rPr>
          <w:spacing w:val="3"/>
        </w:rPr>
        <w:t xml:space="preserve"> </w:t>
      </w:r>
      <w:r w:rsidRPr="009A446C">
        <w:t xml:space="preserve">“Licitações” ou </w:t>
      </w:r>
      <w:r w:rsidR="005D6CD3" w:rsidRPr="009A446C">
        <w:t>E-mail</w:t>
      </w:r>
      <w:r w:rsidRPr="009A446C">
        <w:t xml:space="preserve">: </w:t>
      </w:r>
      <w:hyperlink r:id="rId11" w:history="1">
        <w:r w:rsidRPr="009A446C">
          <w:rPr>
            <w:rStyle w:val="Hyperlink"/>
          </w:rPr>
          <w:t>Comprasjacui@hotmail.com</w:t>
        </w:r>
      </w:hyperlink>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Pr="009A446C" w:rsidRDefault="00795BE9" w:rsidP="00795BE9">
      <w:pPr>
        <w:pStyle w:val="Corpodetexto"/>
        <w:spacing w:line="232" w:lineRule="auto"/>
        <w:ind w:left="395" w:right="869" w:firstLine="852"/>
      </w:pPr>
    </w:p>
    <w:p w:rsidR="004A5C62" w:rsidRDefault="00996C25" w:rsidP="00795BE9">
      <w:pPr>
        <w:spacing w:line="206" w:lineRule="exact"/>
        <w:ind w:left="3121" w:right="869"/>
        <w:jc w:val="center"/>
        <w:rPr>
          <w:b/>
          <w:sz w:val="18"/>
        </w:rPr>
      </w:pPr>
      <w:r>
        <w:rPr>
          <w:b/>
          <w:color w:val="003662"/>
          <w:sz w:val="18"/>
        </w:rPr>
        <w:t>Página 1 de 42</w:t>
      </w:r>
    </w:p>
    <w:p w:rsidR="004A5C62" w:rsidRDefault="004A5C62" w:rsidP="00795BE9">
      <w:pPr>
        <w:spacing w:line="206" w:lineRule="exact"/>
        <w:ind w:right="869"/>
        <w:jc w:val="center"/>
        <w:rPr>
          <w:sz w:val="18"/>
        </w:rPr>
        <w:sectPr w:rsidR="004A5C62">
          <w:footerReference w:type="default" r:id="rId12"/>
          <w:type w:val="continuous"/>
          <w:pgSz w:w="11910" w:h="16840"/>
          <w:pgMar w:top="920" w:right="580" w:bottom="280" w:left="680" w:header="720" w:footer="720" w:gutter="0"/>
          <w:cols w:space="720"/>
        </w:sectPr>
      </w:pPr>
    </w:p>
    <w:p w:rsidR="009C2118" w:rsidRDefault="00996C25" w:rsidP="00931246">
      <w:pPr>
        <w:spacing w:before="185"/>
        <w:ind w:left="738" w:right="4980"/>
      </w:pPr>
      <w:r>
        <w:rPr>
          <w:noProof/>
          <w:lang w:bidi="ar-SA"/>
        </w:rPr>
        <w:lastRenderedPageBreak/>
        <w:drawing>
          <wp:anchor distT="0" distB="0" distL="0" distR="0" simplePos="0" relativeHeight="251651072" behindDoc="1" locked="0" layoutInCell="1" allowOverlap="1" wp14:anchorId="1FCB36AA" wp14:editId="51FCDCC4">
            <wp:simplePos x="0" y="0"/>
            <wp:positionH relativeFrom="page">
              <wp:posOffset>65922</wp:posOffset>
            </wp:positionH>
            <wp:positionV relativeFrom="page">
              <wp:posOffset>0</wp:posOffset>
            </wp:positionV>
            <wp:extent cx="7168515" cy="1068958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color w:val="003662"/>
        </w:rPr>
        <w:t xml:space="preserve">ESTADO DO RIO </w:t>
      </w:r>
      <w:r w:rsidRPr="00996A1B">
        <w:rPr>
          <w:b/>
          <w:color w:val="003662"/>
          <w:highlight w:val="yellow"/>
        </w:rPr>
        <w:t>GRANDE</w:t>
      </w:r>
      <w:r>
        <w:rPr>
          <w:b/>
          <w:color w:val="003662"/>
        </w:rPr>
        <w:t xml:space="preserv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DAS CONDIÇÕES DE</w:t>
      </w:r>
      <w:r>
        <w:rPr>
          <w:b/>
          <w:spacing w:val="-1"/>
          <w:sz w:val="18"/>
        </w:rPr>
        <w:t xml:space="preserve"> </w:t>
      </w:r>
      <w:r>
        <w:rPr>
          <w:b/>
          <w:sz w:val="18"/>
        </w:rPr>
        <w:t>PARTICIPAÇÃO.</w:t>
      </w:r>
    </w:p>
    <w:p w:rsidR="004A5C62" w:rsidRPr="002407EE" w:rsidRDefault="00996C25" w:rsidP="002407EE">
      <w:pPr>
        <w:pStyle w:val="PargrafodaLista"/>
        <w:numPr>
          <w:ilvl w:val="0"/>
          <w:numId w:val="30"/>
        </w:numPr>
        <w:tabs>
          <w:tab w:val="left" w:pos="1447"/>
        </w:tabs>
        <w:spacing w:before="159" w:line="244" w:lineRule="auto"/>
        <w:ind w:right="837" w:firstLine="0"/>
        <w:rPr>
          <w:sz w:val="18"/>
        </w:rPr>
      </w:pPr>
      <w:r>
        <w:rPr>
          <w:noProof/>
          <w:lang w:bidi="ar-SA"/>
        </w:rPr>
        <mc:AlternateContent>
          <mc:Choice Requires="wps">
            <w:drawing>
              <wp:anchor distT="0" distB="0" distL="114300" distR="114300" simplePos="0" relativeHeight="251602944" behindDoc="0" locked="0" layoutInCell="1" allowOverlap="1" wp14:anchorId="185745A9" wp14:editId="671833BE">
                <wp:simplePos x="0" y="0"/>
                <wp:positionH relativeFrom="page">
                  <wp:posOffset>901065</wp:posOffset>
                </wp:positionH>
                <wp:positionV relativeFrom="paragraph">
                  <wp:posOffset>1052830</wp:posOffset>
                </wp:positionV>
                <wp:extent cx="2244725" cy="0"/>
                <wp:effectExtent l="5715" t="5080" r="6985" b="1397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2FF7" id="Line 3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82.9pt" to="247.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Tj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" strokeweight=".6pt">
                <w10:wrap anchorx="page"/>
              </v:line>
            </w:pict>
          </mc:Fallback>
        </mc:AlternateContent>
      </w:r>
      <w:r w:rsidR="005D6CD3" w:rsidRPr="002407EE">
        <w:rPr>
          <w:sz w:val="18"/>
        </w:rPr>
        <w:t>Estarem</w:t>
      </w:r>
      <w:r w:rsidRPr="002407EE">
        <w:rPr>
          <w:sz w:val="18"/>
        </w:rPr>
        <w:t xml:space="preserve"> devidamente CADASTRADAS no nível “CREDENCIAMENTO”, em situação regular, no Sistema de Cadastramento Unificado de Fornecedores -</w:t>
      </w:r>
      <w:r w:rsidRPr="002407EE">
        <w:rPr>
          <w:spacing w:val="2"/>
          <w:sz w:val="18"/>
        </w:rPr>
        <w:t xml:space="preserve"> </w:t>
      </w:r>
      <w:r w:rsidRPr="002407EE">
        <w:rPr>
          <w:sz w:val="18"/>
        </w:rPr>
        <w:t>SICAF;</w:t>
      </w:r>
    </w:p>
    <w:p w:rsidR="004A5C62" w:rsidRDefault="005D6CD3">
      <w:pPr>
        <w:pStyle w:val="PargrafodaLista"/>
        <w:numPr>
          <w:ilvl w:val="0"/>
          <w:numId w:val="30"/>
        </w:numPr>
        <w:tabs>
          <w:tab w:val="left" w:pos="960"/>
        </w:tabs>
        <w:spacing w:before="110"/>
        <w:ind w:left="959" w:hanging="221"/>
        <w:rPr>
          <w:sz w:val="18"/>
        </w:rPr>
      </w:pPr>
      <w:r>
        <w:rPr>
          <w:sz w:val="18"/>
        </w:rPr>
        <w:t>Demais</w:t>
      </w:r>
      <w:r w:rsidR="00996C25">
        <w:rPr>
          <w:sz w:val="18"/>
        </w:rPr>
        <w:t xml:space="preserve"> exigências deste Edital e seus</w:t>
      </w:r>
      <w:r w:rsidR="00996C25">
        <w:rPr>
          <w:spacing w:val="-4"/>
          <w:sz w:val="18"/>
        </w:rPr>
        <w:t xml:space="preserve"> </w:t>
      </w:r>
      <w:r w:rsidR="00996C25">
        <w:rPr>
          <w:sz w:val="18"/>
        </w:rPr>
        <w:t>anexos.</w:t>
      </w:r>
    </w:p>
    <w:p w:rsidR="004A5C62" w:rsidRDefault="004A5C62">
      <w:pPr>
        <w:pStyle w:val="Corpodetexto"/>
        <w:spacing w:before="6"/>
        <w:rPr>
          <w:sz w:val="28"/>
        </w:rPr>
      </w:pPr>
    </w:p>
    <w:p w:rsidR="004A5C62" w:rsidRDefault="00996C25">
      <w:pPr>
        <w:pStyle w:val="PargrafodaLista"/>
        <w:numPr>
          <w:ilvl w:val="1"/>
          <w:numId w:val="31"/>
        </w:numPr>
        <w:tabs>
          <w:tab w:val="left" w:pos="1590"/>
          <w:tab w:val="left" w:pos="1591"/>
        </w:tabs>
        <w:ind w:left="1590"/>
        <w:rPr>
          <w:b/>
          <w:sz w:val="18"/>
        </w:rPr>
      </w:pPr>
      <w:r>
        <w:rPr>
          <w:b/>
          <w:sz w:val="18"/>
        </w:rPr>
        <w:t>Não poderão participar desta</w:t>
      </w:r>
      <w:r>
        <w:rPr>
          <w:b/>
          <w:spacing w:val="-1"/>
          <w:sz w:val="18"/>
        </w:rPr>
        <w:t xml:space="preserve"> </w:t>
      </w:r>
      <w:r>
        <w:rPr>
          <w:b/>
          <w:sz w:val="18"/>
        </w:rPr>
        <w:t>licitação:</w:t>
      </w:r>
    </w:p>
    <w:p w:rsidR="004A5C62" w:rsidRDefault="005D6CD3">
      <w:pPr>
        <w:pStyle w:val="PargrafodaLista"/>
        <w:numPr>
          <w:ilvl w:val="0"/>
          <w:numId w:val="28"/>
        </w:numPr>
        <w:tabs>
          <w:tab w:val="left" w:pos="951"/>
        </w:tabs>
        <w:spacing w:before="120"/>
        <w:ind w:firstLine="0"/>
        <w:rPr>
          <w:sz w:val="18"/>
        </w:rPr>
      </w:pPr>
      <w:r>
        <w:rPr>
          <w:sz w:val="18"/>
        </w:rPr>
        <w:t>Consórcio</w:t>
      </w:r>
      <w:r w:rsidR="00996C25">
        <w:rPr>
          <w:sz w:val="18"/>
        </w:rPr>
        <w:t xml:space="preserve"> de empresas, qualquer que seja a sua forma de</w:t>
      </w:r>
      <w:r w:rsidR="00996C25">
        <w:rPr>
          <w:spacing w:val="-16"/>
          <w:sz w:val="18"/>
        </w:rPr>
        <w:t xml:space="preserve"> </w:t>
      </w:r>
      <w:r w:rsidR="00996C25">
        <w:rPr>
          <w:sz w:val="18"/>
        </w:rPr>
        <w:t>constituição;</w:t>
      </w:r>
    </w:p>
    <w:p w:rsidR="004A5C62" w:rsidRDefault="005D6CD3">
      <w:pPr>
        <w:pStyle w:val="PargrafodaLista"/>
        <w:numPr>
          <w:ilvl w:val="0"/>
          <w:numId w:val="28"/>
        </w:numPr>
        <w:tabs>
          <w:tab w:val="left" w:pos="1001"/>
        </w:tabs>
        <w:spacing w:before="119" w:line="244" w:lineRule="auto"/>
        <w:ind w:right="840" w:firstLine="0"/>
        <w:rPr>
          <w:sz w:val="18"/>
        </w:rPr>
      </w:pPr>
      <w:r>
        <w:rPr>
          <w:sz w:val="18"/>
        </w:rPr>
        <w:t>Empresas</w:t>
      </w:r>
      <w:r w:rsidR="00996C25">
        <w:rPr>
          <w:sz w:val="18"/>
        </w:rPr>
        <w:t xml:space="preserve"> em processo de falência, recuperação judicial ou extrajudicial, sob concurso de credores, em dissolução ou em</w:t>
      </w:r>
      <w:r w:rsidR="00996C25">
        <w:rPr>
          <w:spacing w:val="-4"/>
          <w:sz w:val="18"/>
        </w:rPr>
        <w:t xml:space="preserve"> </w:t>
      </w:r>
      <w:r w:rsidR="00996C25">
        <w:rPr>
          <w:sz w:val="18"/>
        </w:rPr>
        <w:t>liquidação;</w:t>
      </w:r>
    </w:p>
    <w:p w:rsidR="004A5C62" w:rsidRDefault="005D6CD3">
      <w:pPr>
        <w:pStyle w:val="PargrafodaLista"/>
        <w:numPr>
          <w:ilvl w:val="0"/>
          <w:numId w:val="28"/>
        </w:numPr>
        <w:tabs>
          <w:tab w:val="left" w:pos="1011"/>
        </w:tabs>
        <w:spacing w:before="113"/>
        <w:ind w:right="833" w:firstLine="0"/>
        <w:rPr>
          <w:sz w:val="18"/>
        </w:rPr>
      </w:pPr>
      <w:r>
        <w:rPr>
          <w:sz w:val="18"/>
        </w:rPr>
        <w:t>Empresas</w:t>
      </w:r>
      <w:r w:rsidR="00996C25">
        <w:rPr>
          <w:sz w:val="18"/>
        </w:rPr>
        <w:t xml:space="preserve"> que estejam com o direito de licitar e contratar com a </w:t>
      </w:r>
      <w:r w:rsidR="00996C25">
        <w:rPr>
          <w:b/>
          <w:sz w:val="18"/>
        </w:rPr>
        <w:t>Administração Pública impedido, suspenso</w:t>
      </w:r>
      <w:r w:rsidR="00996C25">
        <w:rPr>
          <w:sz w:val="18"/>
        </w:rPr>
        <w:t xml:space="preserve">, ou que tenham sido </w:t>
      </w:r>
      <w:r w:rsidR="00996C25">
        <w:rPr>
          <w:b/>
          <w:sz w:val="18"/>
        </w:rPr>
        <w:t>declaradas inidôneas</w:t>
      </w:r>
      <w:r w:rsidR="00996C25">
        <w:rPr>
          <w:sz w:val="18"/>
        </w:rPr>
        <w:t>;</w:t>
      </w:r>
    </w:p>
    <w:p w:rsidR="004A5C62" w:rsidRDefault="005D6CD3">
      <w:pPr>
        <w:pStyle w:val="PargrafodaLista"/>
        <w:numPr>
          <w:ilvl w:val="0"/>
          <w:numId w:val="28"/>
        </w:numPr>
        <w:tabs>
          <w:tab w:val="left" w:pos="960"/>
        </w:tabs>
        <w:spacing w:before="117"/>
        <w:ind w:left="959" w:hanging="221"/>
        <w:rPr>
          <w:sz w:val="18"/>
        </w:rPr>
      </w:pPr>
      <w:r>
        <w:rPr>
          <w:sz w:val="18"/>
        </w:rPr>
        <w:t>Empresas</w:t>
      </w:r>
      <w:r w:rsidR="00996C25">
        <w:rPr>
          <w:sz w:val="18"/>
        </w:rPr>
        <w:t xml:space="preserve"> cujo objeto social </w:t>
      </w:r>
      <w:r w:rsidR="00996C25">
        <w:rPr>
          <w:b/>
          <w:sz w:val="18"/>
        </w:rPr>
        <w:t xml:space="preserve">não seja pertinente e compatível </w:t>
      </w:r>
      <w:r w:rsidR="00996C25">
        <w:rPr>
          <w:sz w:val="18"/>
        </w:rPr>
        <w:t>com o objeto deste</w:t>
      </w:r>
      <w:r w:rsidR="00996C25">
        <w:rPr>
          <w:spacing w:val="-7"/>
          <w:sz w:val="18"/>
        </w:rPr>
        <w:t xml:space="preserve"> </w:t>
      </w:r>
      <w:r w:rsidR="00996C25">
        <w:rPr>
          <w:b/>
          <w:sz w:val="18"/>
        </w:rPr>
        <w:t>Pregão</w:t>
      </w:r>
      <w:r w:rsidR="00996C25">
        <w:rPr>
          <w:sz w:val="18"/>
        </w:rPr>
        <w:t>;</w:t>
      </w:r>
    </w:p>
    <w:p w:rsidR="004A5C62" w:rsidRDefault="005D6CD3">
      <w:pPr>
        <w:pStyle w:val="PargrafodaLista"/>
        <w:numPr>
          <w:ilvl w:val="0"/>
          <w:numId w:val="28"/>
        </w:numPr>
        <w:tabs>
          <w:tab w:val="left" w:pos="982"/>
        </w:tabs>
        <w:spacing w:before="180" w:line="242" w:lineRule="auto"/>
        <w:ind w:right="835" w:firstLine="0"/>
        <w:rPr>
          <w:sz w:val="18"/>
        </w:rPr>
      </w:pPr>
      <w:r>
        <w:rPr>
          <w:sz w:val="18"/>
        </w:rPr>
        <w:t>Sociedades</w:t>
      </w:r>
      <w:r w:rsidR="00996C25">
        <w:rPr>
          <w:sz w:val="18"/>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00996C25">
        <w:rPr>
          <w:spacing w:val="-12"/>
          <w:sz w:val="18"/>
        </w:rPr>
        <w:t xml:space="preserve"> </w:t>
      </w:r>
      <w:r w:rsidR="00996C25">
        <w:rPr>
          <w:sz w:val="18"/>
        </w:rPr>
        <w:t>comum;</w:t>
      </w:r>
    </w:p>
    <w:p w:rsidR="004A5C62" w:rsidRDefault="005D6CD3">
      <w:pPr>
        <w:pStyle w:val="PargrafodaLista"/>
        <w:numPr>
          <w:ilvl w:val="0"/>
          <w:numId w:val="28"/>
        </w:numPr>
        <w:tabs>
          <w:tab w:val="left" w:pos="910"/>
        </w:tabs>
        <w:spacing w:before="114"/>
        <w:ind w:left="909" w:hanging="171"/>
        <w:rPr>
          <w:sz w:val="18"/>
        </w:rPr>
      </w:pPr>
      <w:r>
        <w:rPr>
          <w:sz w:val="18"/>
        </w:rPr>
        <w:t>Empresas</w:t>
      </w:r>
      <w:r w:rsidR="00996C25">
        <w:rPr>
          <w:sz w:val="18"/>
        </w:rPr>
        <w:t xml:space="preserve"> estrangeiras que não funcionem no</w:t>
      </w:r>
      <w:r w:rsidR="00996C25">
        <w:rPr>
          <w:spacing w:val="-2"/>
          <w:sz w:val="18"/>
        </w:rPr>
        <w:t xml:space="preserve"> </w:t>
      </w:r>
      <w:r w:rsidR="00996C25">
        <w:rPr>
          <w:sz w:val="18"/>
        </w:rPr>
        <w:t>País;</w:t>
      </w:r>
    </w:p>
    <w:p w:rsidR="004A5C62" w:rsidRDefault="005D6CD3">
      <w:pPr>
        <w:pStyle w:val="PargrafodaLista"/>
        <w:numPr>
          <w:ilvl w:val="0"/>
          <w:numId w:val="28"/>
        </w:numPr>
        <w:tabs>
          <w:tab w:val="left" w:pos="987"/>
        </w:tabs>
        <w:spacing w:before="119" w:line="261" w:lineRule="auto"/>
        <w:ind w:right="834" w:firstLine="0"/>
        <w:rPr>
          <w:sz w:val="18"/>
        </w:rPr>
      </w:pPr>
      <w:r>
        <w:rPr>
          <w:sz w:val="18"/>
        </w:rPr>
        <w:t>Empresas</w:t>
      </w:r>
      <w:r w:rsidR="00996C25">
        <w:rPr>
          <w:sz w:val="18"/>
        </w:rPr>
        <w:t xml:space="preserve"> alcançadas por quaisquer das hipóteses elencadas no § 4º, do art. 3º, da Lei Complementar nº 123/2006.</w:t>
      </w:r>
    </w:p>
    <w:p w:rsidR="004A5C62" w:rsidRDefault="00996C25">
      <w:pPr>
        <w:pStyle w:val="PargrafodaLista"/>
        <w:numPr>
          <w:ilvl w:val="1"/>
          <w:numId w:val="31"/>
        </w:numPr>
        <w:tabs>
          <w:tab w:val="left" w:pos="1447"/>
        </w:tabs>
        <w:spacing w:before="156" w:line="242" w:lineRule="auto"/>
        <w:ind w:right="832" w:firstLine="0"/>
        <w:rPr>
          <w:sz w:val="18"/>
        </w:rPr>
      </w:pPr>
      <w:r>
        <w:rPr>
          <w:sz w:val="18"/>
        </w:rPr>
        <w:t xml:space="preserve">A participação em licitação expressamente reservada a microempresas (ME) e a empresas de pequeno porte (EPP), por licitante que não se enquadra na definição legal reservada a essas categorias, configura </w:t>
      </w:r>
      <w:r>
        <w:rPr>
          <w:sz w:val="18"/>
          <w:u w:val="single"/>
        </w:rPr>
        <w:t>fraude ao certame</w:t>
      </w:r>
      <w:r>
        <w:rPr>
          <w:sz w:val="18"/>
        </w:rPr>
        <w:t>, sujeitando a mesma à aplicação de penalidade de impedimento de licitar e contratar com a Administração Pública, além de ser descredenciada do SICAF, pelo prazo de até 5 (cinco) anos, sem prejuízo das multas previstas neste Edital e das demais cominações</w:t>
      </w:r>
      <w:r>
        <w:rPr>
          <w:spacing w:val="-9"/>
          <w:sz w:val="18"/>
        </w:rPr>
        <w:t xml:space="preserve"> </w:t>
      </w:r>
      <w:r>
        <w:rPr>
          <w:sz w:val="18"/>
        </w:rPr>
        <w:t>legais.</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5"/>
        </w:rPr>
      </w:pPr>
    </w:p>
    <w:p w:rsidR="004A5C62" w:rsidRDefault="00996C25">
      <w:pPr>
        <w:spacing w:line="205" w:lineRule="exact"/>
        <w:ind w:left="3121" w:right="3732"/>
        <w:jc w:val="center"/>
        <w:rPr>
          <w:b/>
          <w:sz w:val="18"/>
        </w:rPr>
      </w:pPr>
      <w:r>
        <w:rPr>
          <w:b/>
          <w:color w:val="003662"/>
          <w:sz w:val="18"/>
        </w:rPr>
        <w:t>Página 2 de 42</w:t>
      </w:r>
    </w:p>
    <w:p w:rsidR="004A5C62" w:rsidRDefault="004A5C62">
      <w:pPr>
        <w:spacing w:line="205"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2096" behindDoc="1" locked="0" layoutInCell="1" allowOverlap="1" wp14:anchorId="580953A4" wp14:editId="78DA98D6">
            <wp:simplePos x="0" y="0"/>
            <wp:positionH relativeFrom="page">
              <wp:posOffset>0</wp:posOffset>
            </wp:positionH>
            <wp:positionV relativeFrom="page">
              <wp:posOffset>0</wp:posOffset>
            </wp:positionV>
            <wp:extent cx="7168515" cy="1068958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DO</w:t>
      </w:r>
      <w:r>
        <w:rPr>
          <w:b/>
          <w:spacing w:val="-3"/>
          <w:sz w:val="18"/>
        </w:rPr>
        <w:t xml:space="preserve"> </w:t>
      </w:r>
      <w:r>
        <w:rPr>
          <w:b/>
          <w:sz w:val="18"/>
        </w:rPr>
        <w:t>CREDENCIAMENTO</w:t>
      </w:r>
    </w:p>
    <w:p w:rsidR="004A5C62" w:rsidRDefault="00996C25">
      <w:pPr>
        <w:pStyle w:val="PargrafodaLista"/>
        <w:numPr>
          <w:ilvl w:val="1"/>
          <w:numId w:val="31"/>
        </w:numPr>
        <w:tabs>
          <w:tab w:val="left" w:pos="1590"/>
          <w:tab w:val="left" w:pos="1591"/>
        </w:tabs>
        <w:spacing w:before="122" w:line="256" w:lineRule="auto"/>
        <w:ind w:right="841" w:firstLine="0"/>
        <w:rPr>
          <w:sz w:val="18"/>
        </w:rPr>
      </w:pPr>
      <w:r>
        <w:rPr>
          <w:sz w:val="18"/>
        </w:rPr>
        <w:t>O credenciamento dar-se-á pela atribuição de chave de identificação e de senha, pessoal e intransferível, para acesso ao sistema eletrônico, no sítio</w:t>
      </w:r>
      <w:r>
        <w:rPr>
          <w:spacing w:val="-9"/>
          <w:sz w:val="18"/>
        </w:rPr>
        <w:t xml:space="preserve"> </w:t>
      </w:r>
      <w:hyperlink r:id="rId13" w:history="1">
        <w:r w:rsidR="00632EAA" w:rsidRPr="00632EAA">
          <w:rPr>
            <w:b/>
            <w:sz w:val="18"/>
          </w:rPr>
          <w:t>www.pregaoonlinebanrisul.com.br</w:t>
        </w:r>
      </w:hyperlink>
      <w:r>
        <w:rPr>
          <w:sz w:val="18"/>
        </w:rPr>
        <w:t>.</w:t>
      </w:r>
    </w:p>
    <w:p w:rsidR="004A5C62" w:rsidRDefault="00996C25" w:rsidP="00400EE7">
      <w:pPr>
        <w:pStyle w:val="Corpodetexto"/>
        <w:tabs>
          <w:tab w:val="left" w:pos="1590"/>
        </w:tabs>
        <w:spacing w:before="166"/>
        <w:ind w:left="1701" w:right="839" w:hanging="968"/>
        <w:jc w:val="both"/>
      </w:pPr>
      <w:r>
        <w:rPr>
          <w:b/>
        </w:rPr>
        <w:t>a.</w:t>
      </w:r>
      <w:r>
        <w:rPr>
          <w:b/>
        </w:rPr>
        <w:tab/>
      </w:r>
      <w:r>
        <w:t>O credenciamento junto ao provedor do sistema implica na responsabilidade legal da licitante ou de seu representante legal e na presunção de sua capacidade técnica para a realização das transações inerentes ao Pregão</w:t>
      </w:r>
      <w:r>
        <w:rPr>
          <w:spacing w:val="-1"/>
        </w:rPr>
        <w:t xml:space="preserve"> </w:t>
      </w:r>
      <w:r>
        <w:t>Eletrônico.</w:t>
      </w:r>
    </w:p>
    <w:p w:rsidR="004A5C62" w:rsidRDefault="00996C25">
      <w:pPr>
        <w:pStyle w:val="PargrafodaLista"/>
        <w:numPr>
          <w:ilvl w:val="1"/>
          <w:numId w:val="31"/>
        </w:numPr>
        <w:tabs>
          <w:tab w:val="left" w:pos="1590"/>
          <w:tab w:val="left" w:pos="1591"/>
        </w:tabs>
        <w:spacing w:before="116" w:line="259" w:lineRule="auto"/>
        <w:ind w:right="834" w:firstLine="0"/>
        <w:rPr>
          <w:sz w:val="18"/>
        </w:rPr>
      </w:pPr>
      <w:r>
        <w:rPr>
          <w:sz w:val="18"/>
        </w:rPr>
        <w:t>O uso da senha de acesso pela licitante é de sua exclusiva responsabilidade, incluindo qualquer transação efetuada diretamente ou por seu representante, não cabendo ao provedor do sistema ou ao Ministério da Transparência, Fiscalização e Controladoria-Geral da União qualquer responsabilidade por eventuais danos decorrentes de uso indevido da senha, ainda que por terceiros, devendo a licitante comunicar formalmente ao provedor do sistema qualquer irregularidade quanto ao uso da</w:t>
      </w:r>
      <w:r>
        <w:rPr>
          <w:spacing w:val="-13"/>
          <w:sz w:val="18"/>
        </w:rPr>
        <w:t xml:space="preserve"> </w:t>
      </w:r>
      <w:r>
        <w:rPr>
          <w:sz w:val="18"/>
        </w:rPr>
        <w:t>senha.</w:t>
      </w:r>
    </w:p>
    <w:p w:rsidR="004A5C62" w:rsidRDefault="004A5C62">
      <w:pPr>
        <w:pStyle w:val="Corpodetexto"/>
        <w:rPr>
          <w:sz w:val="20"/>
        </w:rPr>
      </w:pPr>
    </w:p>
    <w:p w:rsidR="004A5C62" w:rsidRDefault="004A5C62">
      <w:pPr>
        <w:pStyle w:val="Corpodetexto"/>
        <w:spacing w:before="3"/>
        <w:rPr>
          <w:sz w:val="22"/>
        </w:rPr>
      </w:pPr>
    </w:p>
    <w:p w:rsidR="004A5C62" w:rsidRDefault="00996C25">
      <w:pPr>
        <w:pStyle w:val="PargrafodaLista"/>
        <w:numPr>
          <w:ilvl w:val="0"/>
          <w:numId w:val="31"/>
        </w:numPr>
        <w:tabs>
          <w:tab w:val="left" w:pos="1590"/>
          <w:tab w:val="left" w:pos="1591"/>
        </w:tabs>
        <w:ind w:firstLine="0"/>
        <w:rPr>
          <w:b/>
          <w:sz w:val="18"/>
        </w:rPr>
      </w:pPr>
      <w:r>
        <w:rPr>
          <w:b/>
          <w:sz w:val="18"/>
        </w:rPr>
        <w:t>DO ENVIO DA PROPOSTA DE</w:t>
      </w:r>
      <w:r>
        <w:rPr>
          <w:b/>
          <w:spacing w:val="-9"/>
          <w:sz w:val="18"/>
        </w:rPr>
        <w:t xml:space="preserve"> </w:t>
      </w:r>
      <w:r>
        <w:rPr>
          <w:b/>
          <w:sz w:val="18"/>
        </w:rPr>
        <w:t>PREÇOS</w:t>
      </w:r>
    </w:p>
    <w:p w:rsidR="004A5C62" w:rsidRDefault="00996C25">
      <w:pPr>
        <w:pStyle w:val="PargrafodaLista"/>
        <w:numPr>
          <w:ilvl w:val="1"/>
          <w:numId w:val="31"/>
        </w:numPr>
        <w:tabs>
          <w:tab w:val="left" w:pos="1590"/>
          <w:tab w:val="left" w:pos="1591"/>
        </w:tabs>
        <w:spacing w:before="122" w:line="261" w:lineRule="auto"/>
        <w:ind w:right="837" w:firstLine="0"/>
        <w:rPr>
          <w:sz w:val="18"/>
        </w:rPr>
      </w:pPr>
      <w:r>
        <w:rPr>
          <w:sz w:val="18"/>
        </w:rPr>
        <w:t>A licitante será responsável por todas as transações que forem efetuadas em seu nome no sistema eletrônico, assumindo como firmes e verdadeiras suas propostas e</w:t>
      </w:r>
      <w:r>
        <w:rPr>
          <w:spacing w:val="-9"/>
          <w:sz w:val="18"/>
        </w:rPr>
        <w:t xml:space="preserve"> </w:t>
      </w:r>
      <w:r>
        <w:rPr>
          <w:sz w:val="18"/>
        </w:rPr>
        <w:t>lances.</w:t>
      </w:r>
    </w:p>
    <w:p w:rsidR="004A5C62" w:rsidRDefault="00996C25">
      <w:pPr>
        <w:pStyle w:val="PargrafodaLista"/>
        <w:numPr>
          <w:ilvl w:val="1"/>
          <w:numId w:val="31"/>
        </w:numPr>
        <w:tabs>
          <w:tab w:val="left" w:pos="1590"/>
          <w:tab w:val="left" w:pos="1591"/>
        </w:tabs>
        <w:spacing w:before="154" w:line="261" w:lineRule="auto"/>
        <w:ind w:right="840" w:firstLine="0"/>
        <w:rPr>
          <w:sz w:val="18"/>
        </w:rPr>
      </w:pPr>
      <w:r>
        <w:rPr>
          <w:sz w:val="18"/>
        </w:rPr>
        <w:t>Incumbirá à licitante, ainda, acompanhar as operações no sistema eletrônico durante a sessão pública do Pregão, ficando responsável pelo ônus decorrente da perda de negócios diante da inobservância de quaisquer mensagens emitidas pelo sistema ou de sua</w:t>
      </w:r>
      <w:r>
        <w:rPr>
          <w:spacing w:val="-9"/>
          <w:sz w:val="18"/>
        </w:rPr>
        <w:t xml:space="preserve"> </w:t>
      </w:r>
      <w:r>
        <w:rPr>
          <w:sz w:val="18"/>
        </w:rPr>
        <w:t>desconexão.</w:t>
      </w:r>
    </w:p>
    <w:p w:rsidR="004A5C62" w:rsidRDefault="00996C25">
      <w:pPr>
        <w:pStyle w:val="PargrafodaLista"/>
        <w:numPr>
          <w:ilvl w:val="1"/>
          <w:numId w:val="31"/>
        </w:numPr>
        <w:tabs>
          <w:tab w:val="left" w:pos="1590"/>
          <w:tab w:val="left" w:pos="1591"/>
        </w:tabs>
        <w:spacing w:before="154" w:line="259" w:lineRule="auto"/>
        <w:ind w:right="842" w:firstLine="0"/>
        <w:rPr>
          <w:sz w:val="18"/>
        </w:rPr>
      </w:pPr>
      <w:r>
        <w:rPr>
          <w:sz w:val="18"/>
        </w:rPr>
        <w:t>A participação no Pregão dar-se-á por meio da digitação da senha privativa da licitante e subsequente encaminhamento da Proposta de Preços, o que ocorrerá a partir da divulgação da licitação até a abertura da sessão do Pregão, exclusivamente por meio do sistema</w:t>
      </w:r>
      <w:r>
        <w:rPr>
          <w:spacing w:val="-9"/>
          <w:sz w:val="18"/>
        </w:rPr>
        <w:t xml:space="preserve"> </w:t>
      </w:r>
      <w:r>
        <w:rPr>
          <w:sz w:val="18"/>
        </w:rPr>
        <w:t>eletrônico.</w:t>
      </w:r>
    </w:p>
    <w:p w:rsidR="004A5C62" w:rsidRDefault="00996C25">
      <w:pPr>
        <w:pStyle w:val="PargrafodaLista"/>
        <w:numPr>
          <w:ilvl w:val="2"/>
          <w:numId w:val="31"/>
        </w:numPr>
        <w:tabs>
          <w:tab w:val="left" w:pos="2095"/>
        </w:tabs>
        <w:spacing w:before="157"/>
        <w:ind w:hanging="504"/>
        <w:rPr>
          <w:sz w:val="18"/>
        </w:rPr>
      </w:pPr>
      <w:r>
        <w:rPr>
          <w:sz w:val="18"/>
        </w:rPr>
        <w:t>Até a abertura da sessão, os licitantes poderão retirar ou substituir as propostas</w:t>
      </w:r>
      <w:r>
        <w:rPr>
          <w:spacing w:val="-19"/>
          <w:sz w:val="18"/>
        </w:rPr>
        <w:t xml:space="preserve"> </w:t>
      </w:r>
      <w:r>
        <w:rPr>
          <w:sz w:val="18"/>
        </w:rPr>
        <w:t>apresentadas.</w:t>
      </w:r>
    </w:p>
    <w:p w:rsidR="004A5C62" w:rsidRDefault="00996C25">
      <w:pPr>
        <w:pStyle w:val="PargrafodaLista"/>
        <w:numPr>
          <w:ilvl w:val="1"/>
          <w:numId w:val="31"/>
        </w:numPr>
        <w:tabs>
          <w:tab w:val="left" w:pos="1590"/>
          <w:tab w:val="left" w:pos="1591"/>
        </w:tabs>
        <w:spacing w:before="180" w:line="259" w:lineRule="auto"/>
        <w:ind w:right="845" w:firstLine="0"/>
        <w:rPr>
          <w:sz w:val="18"/>
        </w:rPr>
      </w:pPr>
      <w:r>
        <w:rPr>
          <w:sz w:val="18"/>
        </w:rPr>
        <w:t>Como requisito para a participação no Pregão a licitante deverá manifestar, em campo próprio do sistema eletrônico, o pleno conhecimento, concordância e atendimento às exigências de habilitação previstas no Edital e seus</w:t>
      </w:r>
      <w:r>
        <w:rPr>
          <w:spacing w:val="-2"/>
          <w:sz w:val="18"/>
        </w:rPr>
        <w:t xml:space="preserve"> </w:t>
      </w:r>
      <w:r>
        <w:rPr>
          <w:sz w:val="18"/>
        </w:rPr>
        <w:t>anexos.</w:t>
      </w:r>
    </w:p>
    <w:p w:rsidR="004A5C62" w:rsidRDefault="00996C25">
      <w:pPr>
        <w:pStyle w:val="PargrafodaLista"/>
        <w:numPr>
          <w:ilvl w:val="1"/>
          <w:numId w:val="31"/>
        </w:numPr>
        <w:tabs>
          <w:tab w:val="left" w:pos="1590"/>
          <w:tab w:val="left" w:pos="1591"/>
        </w:tabs>
        <w:spacing w:before="159" w:line="259" w:lineRule="auto"/>
        <w:ind w:right="842" w:firstLine="0"/>
        <w:rPr>
          <w:sz w:val="18"/>
        </w:rPr>
      </w:pPr>
      <w:r>
        <w:rPr>
          <w:sz w:val="18"/>
        </w:rPr>
        <w:t>As licitantes também deverão declarar em campo próprio do sistema eletrônico se cumprem os requisitos legais para a qualificação como ME ou EPP, e que não se encontram alcançadas por quaisquer das hipóteses previstas no § 4º do art. 3º da LC nº</w:t>
      </w:r>
      <w:r>
        <w:rPr>
          <w:spacing w:val="-7"/>
          <w:sz w:val="18"/>
        </w:rPr>
        <w:t xml:space="preserve"> </w:t>
      </w:r>
      <w:r>
        <w:rPr>
          <w:sz w:val="18"/>
        </w:rPr>
        <w:t>123/2006.</w:t>
      </w:r>
    </w:p>
    <w:p w:rsidR="004A5C62" w:rsidRDefault="00996C25">
      <w:pPr>
        <w:pStyle w:val="PargrafodaLista"/>
        <w:numPr>
          <w:ilvl w:val="2"/>
          <w:numId w:val="31"/>
        </w:numPr>
        <w:tabs>
          <w:tab w:val="left" w:pos="2100"/>
        </w:tabs>
        <w:spacing w:before="160" w:line="242" w:lineRule="auto"/>
        <w:ind w:left="1590" w:right="832" w:firstLine="0"/>
        <w:rPr>
          <w:sz w:val="18"/>
        </w:rPr>
      </w:pPr>
      <w:r>
        <w:rPr>
          <w:sz w:val="18"/>
        </w:rPr>
        <w:t>A mera declaração como ME ou EPP ou a efetiva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além de ser descredenciada do SICAF, pelo prazo de até 05 (cinco) anos, sem prejuízo das multas previstas neste Edital e das demais cominações</w:t>
      </w:r>
      <w:r>
        <w:rPr>
          <w:spacing w:val="-23"/>
          <w:sz w:val="18"/>
        </w:rPr>
        <w:t xml:space="preserve"> </w:t>
      </w:r>
      <w:r>
        <w:rPr>
          <w:sz w:val="18"/>
        </w:rPr>
        <w:t>legais.</w:t>
      </w:r>
    </w:p>
    <w:p w:rsidR="004A5C62" w:rsidRDefault="00632EAA">
      <w:pPr>
        <w:pStyle w:val="PargrafodaLista"/>
        <w:numPr>
          <w:ilvl w:val="2"/>
          <w:numId w:val="31"/>
        </w:numPr>
        <w:tabs>
          <w:tab w:val="left" w:pos="2129"/>
        </w:tabs>
        <w:spacing w:before="110"/>
        <w:ind w:left="1590" w:right="833" w:firstLine="0"/>
        <w:rPr>
          <w:sz w:val="18"/>
        </w:rPr>
      </w:pPr>
      <w:r>
        <w:rPr>
          <w:sz w:val="18"/>
        </w:rPr>
        <w:t>O Município de Salto do Jacuí</w:t>
      </w:r>
      <w:r w:rsidR="00996C25">
        <w:rPr>
          <w:sz w:val="18"/>
        </w:rPr>
        <w:t>, considerando o teor do Acórdão TCU nº 298/2011 - Plenário,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a fim de subsidiar a verificação do atendimento, pelas licitantes, às  exigências da LC nº</w:t>
      </w:r>
      <w:r w:rsidR="00996C25">
        <w:rPr>
          <w:spacing w:val="-3"/>
          <w:sz w:val="18"/>
        </w:rPr>
        <w:t xml:space="preserve"> </w:t>
      </w:r>
      <w:r w:rsidR="00996C25">
        <w:rPr>
          <w:sz w:val="18"/>
        </w:rPr>
        <w:t>123/2006.</w:t>
      </w:r>
    </w:p>
    <w:p w:rsidR="004A5C62" w:rsidRDefault="00996C25">
      <w:pPr>
        <w:pStyle w:val="PargrafodaLista"/>
        <w:numPr>
          <w:ilvl w:val="3"/>
          <w:numId w:val="31"/>
        </w:numPr>
        <w:tabs>
          <w:tab w:val="left" w:pos="2912"/>
        </w:tabs>
        <w:spacing w:before="121" w:line="242" w:lineRule="auto"/>
        <w:ind w:right="836" w:firstLine="0"/>
        <w:rPr>
          <w:sz w:val="18"/>
        </w:rPr>
      </w:pPr>
      <w:r>
        <w:rPr>
          <w:sz w:val="18"/>
        </w:rPr>
        <w:t>Também serão aceitas a DRE e outras demonstrações disponibilizadas via Escrituração Contábil Digital - ECD, desde que comprovada a transmissão desta à Receita Federal do Brasil, por meio da apresentação do Termo de Autenticação (recibo gerado pelo Sistema Público de Escrituração Digital - SPED).</w:t>
      </w:r>
    </w:p>
    <w:p w:rsidR="004A5C62" w:rsidRDefault="00996C25">
      <w:pPr>
        <w:pStyle w:val="PargrafodaLista"/>
        <w:numPr>
          <w:ilvl w:val="3"/>
          <w:numId w:val="31"/>
        </w:numPr>
        <w:tabs>
          <w:tab w:val="left" w:pos="2840"/>
        </w:tabs>
        <w:spacing w:before="112" w:line="242" w:lineRule="auto"/>
        <w:ind w:right="833" w:firstLine="0"/>
        <w:rPr>
          <w:sz w:val="18"/>
        </w:rPr>
      </w:pPr>
      <w:r>
        <w:rPr>
          <w:sz w:val="18"/>
        </w:rPr>
        <w:t>A confirmação acerca do atendimento, pelas licitantes, da condição de ME ou EPP também poderá ser realizada por meio da disponibilização de Documentos Fiscais Oficiais, tais como a Declaração do Programa Gerador do Documento de Arrecadação do Simples</w:t>
      </w:r>
      <w:r>
        <w:rPr>
          <w:spacing w:val="-20"/>
          <w:sz w:val="18"/>
        </w:rPr>
        <w:t xml:space="preserve"> </w:t>
      </w:r>
      <w:r>
        <w:rPr>
          <w:sz w:val="18"/>
        </w:rPr>
        <w:t>Nacional,</w:t>
      </w:r>
    </w:p>
    <w:p w:rsidR="004A5C62" w:rsidRDefault="004A5C62">
      <w:pPr>
        <w:pStyle w:val="Corpodetexto"/>
        <w:spacing w:before="9"/>
        <w:rPr>
          <w:sz w:val="22"/>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3120" behindDoc="1" locked="0" layoutInCell="1" allowOverlap="1" wp14:anchorId="719415A2" wp14:editId="590EE774">
            <wp:simplePos x="0" y="0"/>
            <wp:positionH relativeFrom="page">
              <wp:posOffset>5597</wp:posOffset>
            </wp:positionH>
            <wp:positionV relativeFrom="page">
              <wp:posOffset>0</wp:posOffset>
            </wp:positionV>
            <wp:extent cx="7168515" cy="1068958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4"/>
        </w:rPr>
      </w:pPr>
    </w:p>
    <w:p w:rsidR="004A5C62" w:rsidRDefault="005D6CD3">
      <w:pPr>
        <w:pStyle w:val="Corpodetexto"/>
        <w:spacing w:before="139"/>
        <w:ind w:left="2157" w:right="844"/>
        <w:jc w:val="both"/>
      </w:pPr>
      <w:r>
        <w:t>Devidamente</w:t>
      </w:r>
      <w:r w:rsidR="00996C25">
        <w:t xml:space="preserve"> transmitida à Receita Federal do Brasil, desde que os dados permitam identificar as informações acerca do faturamento bruto do exercício em análise.</w:t>
      </w:r>
    </w:p>
    <w:p w:rsidR="004A5C62" w:rsidRPr="0011662D" w:rsidRDefault="00996C25">
      <w:pPr>
        <w:pStyle w:val="PargrafodaLista"/>
        <w:numPr>
          <w:ilvl w:val="3"/>
          <w:numId w:val="31"/>
        </w:numPr>
        <w:tabs>
          <w:tab w:val="left" w:pos="2873"/>
        </w:tabs>
        <w:spacing w:before="117" w:line="242" w:lineRule="auto"/>
        <w:ind w:right="841" w:firstLine="0"/>
        <w:rPr>
          <w:b/>
          <w:color w:val="FF0000"/>
          <w:sz w:val="18"/>
        </w:rPr>
      </w:pPr>
      <w:r>
        <w:rPr>
          <w:sz w:val="18"/>
        </w:rPr>
        <w:t xml:space="preserve">Para fins de definição do “último exercício social” da DRE a ser exigida, será considerado, na data de abertura da sessão pública, o prazo legal fixado pelo Código Civil, art. 1.078, qual seja, </w:t>
      </w:r>
      <w:r w:rsidRPr="0011662D">
        <w:rPr>
          <w:color w:val="FF0000"/>
          <w:sz w:val="18"/>
        </w:rPr>
        <w:t>o dia</w:t>
      </w:r>
      <w:r w:rsidRPr="0011662D">
        <w:rPr>
          <w:color w:val="FF0000"/>
          <w:spacing w:val="-5"/>
          <w:sz w:val="18"/>
        </w:rPr>
        <w:t xml:space="preserve"> </w:t>
      </w:r>
      <w:r w:rsidR="007F5A9B">
        <w:rPr>
          <w:b/>
          <w:color w:val="FF0000"/>
          <w:sz w:val="18"/>
        </w:rPr>
        <w:t>25/08</w:t>
      </w:r>
      <w:r w:rsidR="00AB28D8">
        <w:rPr>
          <w:b/>
          <w:color w:val="FF0000"/>
          <w:sz w:val="18"/>
        </w:rPr>
        <w:t>/2020.</w:t>
      </w:r>
    </w:p>
    <w:p w:rsidR="004A5C62" w:rsidRPr="001F7CB1" w:rsidRDefault="004A5C62">
      <w:pPr>
        <w:pStyle w:val="Corpodetexto"/>
        <w:rPr>
          <w:b/>
          <w:sz w:val="20"/>
        </w:rPr>
      </w:pPr>
    </w:p>
    <w:p w:rsidR="004A5C62" w:rsidRDefault="004A5C62">
      <w:pPr>
        <w:pStyle w:val="Corpodetexto"/>
        <w:spacing w:before="3"/>
      </w:pPr>
    </w:p>
    <w:p w:rsidR="004A5C62" w:rsidRDefault="00996C25">
      <w:pPr>
        <w:pStyle w:val="PargrafodaLista"/>
        <w:numPr>
          <w:ilvl w:val="1"/>
          <w:numId w:val="31"/>
        </w:numPr>
        <w:tabs>
          <w:tab w:val="left" w:pos="1447"/>
        </w:tabs>
        <w:spacing w:line="261" w:lineRule="auto"/>
        <w:ind w:right="841" w:firstLine="0"/>
        <w:rPr>
          <w:sz w:val="18"/>
        </w:rPr>
      </w:pPr>
      <w:r>
        <w:rPr>
          <w:sz w:val="18"/>
        </w:rPr>
        <w:t>Quando do registro das propostas no Sistema Eletrônico, as licitantes deverão observar a orientação estabelecida pela Pre</w:t>
      </w:r>
      <w:r w:rsidR="00632EAA">
        <w:rPr>
          <w:sz w:val="18"/>
        </w:rPr>
        <w:t>feitura Municipal de Salto do Jacuí</w:t>
      </w:r>
      <w:r>
        <w:rPr>
          <w:sz w:val="18"/>
        </w:rPr>
        <w:t>, no sentido de incluir o detalhamento do objeto ofertado no campo “Descrição Detalhada do</w:t>
      </w:r>
      <w:r>
        <w:rPr>
          <w:spacing w:val="-3"/>
          <w:sz w:val="18"/>
        </w:rPr>
        <w:t xml:space="preserve"> </w:t>
      </w:r>
      <w:r>
        <w:rPr>
          <w:sz w:val="18"/>
        </w:rPr>
        <w:t>Objeto”.</w:t>
      </w:r>
    </w:p>
    <w:p w:rsidR="004A5C62" w:rsidRDefault="00996C25">
      <w:pPr>
        <w:pStyle w:val="PargrafodaLista"/>
        <w:numPr>
          <w:ilvl w:val="2"/>
          <w:numId w:val="31"/>
        </w:numPr>
        <w:tabs>
          <w:tab w:val="left" w:pos="2122"/>
        </w:tabs>
        <w:spacing w:before="155"/>
        <w:ind w:left="1590" w:right="842" w:firstLine="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 informações.</w:t>
      </w:r>
    </w:p>
    <w:p w:rsidR="004A5C62" w:rsidRDefault="004A5C62">
      <w:pPr>
        <w:pStyle w:val="Corpodetexto"/>
        <w:rPr>
          <w:sz w:val="20"/>
        </w:rPr>
      </w:pPr>
    </w:p>
    <w:p w:rsidR="004A5C62" w:rsidRDefault="00996C25">
      <w:pPr>
        <w:pStyle w:val="PargrafodaLista"/>
        <w:numPr>
          <w:ilvl w:val="2"/>
          <w:numId w:val="31"/>
        </w:numPr>
        <w:tabs>
          <w:tab w:val="left" w:pos="2001"/>
        </w:tabs>
        <w:spacing w:before="151"/>
        <w:ind w:left="738" w:right="835" w:firstLine="720"/>
        <w:rPr>
          <w:sz w:val="18"/>
        </w:rPr>
      </w:pPr>
      <w:r>
        <w:rPr>
          <w:b/>
          <w:sz w:val="18"/>
        </w:rPr>
        <w:t xml:space="preserve">A Proposta Comercial </w:t>
      </w:r>
      <w:r>
        <w:rPr>
          <w:sz w:val="18"/>
        </w:rPr>
        <w:t xml:space="preserve">será preenchida em conformidade com </w:t>
      </w:r>
      <w:r>
        <w:rPr>
          <w:b/>
          <w:sz w:val="18"/>
        </w:rPr>
        <w:t>o “</w:t>
      </w:r>
      <w:r>
        <w:rPr>
          <w:b/>
          <w:i/>
          <w:sz w:val="18"/>
        </w:rPr>
        <w:t>Modelo de Proposta de Preços</w:t>
      </w:r>
      <w:r>
        <w:rPr>
          <w:b/>
          <w:sz w:val="18"/>
        </w:rPr>
        <w:t xml:space="preserve">” </w:t>
      </w:r>
      <w:r>
        <w:rPr>
          <w:sz w:val="18"/>
        </w:rPr>
        <w:t xml:space="preserve">constante do </w:t>
      </w:r>
      <w:r>
        <w:rPr>
          <w:b/>
          <w:sz w:val="18"/>
        </w:rPr>
        <w:t xml:space="preserve">Anexo I do Termo de Referência (Anexo I deste Edital), </w:t>
      </w:r>
      <w:r>
        <w:rPr>
          <w:sz w:val="18"/>
        </w:rPr>
        <w:t>e deverá, ainda,</w:t>
      </w:r>
      <w:r>
        <w:rPr>
          <w:spacing w:val="-20"/>
          <w:sz w:val="18"/>
        </w:rPr>
        <w:t xml:space="preserve"> </w:t>
      </w:r>
      <w:r>
        <w:rPr>
          <w:sz w:val="18"/>
        </w:rPr>
        <w:t>conter:</w:t>
      </w:r>
    </w:p>
    <w:p w:rsidR="004A5C62" w:rsidRDefault="004A5C62">
      <w:pPr>
        <w:pStyle w:val="Corpodetexto"/>
        <w:spacing w:before="6"/>
        <w:rPr>
          <w:sz w:val="28"/>
        </w:rPr>
      </w:pPr>
    </w:p>
    <w:p w:rsidR="004A5C62" w:rsidRDefault="005D6CD3">
      <w:pPr>
        <w:pStyle w:val="PargrafodaLista"/>
        <w:numPr>
          <w:ilvl w:val="0"/>
          <w:numId w:val="27"/>
        </w:numPr>
        <w:tabs>
          <w:tab w:val="left" w:pos="977"/>
        </w:tabs>
        <w:ind w:right="835" w:firstLine="0"/>
        <w:rPr>
          <w:sz w:val="18"/>
        </w:rPr>
      </w:pPr>
      <w:r>
        <w:rPr>
          <w:sz w:val="18"/>
        </w:rPr>
        <w:t>Valores</w:t>
      </w:r>
      <w:r w:rsidR="00996C25">
        <w:rPr>
          <w:sz w:val="18"/>
        </w:rPr>
        <w:t xml:space="preserve"> unitário e total de cada item, em algarismos e por extenso (havendo discordância entre os preços unitário e total, prevalecerão os primeiros, e entre os valores expressos em algarismos e por extenso, serão considerados estes últimos, devendo </w:t>
      </w:r>
      <w:r>
        <w:rPr>
          <w:sz w:val="18"/>
        </w:rPr>
        <w:t>o (</w:t>
      </w:r>
      <w:r w:rsidR="00996C25">
        <w:rPr>
          <w:sz w:val="18"/>
        </w:rPr>
        <w:t xml:space="preserve">a) </w:t>
      </w:r>
      <w:r>
        <w:rPr>
          <w:sz w:val="18"/>
        </w:rPr>
        <w:t>Pregoeiro (</w:t>
      </w:r>
      <w:r w:rsidR="00996C25">
        <w:rPr>
          <w:sz w:val="18"/>
        </w:rPr>
        <w:t xml:space="preserve">a) proceder às correções necessárias). Entretanto, para fins de apresentação das </w:t>
      </w:r>
      <w:r w:rsidR="00996C25">
        <w:rPr>
          <w:b/>
          <w:sz w:val="18"/>
        </w:rPr>
        <w:t xml:space="preserve">propostas </w:t>
      </w:r>
      <w:r w:rsidR="00996C25">
        <w:rPr>
          <w:sz w:val="18"/>
        </w:rPr>
        <w:t xml:space="preserve">e </w:t>
      </w:r>
      <w:r w:rsidR="00996C25">
        <w:rPr>
          <w:b/>
          <w:sz w:val="18"/>
        </w:rPr>
        <w:t xml:space="preserve">lances </w:t>
      </w:r>
      <w:r w:rsidR="00996C25">
        <w:rPr>
          <w:sz w:val="18"/>
        </w:rPr>
        <w:t xml:space="preserve">no Sistema Eletrônico será considerado o </w:t>
      </w:r>
      <w:r w:rsidR="00996C25">
        <w:rPr>
          <w:b/>
          <w:sz w:val="18"/>
          <w:u w:val="single"/>
        </w:rPr>
        <w:t>Preço Unitário do</w:t>
      </w:r>
      <w:r w:rsidR="00996C25">
        <w:rPr>
          <w:b/>
          <w:spacing w:val="-21"/>
          <w:sz w:val="18"/>
          <w:u w:val="single"/>
        </w:rPr>
        <w:t xml:space="preserve"> </w:t>
      </w:r>
      <w:r w:rsidR="00996C25">
        <w:rPr>
          <w:b/>
          <w:sz w:val="18"/>
          <w:u w:val="single"/>
        </w:rPr>
        <w:t>Item</w:t>
      </w:r>
      <w:r w:rsidR="00996C25">
        <w:rPr>
          <w:sz w:val="18"/>
        </w:rPr>
        <w:t>;</w:t>
      </w:r>
    </w:p>
    <w:p w:rsidR="004A5C62" w:rsidRDefault="004A5C62">
      <w:pPr>
        <w:pStyle w:val="Corpodetexto"/>
        <w:spacing w:before="9"/>
        <w:rPr>
          <w:sz w:val="9"/>
        </w:rPr>
      </w:pPr>
    </w:p>
    <w:p w:rsidR="004A5C62" w:rsidRDefault="005D6CD3">
      <w:pPr>
        <w:pStyle w:val="PargrafodaLista"/>
        <w:numPr>
          <w:ilvl w:val="0"/>
          <w:numId w:val="27"/>
        </w:numPr>
        <w:tabs>
          <w:tab w:val="left" w:pos="979"/>
        </w:tabs>
        <w:spacing w:before="94" w:line="247" w:lineRule="auto"/>
        <w:ind w:right="837" w:firstLine="0"/>
        <w:rPr>
          <w:sz w:val="18"/>
        </w:rPr>
      </w:pPr>
      <w:r>
        <w:rPr>
          <w:sz w:val="18"/>
        </w:rPr>
        <w:t>Prazo</w:t>
      </w:r>
      <w:r w:rsidR="00996C25">
        <w:rPr>
          <w:sz w:val="18"/>
        </w:rPr>
        <w:t xml:space="preserve"> de validade, </w:t>
      </w:r>
      <w:r w:rsidR="00996C25">
        <w:rPr>
          <w:b/>
          <w:sz w:val="18"/>
        </w:rPr>
        <w:t>não inferior a 60 (sessenta) dias corridos</w:t>
      </w:r>
      <w:r w:rsidR="00996C25">
        <w:rPr>
          <w:sz w:val="18"/>
        </w:rPr>
        <w:t>, a contar da data de sua apresentação. Na ausência</w:t>
      </w:r>
      <w:r w:rsidR="00996C25">
        <w:rPr>
          <w:spacing w:val="-2"/>
          <w:sz w:val="18"/>
        </w:rPr>
        <w:t xml:space="preserve"> </w:t>
      </w:r>
      <w:r w:rsidR="00996C25">
        <w:rPr>
          <w:sz w:val="18"/>
        </w:rPr>
        <w:t>de</w:t>
      </w:r>
      <w:r w:rsidR="00996C25">
        <w:rPr>
          <w:spacing w:val="-4"/>
          <w:sz w:val="18"/>
        </w:rPr>
        <w:t xml:space="preserve"> </w:t>
      </w:r>
      <w:r w:rsidR="00996C25">
        <w:rPr>
          <w:sz w:val="18"/>
        </w:rPr>
        <w:t>indicação</w:t>
      </w:r>
      <w:r w:rsidR="00996C25">
        <w:rPr>
          <w:spacing w:val="-2"/>
          <w:sz w:val="18"/>
        </w:rPr>
        <w:t xml:space="preserve"> </w:t>
      </w:r>
      <w:r w:rsidR="00996C25">
        <w:rPr>
          <w:sz w:val="18"/>
        </w:rPr>
        <w:t>expressa</w:t>
      </w:r>
      <w:r w:rsidR="00996C25">
        <w:rPr>
          <w:spacing w:val="-2"/>
          <w:sz w:val="18"/>
        </w:rPr>
        <w:t xml:space="preserve"> </w:t>
      </w:r>
      <w:r w:rsidR="00996C25">
        <w:rPr>
          <w:sz w:val="18"/>
        </w:rPr>
        <w:t>do</w:t>
      </w:r>
      <w:r w:rsidR="00996C25">
        <w:rPr>
          <w:spacing w:val="-2"/>
          <w:sz w:val="18"/>
        </w:rPr>
        <w:t xml:space="preserve"> </w:t>
      </w:r>
      <w:r w:rsidR="00996C25">
        <w:rPr>
          <w:sz w:val="18"/>
        </w:rPr>
        <w:t>prazo</w:t>
      </w:r>
      <w:r w:rsidR="00996C25">
        <w:rPr>
          <w:spacing w:val="-2"/>
          <w:sz w:val="18"/>
        </w:rPr>
        <w:t xml:space="preserve"> </w:t>
      </w:r>
      <w:r w:rsidR="00996C25">
        <w:rPr>
          <w:sz w:val="18"/>
        </w:rPr>
        <w:t>de</w:t>
      </w:r>
      <w:r w:rsidR="00996C25">
        <w:rPr>
          <w:spacing w:val="-2"/>
          <w:sz w:val="18"/>
        </w:rPr>
        <w:t xml:space="preserve"> </w:t>
      </w:r>
      <w:r w:rsidR="00996C25">
        <w:rPr>
          <w:sz w:val="18"/>
        </w:rPr>
        <w:t>validade,</w:t>
      </w:r>
      <w:r w:rsidR="00996C25">
        <w:rPr>
          <w:spacing w:val="-3"/>
          <w:sz w:val="18"/>
        </w:rPr>
        <w:t xml:space="preserve"> </w:t>
      </w:r>
      <w:r w:rsidR="00996C25">
        <w:rPr>
          <w:sz w:val="18"/>
        </w:rPr>
        <w:t>considerar-se-á</w:t>
      </w:r>
      <w:r w:rsidR="00996C25">
        <w:rPr>
          <w:spacing w:val="-2"/>
          <w:sz w:val="18"/>
        </w:rPr>
        <w:t xml:space="preserve"> </w:t>
      </w:r>
      <w:r w:rsidR="00996C25">
        <w:rPr>
          <w:sz w:val="18"/>
        </w:rPr>
        <w:t>tacitamente</w:t>
      </w:r>
      <w:r w:rsidR="00996C25">
        <w:rPr>
          <w:spacing w:val="-4"/>
          <w:sz w:val="18"/>
        </w:rPr>
        <w:t xml:space="preserve"> </w:t>
      </w:r>
      <w:r w:rsidR="00996C25">
        <w:rPr>
          <w:sz w:val="18"/>
        </w:rPr>
        <w:t>indicado</w:t>
      </w:r>
      <w:r w:rsidR="00996C25">
        <w:rPr>
          <w:spacing w:val="-2"/>
          <w:sz w:val="18"/>
        </w:rPr>
        <w:t xml:space="preserve"> </w:t>
      </w:r>
      <w:r w:rsidR="00996C25">
        <w:rPr>
          <w:sz w:val="18"/>
        </w:rPr>
        <w:t>o</w:t>
      </w:r>
      <w:r w:rsidR="00996C25">
        <w:rPr>
          <w:spacing w:val="-2"/>
          <w:sz w:val="18"/>
        </w:rPr>
        <w:t xml:space="preserve"> </w:t>
      </w:r>
      <w:r w:rsidR="00996C25">
        <w:rPr>
          <w:sz w:val="18"/>
        </w:rPr>
        <w:t>prazo</w:t>
      </w:r>
      <w:r w:rsidR="00996C25">
        <w:rPr>
          <w:spacing w:val="-4"/>
          <w:sz w:val="18"/>
        </w:rPr>
        <w:t xml:space="preserve"> </w:t>
      </w:r>
      <w:r w:rsidR="00996C25">
        <w:rPr>
          <w:sz w:val="18"/>
        </w:rPr>
        <w:t>de</w:t>
      </w:r>
      <w:r w:rsidR="00996C25">
        <w:rPr>
          <w:spacing w:val="-2"/>
          <w:sz w:val="18"/>
        </w:rPr>
        <w:t xml:space="preserve"> </w:t>
      </w:r>
      <w:r w:rsidR="00996C25">
        <w:rPr>
          <w:sz w:val="18"/>
        </w:rPr>
        <w:t>60</w:t>
      </w:r>
      <w:r w:rsidR="00996C25">
        <w:rPr>
          <w:spacing w:val="-2"/>
          <w:sz w:val="18"/>
        </w:rPr>
        <w:t xml:space="preserve"> </w:t>
      </w:r>
      <w:r w:rsidR="00996C25">
        <w:rPr>
          <w:sz w:val="18"/>
        </w:rPr>
        <w:t>dias;</w:t>
      </w:r>
    </w:p>
    <w:p w:rsidR="004A5C62" w:rsidRDefault="004A5C62">
      <w:pPr>
        <w:pStyle w:val="Corpodetexto"/>
        <w:rPr>
          <w:sz w:val="17"/>
        </w:rPr>
      </w:pPr>
    </w:p>
    <w:p w:rsidR="004A5C62" w:rsidRDefault="005D6CD3">
      <w:pPr>
        <w:pStyle w:val="PargrafodaLista"/>
        <w:numPr>
          <w:ilvl w:val="0"/>
          <w:numId w:val="27"/>
        </w:numPr>
        <w:tabs>
          <w:tab w:val="left" w:pos="965"/>
        </w:tabs>
        <w:spacing w:line="242" w:lineRule="auto"/>
        <w:ind w:right="840" w:firstLine="0"/>
        <w:rPr>
          <w:sz w:val="18"/>
        </w:rPr>
      </w:pPr>
      <w:r>
        <w:rPr>
          <w:sz w:val="18"/>
        </w:rPr>
        <w:t>Declaração</w:t>
      </w:r>
      <w:r w:rsidR="00996C25">
        <w:rPr>
          <w:sz w:val="18"/>
        </w:rPr>
        <w:t xml:space="preserve"> expressa de que nos preços cotados estão incluídas todas as despesas, frete, tributos e demais encargos, de qualquer natureza, incidentes sobre o objeto deste Pregão, nada mais sendo lícito pleitear a esse título.</w:t>
      </w:r>
    </w:p>
    <w:p w:rsidR="004A5C62" w:rsidRDefault="004A5C62">
      <w:pPr>
        <w:pStyle w:val="Corpodetexto"/>
        <w:rPr>
          <w:sz w:val="20"/>
        </w:rPr>
      </w:pPr>
    </w:p>
    <w:p w:rsidR="004A5C62" w:rsidRDefault="004A5C62">
      <w:pPr>
        <w:pStyle w:val="Corpodetexto"/>
        <w:spacing w:before="4"/>
        <w:rPr>
          <w:sz w:val="23"/>
        </w:rPr>
      </w:pPr>
    </w:p>
    <w:p w:rsidR="004A5C62" w:rsidRDefault="00996C25">
      <w:pPr>
        <w:pStyle w:val="PargrafodaLista"/>
        <w:numPr>
          <w:ilvl w:val="2"/>
          <w:numId w:val="31"/>
        </w:numPr>
        <w:tabs>
          <w:tab w:val="left" w:pos="1253"/>
        </w:tabs>
        <w:spacing w:line="256" w:lineRule="auto"/>
        <w:ind w:left="738" w:right="834" w:firstLine="0"/>
        <w:rPr>
          <w:sz w:val="18"/>
        </w:rPr>
      </w:pPr>
      <w:r>
        <w:rPr>
          <w:b/>
          <w:sz w:val="18"/>
        </w:rPr>
        <w:t>Quando do registro das propostas no Sistema Eletrônico</w:t>
      </w:r>
      <w:r>
        <w:rPr>
          <w:sz w:val="18"/>
        </w:rPr>
        <w:t xml:space="preserve">, as licitantes deverão observar a orientação estabelecida pelo Ministério do Planejamento, Orçamento e Gestão, no sentido de incluir </w:t>
      </w:r>
      <w:r>
        <w:rPr>
          <w:b/>
          <w:sz w:val="18"/>
        </w:rPr>
        <w:t xml:space="preserve">o detalhamento do objeto </w:t>
      </w:r>
      <w:r>
        <w:rPr>
          <w:sz w:val="18"/>
        </w:rPr>
        <w:t>ofertado no campo “</w:t>
      </w:r>
      <w:r>
        <w:rPr>
          <w:b/>
          <w:sz w:val="18"/>
        </w:rPr>
        <w:t>Descrição Detalhada do</w:t>
      </w:r>
      <w:r>
        <w:rPr>
          <w:b/>
          <w:spacing w:val="-1"/>
          <w:sz w:val="18"/>
        </w:rPr>
        <w:t xml:space="preserve"> </w:t>
      </w:r>
      <w:r>
        <w:rPr>
          <w:b/>
          <w:sz w:val="18"/>
        </w:rPr>
        <w:t>Objeto</w:t>
      </w:r>
      <w:r>
        <w:rPr>
          <w:sz w:val="18"/>
        </w:rPr>
        <w:t>”.</w:t>
      </w:r>
    </w:p>
    <w:p w:rsidR="004A5C62" w:rsidRDefault="004A5C62">
      <w:pPr>
        <w:pStyle w:val="Corpodetexto"/>
        <w:rPr>
          <w:sz w:val="20"/>
        </w:rPr>
      </w:pPr>
    </w:p>
    <w:p w:rsidR="004A5C62" w:rsidRDefault="00996C25">
      <w:pPr>
        <w:pStyle w:val="PargrafodaLista"/>
        <w:numPr>
          <w:ilvl w:val="3"/>
          <w:numId w:val="31"/>
        </w:numPr>
        <w:tabs>
          <w:tab w:val="left" w:pos="2138"/>
        </w:tabs>
        <w:spacing w:before="143" w:line="242" w:lineRule="auto"/>
        <w:ind w:left="738" w:right="836" w:firstLine="72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w:t>
      </w:r>
      <w:r>
        <w:rPr>
          <w:spacing w:val="-34"/>
          <w:sz w:val="18"/>
        </w:rPr>
        <w:t xml:space="preserve"> </w:t>
      </w:r>
      <w:r>
        <w:rPr>
          <w:sz w:val="18"/>
        </w:rPr>
        <w:t>informações.</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4" w:lineRule="auto"/>
        <w:ind w:right="845" w:firstLine="0"/>
        <w:rPr>
          <w:sz w:val="18"/>
        </w:rPr>
      </w:pPr>
      <w:r>
        <w:rPr>
          <w:sz w:val="18"/>
        </w:rPr>
        <w:t>A apresentação da proposta implicará na plena aceitação, por parte da proponente, das condições estabelecidas neste Edital e seus</w:t>
      </w:r>
      <w:r>
        <w:rPr>
          <w:spacing w:val="-5"/>
          <w:sz w:val="18"/>
        </w:rPr>
        <w:t xml:space="preserve"> </w:t>
      </w:r>
      <w:r>
        <w:rPr>
          <w:sz w:val="18"/>
        </w:rPr>
        <w:t>anexos.</w:t>
      </w:r>
    </w:p>
    <w:p w:rsidR="004A5C62" w:rsidRDefault="004A5C62">
      <w:pPr>
        <w:pStyle w:val="Corpodetexto"/>
        <w:spacing w:before="2"/>
        <w:rPr>
          <w:sz w:val="17"/>
        </w:rPr>
      </w:pPr>
    </w:p>
    <w:p w:rsidR="004A5C62" w:rsidRDefault="00996C25">
      <w:pPr>
        <w:pStyle w:val="PargrafodaLista"/>
        <w:numPr>
          <w:ilvl w:val="1"/>
          <w:numId w:val="26"/>
        </w:numPr>
        <w:tabs>
          <w:tab w:val="left" w:pos="1459"/>
        </w:tabs>
        <w:spacing w:line="242" w:lineRule="auto"/>
        <w:ind w:right="840" w:firstLine="0"/>
        <w:rPr>
          <w:sz w:val="18"/>
        </w:rPr>
      </w:pPr>
      <w:r>
        <w:rPr>
          <w:sz w:val="18"/>
        </w:rPr>
        <w:t>O Cadastro Nacional da Pessoa Jurídica – CNPJ, indicado nos documentos da proposta de preço e da habilitação deverá ser do mesmo estabelecimento da licitante que participou da sessão pública, ressalvadas as hipóteses previstas em</w:t>
      </w:r>
      <w:r>
        <w:rPr>
          <w:spacing w:val="3"/>
          <w:sz w:val="18"/>
        </w:rPr>
        <w:t xml:space="preserve"> </w:t>
      </w:r>
      <w:r>
        <w:rPr>
          <w:sz w:val="18"/>
        </w:rPr>
        <w:t>lei.</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7" w:lineRule="auto"/>
        <w:ind w:right="844" w:firstLine="0"/>
        <w:rPr>
          <w:sz w:val="18"/>
        </w:rPr>
      </w:pPr>
      <w:r>
        <w:rPr>
          <w:sz w:val="18"/>
        </w:rPr>
        <w:t>Serão desclassificadas as propostas que não atendam às exigências do presente Edital e seus anexos, que sejam omissas ou que apresentem irregularidades</w:t>
      </w:r>
      <w:r>
        <w:rPr>
          <w:spacing w:val="-5"/>
          <w:sz w:val="18"/>
        </w:rPr>
        <w:t xml:space="preserve"> </w:t>
      </w:r>
      <w:r>
        <w:rPr>
          <w:sz w:val="18"/>
        </w:rPr>
        <w:t>insanáveis.</w:t>
      </w:r>
    </w:p>
    <w:p w:rsidR="004A5C62" w:rsidRDefault="004A5C62">
      <w:pPr>
        <w:pStyle w:val="Corpodetexto"/>
        <w:rPr>
          <w:sz w:val="20"/>
        </w:rPr>
      </w:pPr>
    </w:p>
    <w:p w:rsidR="004A5C62" w:rsidRDefault="004A5C62">
      <w:pPr>
        <w:pStyle w:val="Corpodetexto"/>
        <w:spacing w:before="2"/>
        <w:rPr>
          <w:sz w:val="25"/>
        </w:rPr>
      </w:pPr>
    </w:p>
    <w:p w:rsidR="004A5C62" w:rsidRDefault="00996C25">
      <w:pPr>
        <w:pStyle w:val="PargrafodaLista"/>
        <w:numPr>
          <w:ilvl w:val="0"/>
          <w:numId w:val="31"/>
        </w:numPr>
        <w:tabs>
          <w:tab w:val="left" w:pos="1590"/>
          <w:tab w:val="left" w:pos="1591"/>
        </w:tabs>
        <w:ind w:firstLine="0"/>
        <w:rPr>
          <w:b/>
          <w:sz w:val="18"/>
        </w:rPr>
      </w:pPr>
      <w:r>
        <w:rPr>
          <w:b/>
          <w:sz w:val="18"/>
        </w:rPr>
        <w:t>DA ABERTURA DA SESSÃO E DA FORMULAÇÃO DOS</w:t>
      </w:r>
      <w:r>
        <w:rPr>
          <w:b/>
          <w:spacing w:val="-12"/>
          <w:sz w:val="18"/>
        </w:rPr>
        <w:t xml:space="preserve"> </w:t>
      </w:r>
      <w:r>
        <w:rPr>
          <w:b/>
          <w:sz w:val="18"/>
        </w:rPr>
        <w:t>LANCES</w:t>
      </w:r>
    </w:p>
    <w:p w:rsidR="004A5C62" w:rsidRDefault="004A5C62">
      <w:pPr>
        <w:pStyle w:val="Corpodetexto"/>
        <w:spacing w:before="7"/>
        <w:rPr>
          <w:b/>
          <w:sz w:val="15"/>
        </w:rPr>
      </w:pPr>
    </w:p>
    <w:p w:rsidR="004A5C62" w:rsidRDefault="00996C25">
      <w:pPr>
        <w:pStyle w:val="PargrafodaLista"/>
        <w:numPr>
          <w:ilvl w:val="1"/>
          <w:numId w:val="31"/>
        </w:numPr>
        <w:tabs>
          <w:tab w:val="left" w:pos="1590"/>
          <w:tab w:val="left" w:pos="1591"/>
        </w:tabs>
        <w:spacing w:line="261" w:lineRule="auto"/>
        <w:ind w:right="844" w:firstLine="0"/>
        <w:rPr>
          <w:sz w:val="18"/>
        </w:rPr>
      </w:pPr>
      <w:r>
        <w:rPr>
          <w:sz w:val="18"/>
        </w:rPr>
        <w:t>A partir da data e horário previstos no subitem 2.1 deste Edital, terá início a sessão pública do Pregão Eletrônico, com a divulgação das Propostas de Preços recebidas e início da etapa de</w:t>
      </w:r>
      <w:r>
        <w:rPr>
          <w:spacing w:val="-15"/>
          <w:sz w:val="18"/>
        </w:rPr>
        <w:t xml:space="preserve"> </w:t>
      </w:r>
      <w:r>
        <w:rPr>
          <w:sz w:val="18"/>
        </w:rPr>
        <w:t>lances.</w:t>
      </w:r>
    </w:p>
    <w:p w:rsidR="004A5C62" w:rsidRDefault="004A5C62">
      <w:pPr>
        <w:pStyle w:val="Corpodetexto"/>
        <w:rPr>
          <w:sz w:val="19"/>
        </w:rPr>
      </w:pPr>
    </w:p>
    <w:p w:rsidR="009C2118" w:rsidRDefault="00996C25" w:rsidP="009C2118">
      <w:pPr>
        <w:pStyle w:val="Ttulo1"/>
        <w:spacing w:before="185"/>
        <w:ind w:right="4838"/>
      </w:pPr>
      <w:r>
        <w:rPr>
          <w:noProof/>
          <w:lang w:bidi="ar-SA"/>
        </w:rPr>
        <w:lastRenderedPageBreak/>
        <w:drawing>
          <wp:anchor distT="0" distB="0" distL="0" distR="0" simplePos="0" relativeHeight="251654144" behindDoc="1" locked="0" layoutInCell="1" allowOverlap="1" wp14:anchorId="4D85D215" wp14:editId="21D9535C">
            <wp:simplePos x="0" y="0"/>
            <wp:positionH relativeFrom="page">
              <wp:posOffset>0</wp:posOffset>
            </wp:positionH>
            <wp:positionV relativeFrom="page">
              <wp:posOffset>0</wp:posOffset>
            </wp:positionV>
            <wp:extent cx="7168515" cy="10689588"/>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19"/>
        </w:tabs>
        <w:spacing w:line="247" w:lineRule="auto"/>
        <w:ind w:left="1590" w:right="836" w:firstLine="0"/>
        <w:rPr>
          <w:sz w:val="18"/>
        </w:rPr>
      </w:pPr>
      <w:r>
        <w:rPr>
          <w:sz w:val="18"/>
        </w:rPr>
        <w:t>Até a abertura da sessão, as licitantes poderão retirar ou substituir a proposta anteriormente apresentada.</w:t>
      </w:r>
    </w:p>
    <w:p w:rsidR="004A5C62" w:rsidRDefault="00996C25">
      <w:pPr>
        <w:pStyle w:val="PargrafodaLista"/>
        <w:numPr>
          <w:ilvl w:val="1"/>
          <w:numId w:val="31"/>
        </w:numPr>
        <w:tabs>
          <w:tab w:val="left" w:pos="1588"/>
          <w:tab w:val="left" w:pos="1589"/>
        </w:tabs>
        <w:spacing w:before="109" w:line="244" w:lineRule="auto"/>
        <w:ind w:right="845" w:firstLine="0"/>
        <w:rPr>
          <w:sz w:val="18"/>
        </w:rPr>
      </w:pPr>
      <w:r>
        <w:rPr>
          <w:sz w:val="18"/>
        </w:rPr>
        <w:t>O Pregoeiro verificará as propostas apresentadas, desclassificando, em regra, aquelas que não estejam em conformidade com os requisitos estabelecidos no</w:t>
      </w:r>
      <w:r>
        <w:rPr>
          <w:spacing w:val="-9"/>
          <w:sz w:val="18"/>
        </w:rPr>
        <w:t xml:space="preserve"> </w:t>
      </w:r>
      <w:r>
        <w:rPr>
          <w:sz w:val="18"/>
        </w:rPr>
        <w:t>Edital.</w:t>
      </w:r>
    </w:p>
    <w:p w:rsidR="004A5C62" w:rsidRDefault="00996C25">
      <w:pPr>
        <w:pStyle w:val="PargrafodaLista"/>
        <w:numPr>
          <w:ilvl w:val="2"/>
          <w:numId w:val="31"/>
        </w:numPr>
        <w:tabs>
          <w:tab w:val="left" w:pos="2119"/>
        </w:tabs>
        <w:spacing w:before="110" w:line="242" w:lineRule="auto"/>
        <w:ind w:left="1590" w:right="833" w:firstLine="0"/>
        <w:rPr>
          <w:sz w:val="18"/>
        </w:rPr>
      </w:pPr>
      <w:r>
        <w:rPr>
          <w:sz w:val="18"/>
        </w:rPr>
        <w:t>Considerando que, para fins do Sistema Eletrônico, as propostas registradas tornar-se-ão os primeiros lances das licitantes, caso seja identificada alguma desconformidade com o instrumento convocatório, o Pregoeiro analisará, caso a caso, a fim de verificar a ocorrência de erros e, caso existam, se são de natureza</w:t>
      </w:r>
      <w:r>
        <w:rPr>
          <w:spacing w:val="-3"/>
          <w:sz w:val="18"/>
        </w:rPr>
        <w:t xml:space="preserve"> </w:t>
      </w:r>
      <w:r>
        <w:rPr>
          <w:sz w:val="18"/>
        </w:rPr>
        <w:t>sanável.</w:t>
      </w:r>
    </w:p>
    <w:p w:rsidR="004A5C62" w:rsidRDefault="00996C25">
      <w:pPr>
        <w:pStyle w:val="PargrafodaLista"/>
        <w:numPr>
          <w:ilvl w:val="2"/>
          <w:numId w:val="31"/>
        </w:numPr>
        <w:tabs>
          <w:tab w:val="left" w:pos="2122"/>
        </w:tabs>
        <w:spacing w:before="113" w:line="242" w:lineRule="auto"/>
        <w:ind w:left="1590" w:right="842" w:firstLine="0"/>
        <w:rPr>
          <w:sz w:val="18"/>
        </w:rPr>
      </w:pPr>
      <w:r>
        <w:rPr>
          <w:sz w:val="18"/>
        </w:rPr>
        <w:t>Na hipótese do erro ser sanável durante a fase de lances, o Pregoeiro cientificará, via chat, todas as licitantes logadas sobre o problema detectado, fazendo referência ao valor registrado, já que o Sistema Eletrônico não possibilita a identificação da licitante, de forma que todas as participantes não se deixem influenciar pelo erro e possam registrar seus lances levando em conta, unicamente, sua condição</w:t>
      </w:r>
      <w:r>
        <w:rPr>
          <w:spacing w:val="-5"/>
          <w:sz w:val="18"/>
        </w:rPr>
        <w:t xml:space="preserve"> </w:t>
      </w:r>
      <w:r>
        <w:rPr>
          <w:sz w:val="18"/>
        </w:rPr>
        <w:t>comercial.</w:t>
      </w:r>
    </w:p>
    <w:p w:rsidR="004A5C62" w:rsidRDefault="00996C25">
      <w:pPr>
        <w:pStyle w:val="PargrafodaLista"/>
        <w:numPr>
          <w:ilvl w:val="2"/>
          <w:numId w:val="31"/>
        </w:numPr>
        <w:tabs>
          <w:tab w:val="left" w:pos="2110"/>
        </w:tabs>
        <w:spacing w:before="109" w:line="242" w:lineRule="auto"/>
        <w:ind w:left="1590" w:right="832" w:firstLine="0"/>
        <w:rPr>
          <w:sz w:val="18"/>
        </w:rPr>
      </w:pPr>
      <w:r>
        <w:rPr>
          <w:sz w:val="18"/>
        </w:rPr>
        <w:t>Caso o erro identificado corresponda à inserção de proposta original, para qualquer dos itens, com 03 (três) casas decimais, o Pregoeiro registrará, via chat, o item e o valor da citada proposta, com a finalidade de viabilizar que a respectiva licitante re</w:t>
      </w:r>
      <w:r w:rsidR="005D6CD3">
        <w:rPr>
          <w:sz w:val="18"/>
        </w:rPr>
        <w:t>adequar</w:t>
      </w:r>
      <w:r>
        <w:rPr>
          <w:sz w:val="18"/>
        </w:rPr>
        <w:t xml:space="preserve"> seu valor às regras do Edital, ou </w:t>
      </w:r>
      <w:r>
        <w:rPr>
          <w:spacing w:val="2"/>
          <w:sz w:val="18"/>
        </w:rPr>
        <w:t xml:space="preserve">seja, </w:t>
      </w:r>
      <w:r>
        <w:rPr>
          <w:sz w:val="18"/>
        </w:rPr>
        <w:t>insira novo lance que contemple apenas 02 (duas) casas após a vírgula, sob pena de sofrer as sanções previstas nos subitens 6.4.1 e 6.4.2, bem como aquelas listadas no item 18 deste</w:t>
      </w:r>
      <w:r>
        <w:rPr>
          <w:spacing w:val="-30"/>
          <w:sz w:val="18"/>
        </w:rPr>
        <w:t xml:space="preserve"> </w:t>
      </w:r>
      <w:r>
        <w:rPr>
          <w:sz w:val="18"/>
        </w:rPr>
        <w:t>Edital.</w:t>
      </w:r>
    </w:p>
    <w:p w:rsidR="004A5C62" w:rsidRDefault="00996C25">
      <w:pPr>
        <w:pStyle w:val="PargrafodaLista"/>
        <w:numPr>
          <w:ilvl w:val="1"/>
          <w:numId w:val="31"/>
        </w:numPr>
        <w:tabs>
          <w:tab w:val="left" w:pos="1590"/>
          <w:tab w:val="left" w:pos="1591"/>
        </w:tabs>
        <w:spacing w:before="111" w:line="259" w:lineRule="auto"/>
        <w:ind w:right="837" w:firstLine="0"/>
        <w:rPr>
          <w:sz w:val="18"/>
        </w:rPr>
      </w:pPr>
      <w:r>
        <w:rPr>
          <w:sz w:val="18"/>
        </w:rPr>
        <w:t>Iniciada a etapa competitiva, as licitantes poderão encaminhar lances exclusivamente por meio do sistema eletrônico, sendo imediatamente informadas do recebimento dos mesmos e de seus respectivos valores e horários de</w:t>
      </w:r>
      <w:r>
        <w:rPr>
          <w:spacing w:val="-3"/>
          <w:sz w:val="18"/>
        </w:rPr>
        <w:t xml:space="preserve"> </w:t>
      </w:r>
      <w:r>
        <w:rPr>
          <w:sz w:val="18"/>
        </w:rPr>
        <w:t>registro.</w:t>
      </w:r>
    </w:p>
    <w:p w:rsidR="004A5C62" w:rsidRDefault="00996C25">
      <w:pPr>
        <w:pStyle w:val="PargrafodaLista"/>
        <w:numPr>
          <w:ilvl w:val="2"/>
          <w:numId w:val="31"/>
        </w:numPr>
        <w:tabs>
          <w:tab w:val="left" w:pos="2100"/>
        </w:tabs>
        <w:spacing w:before="160" w:line="261" w:lineRule="auto"/>
        <w:ind w:left="1590" w:right="834" w:firstLine="0"/>
        <w:rPr>
          <w:sz w:val="18"/>
        </w:rPr>
      </w:pPr>
      <w:r>
        <w:rPr>
          <w:sz w:val="18"/>
        </w:rPr>
        <w:t>Para fins de apresentação das propostas e/ou dos lances durante a sessão pública da licitação, cabe às licitantes, obrigatoriamente, cotar o preço total de cada</w:t>
      </w:r>
      <w:r>
        <w:rPr>
          <w:spacing w:val="-13"/>
          <w:sz w:val="18"/>
        </w:rPr>
        <w:t xml:space="preserve"> </w:t>
      </w:r>
      <w:r>
        <w:rPr>
          <w:sz w:val="18"/>
        </w:rPr>
        <w:t>item;</w:t>
      </w:r>
    </w:p>
    <w:p w:rsidR="004A5C62" w:rsidRDefault="00996C25">
      <w:pPr>
        <w:pStyle w:val="PargrafodaLista"/>
        <w:numPr>
          <w:ilvl w:val="2"/>
          <w:numId w:val="31"/>
        </w:numPr>
        <w:tabs>
          <w:tab w:val="left" w:pos="2100"/>
        </w:tabs>
        <w:spacing w:before="154" w:line="261" w:lineRule="auto"/>
        <w:ind w:left="1590" w:right="843" w:firstLine="0"/>
        <w:rPr>
          <w:sz w:val="18"/>
        </w:rPr>
      </w:pPr>
      <w:r>
        <w:rPr>
          <w:sz w:val="18"/>
        </w:rPr>
        <w:t>Não será admitida a desistência da proposta/lance, após o início ou o encerramento da fase de lances.</w:t>
      </w:r>
    </w:p>
    <w:p w:rsidR="004A5C62" w:rsidRDefault="00996C25">
      <w:pPr>
        <w:pStyle w:val="PargrafodaLista"/>
        <w:numPr>
          <w:ilvl w:val="2"/>
          <w:numId w:val="31"/>
        </w:numPr>
        <w:tabs>
          <w:tab w:val="left" w:pos="2119"/>
        </w:tabs>
        <w:spacing w:before="156" w:line="259" w:lineRule="auto"/>
        <w:ind w:left="1590" w:right="838" w:firstLine="0"/>
        <w:rPr>
          <w:sz w:val="18"/>
        </w:rPr>
      </w:pPr>
      <w:r>
        <w:rPr>
          <w:sz w:val="18"/>
        </w:rPr>
        <w:t>Excepcionalmente, após o encerramento da fase de lances, poderá ser acatado o pedido de desistência da proposta, em razão de motivo justo devidamente comprovado pela licitante, decorrente de fato superveniente, e aceito pelo</w:t>
      </w:r>
      <w:r>
        <w:rPr>
          <w:spacing w:val="-4"/>
          <w:sz w:val="18"/>
        </w:rPr>
        <w:t xml:space="preserve"> </w:t>
      </w:r>
      <w:r>
        <w:rPr>
          <w:sz w:val="18"/>
        </w:rPr>
        <w:t>Pregoeiro.</w:t>
      </w:r>
    </w:p>
    <w:p w:rsidR="004A5C62" w:rsidRDefault="00996C25">
      <w:pPr>
        <w:pStyle w:val="PargrafodaLista"/>
        <w:numPr>
          <w:ilvl w:val="2"/>
          <w:numId w:val="31"/>
        </w:numPr>
        <w:tabs>
          <w:tab w:val="left" w:pos="2134"/>
        </w:tabs>
        <w:spacing w:before="160" w:line="261" w:lineRule="auto"/>
        <w:ind w:left="1590" w:right="835" w:firstLine="0"/>
        <w:rPr>
          <w:sz w:val="18"/>
        </w:rPr>
      </w:pPr>
      <w:r>
        <w:rPr>
          <w:sz w:val="18"/>
        </w:rPr>
        <w:t xml:space="preserve">Não restando comprovado o atendimento aos requisitos fixados </w:t>
      </w:r>
      <w:r>
        <w:rPr>
          <w:spacing w:val="4"/>
          <w:sz w:val="18"/>
        </w:rPr>
        <w:t xml:space="preserve">no </w:t>
      </w:r>
      <w:r>
        <w:rPr>
          <w:sz w:val="18"/>
        </w:rPr>
        <w:t>subitem 6.3.3 acima, a licitante desistente ficará sujeita a aplicação das sanções previstas no item 19 deste</w:t>
      </w:r>
      <w:r>
        <w:rPr>
          <w:spacing w:val="-23"/>
          <w:sz w:val="18"/>
        </w:rPr>
        <w:t xml:space="preserve"> </w:t>
      </w:r>
      <w:r>
        <w:rPr>
          <w:sz w:val="18"/>
        </w:rPr>
        <w:t>Edital.</w:t>
      </w:r>
    </w:p>
    <w:p w:rsidR="004A5C62" w:rsidRDefault="00996C25">
      <w:pPr>
        <w:pStyle w:val="PargrafodaLista"/>
        <w:numPr>
          <w:ilvl w:val="1"/>
          <w:numId w:val="31"/>
        </w:numPr>
        <w:tabs>
          <w:tab w:val="left" w:pos="1590"/>
          <w:tab w:val="left" w:pos="1591"/>
        </w:tabs>
        <w:spacing w:before="156" w:line="261" w:lineRule="auto"/>
        <w:ind w:right="842" w:firstLine="0"/>
        <w:rPr>
          <w:sz w:val="18"/>
        </w:rPr>
      </w:pPr>
      <w:r>
        <w:rPr>
          <w:sz w:val="18"/>
        </w:rPr>
        <w:t>As licitantes poderão oferecer lances sucessivos, observado o horário fixado e as regras de aceitação dos mesmos, contendo cada lance no máximo 02 (duas) casas decimais, relativas à parte dos centavos, sob pena de exclusão do</w:t>
      </w:r>
      <w:r>
        <w:rPr>
          <w:spacing w:val="-3"/>
          <w:sz w:val="18"/>
        </w:rPr>
        <w:t xml:space="preserve"> </w:t>
      </w:r>
      <w:r>
        <w:rPr>
          <w:sz w:val="18"/>
        </w:rPr>
        <w:t>lance.</w:t>
      </w:r>
    </w:p>
    <w:p w:rsidR="004A5C62" w:rsidRDefault="00996C25">
      <w:pPr>
        <w:pStyle w:val="PargrafodaLista"/>
        <w:numPr>
          <w:ilvl w:val="2"/>
          <w:numId w:val="31"/>
        </w:numPr>
        <w:tabs>
          <w:tab w:val="left" w:pos="2102"/>
        </w:tabs>
        <w:spacing w:before="154" w:line="259" w:lineRule="auto"/>
        <w:ind w:left="1590" w:right="836" w:firstLine="0"/>
        <w:rPr>
          <w:sz w:val="18"/>
        </w:rPr>
      </w:pPr>
      <w:r>
        <w:rPr>
          <w:sz w:val="18"/>
        </w:rPr>
        <w:t>Se a fase de lances for finalizada, e antes do encerramento aleatório pelo Sistema Eletrônico o Pregoeiro não tiver tempo hábil para excluir um lance de determinado item que resulte com mais de 02 (duas) casas decimais, e este for decisivo para fins da classificação final, a proposta dele decorrente será desclassificada, por se consubstanciar em vantagem auferida pela inobservância de regra do Edital.</w:t>
      </w:r>
    </w:p>
    <w:p w:rsidR="004A5C62" w:rsidRDefault="00996C25">
      <w:pPr>
        <w:pStyle w:val="PargrafodaLista"/>
        <w:numPr>
          <w:ilvl w:val="2"/>
          <w:numId w:val="31"/>
        </w:numPr>
        <w:tabs>
          <w:tab w:val="left" w:pos="2110"/>
        </w:tabs>
        <w:spacing w:before="159" w:line="259" w:lineRule="auto"/>
        <w:ind w:left="1590" w:right="838" w:firstLine="0"/>
        <w:rPr>
          <w:sz w:val="18"/>
        </w:rPr>
      </w:pPr>
      <w:r>
        <w:rPr>
          <w:sz w:val="18"/>
        </w:rPr>
        <w:t xml:space="preserve">Na hipótese acima, se o erro da licitante não influenciar na classificação final do certame, e a empresa vier a ser convocada para a apresentação da proposta, </w:t>
      </w:r>
      <w:r w:rsidR="005D6CD3">
        <w:rPr>
          <w:sz w:val="18"/>
        </w:rPr>
        <w:t>a (</w:t>
      </w:r>
      <w:r>
        <w:rPr>
          <w:sz w:val="18"/>
        </w:rPr>
        <w:t xml:space="preserve">s) </w:t>
      </w:r>
      <w:r w:rsidR="001167F0">
        <w:rPr>
          <w:sz w:val="18"/>
        </w:rPr>
        <w:t>casa (</w:t>
      </w:r>
      <w:r>
        <w:rPr>
          <w:sz w:val="18"/>
        </w:rPr>
        <w:t xml:space="preserve">s) </w:t>
      </w:r>
      <w:r w:rsidR="001167F0">
        <w:rPr>
          <w:sz w:val="18"/>
        </w:rPr>
        <w:t>decimal (</w:t>
      </w:r>
      <w:r>
        <w:rPr>
          <w:sz w:val="18"/>
        </w:rPr>
        <w:t xml:space="preserve">is) </w:t>
      </w:r>
      <w:r w:rsidR="001167F0">
        <w:rPr>
          <w:sz w:val="18"/>
        </w:rPr>
        <w:t>excedente (</w:t>
      </w:r>
      <w:r>
        <w:rPr>
          <w:sz w:val="18"/>
        </w:rPr>
        <w:t xml:space="preserve">s) </w:t>
      </w:r>
      <w:r w:rsidR="001167F0">
        <w:rPr>
          <w:sz w:val="18"/>
        </w:rPr>
        <w:t>deverá (</w:t>
      </w:r>
      <w:r w:rsidR="00646A00">
        <w:rPr>
          <w:sz w:val="18"/>
        </w:rPr>
        <w:t>ao</w:t>
      </w:r>
      <w:r>
        <w:rPr>
          <w:sz w:val="18"/>
        </w:rPr>
        <w:t xml:space="preserve">) ser </w:t>
      </w:r>
      <w:r w:rsidR="001167F0">
        <w:rPr>
          <w:sz w:val="18"/>
        </w:rPr>
        <w:t>excluída (</w:t>
      </w:r>
      <w:r>
        <w:rPr>
          <w:sz w:val="18"/>
        </w:rPr>
        <w:t xml:space="preserve">s) do valor </w:t>
      </w:r>
      <w:r w:rsidR="001167F0">
        <w:rPr>
          <w:sz w:val="18"/>
        </w:rPr>
        <w:t>do (</w:t>
      </w:r>
      <w:r>
        <w:rPr>
          <w:sz w:val="18"/>
        </w:rPr>
        <w:t xml:space="preserve">s) </w:t>
      </w:r>
      <w:r w:rsidR="001167F0">
        <w:rPr>
          <w:sz w:val="18"/>
        </w:rPr>
        <w:t>respectivo (</w:t>
      </w:r>
      <w:r>
        <w:rPr>
          <w:sz w:val="18"/>
        </w:rPr>
        <w:t xml:space="preserve">s) </w:t>
      </w:r>
      <w:r w:rsidR="001167F0">
        <w:rPr>
          <w:sz w:val="18"/>
        </w:rPr>
        <w:t>item (</w:t>
      </w:r>
      <w:r>
        <w:rPr>
          <w:sz w:val="18"/>
        </w:rPr>
        <w:t>ns) quando do envio da documentação, sendo que o Pregoeiro efetivará o ajuste no Sistema como procedimento de negociação do</w:t>
      </w:r>
      <w:r>
        <w:rPr>
          <w:spacing w:val="-29"/>
          <w:sz w:val="18"/>
        </w:rPr>
        <w:t xml:space="preserve"> </w:t>
      </w:r>
      <w:r>
        <w:rPr>
          <w:sz w:val="18"/>
        </w:rPr>
        <w:t>preço.</w:t>
      </w:r>
    </w:p>
    <w:p w:rsidR="004A5C62" w:rsidRDefault="00996C25">
      <w:pPr>
        <w:pStyle w:val="PargrafodaLista"/>
        <w:numPr>
          <w:ilvl w:val="1"/>
          <w:numId w:val="31"/>
        </w:numPr>
        <w:tabs>
          <w:tab w:val="left" w:pos="1588"/>
          <w:tab w:val="left" w:pos="1589"/>
        </w:tabs>
        <w:spacing w:before="160" w:line="259" w:lineRule="auto"/>
        <w:ind w:right="835" w:firstLine="0"/>
        <w:rPr>
          <w:sz w:val="18"/>
        </w:rPr>
      </w:pPr>
      <w:r>
        <w:rPr>
          <w:sz w:val="18"/>
        </w:rPr>
        <w:t>Durante a fase de lances, não serão aceitos contatos telefônicos, ou via e-mail, com o Pregoeiro e com a equipe de apoio, inclusive para pedidos de exclusão de lances dados equivocadamente, sob pena de aplicação das penalidades cabíveis, já que tal ato configura a identificação da licitante durante a sessão pública, o que é proibido pelas</w:t>
      </w:r>
      <w:r>
        <w:rPr>
          <w:spacing w:val="-2"/>
          <w:sz w:val="18"/>
        </w:rPr>
        <w:t xml:space="preserve"> </w:t>
      </w:r>
      <w:r>
        <w:rPr>
          <w:sz w:val="18"/>
        </w:rPr>
        <w:t>normas.</w:t>
      </w: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10"/>
        <w:rPr>
          <w:sz w:val="21"/>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5168" behindDoc="1" locked="0" layoutInCell="1" allowOverlap="1" wp14:anchorId="01C398C1" wp14:editId="47C7C95A">
            <wp:simplePos x="0" y="0"/>
            <wp:positionH relativeFrom="page">
              <wp:posOffset>0</wp:posOffset>
            </wp:positionH>
            <wp:positionV relativeFrom="page">
              <wp:posOffset>0</wp:posOffset>
            </wp:positionV>
            <wp:extent cx="7168515" cy="1068958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spacing w:line="261" w:lineRule="auto"/>
        <w:ind w:right="834" w:firstLine="0"/>
        <w:rPr>
          <w:sz w:val="18"/>
        </w:rPr>
      </w:pPr>
      <w:r>
        <w:rPr>
          <w:noProof/>
          <w:lang w:bidi="ar-SA"/>
        </w:rPr>
        <mc:AlternateContent>
          <mc:Choice Requires="wps">
            <w:drawing>
              <wp:anchor distT="0" distB="0" distL="114300" distR="114300" simplePos="0" relativeHeight="251696128" behindDoc="1" locked="0" layoutInCell="1" allowOverlap="1">
                <wp:simplePos x="0" y="0"/>
                <wp:positionH relativeFrom="page">
                  <wp:posOffset>3591560</wp:posOffset>
                </wp:positionH>
                <wp:positionV relativeFrom="paragraph">
                  <wp:posOffset>123190</wp:posOffset>
                </wp:positionV>
                <wp:extent cx="2120265" cy="0"/>
                <wp:effectExtent l="10160" t="8890" r="12700" b="1016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5E48" id="Line 2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8pt,9.7pt" to="44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LV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" strokeweight=".6pt">
                <w10:wrap anchorx="page"/>
              </v:line>
            </w:pict>
          </mc:Fallback>
        </mc:AlternateContent>
      </w:r>
      <w:r>
        <w:rPr>
          <w:sz w:val="18"/>
        </w:rPr>
        <w:t>Cada licitante somente poderá oferecer lance inferior ao último por ela ofertado e registrado pelo sistema.</w:t>
      </w:r>
    </w:p>
    <w:p w:rsidR="004A5C62" w:rsidRDefault="00996C25">
      <w:pPr>
        <w:pStyle w:val="PargrafodaLista"/>
        <w:numPr>
          <w:ilvl w:val="2"/>
          <w:numId w:val="31"/>
        </w:numPr>
        <w:tabs>
          <w:tab w:val="left" w:pos="2105"/>
        </w:tabs>
        <w:spacing w:before="156" w:line="261" w:lineRule="auto"/>
        <w:ind w:left="1590" w:right="833" w:firstLine="0"/>
        <w:rPr>
          <w:sz w:val="18"/>
        </w:rPr>
      </w:pPr>
      <w:r>
        <w:rPr>
          <w:sz w:val="18"/>
        </w:rPr>
        <w:t xml:space="preserve">Em observância às disposições insertas na </w:t>
      </w:r>
      <w:r w:rsidRPr="004E05AA">
        <w:rPr>
          <w:color w:val="FF0000"/>
          <w:sz w:val="18"/>
        </w:rPr>
        <w:t>IN SLTI/MP nº 03, de 16/12/2011</w:t>
      </w:r>
      <w:r>
        <w:rPr>
          <w:sz w:val="18"/>
        </w:rPr>
        <w:t>, o intervalo entre os lances enviados pela mesma licitante não poderá ser inferior a 20</w:t>
      </w:r>
      <w:r>
        <w:rPr>
          <w:spacing w:val="-11"/>
          <w:sz w:val="18"/>
        </w:rPr>
        <w:t xml:space="preserve"> </w:t>
      </w:r>
      <w:r>
        <w:rPr>
          <w:sz w:val="18"/>
        </w:rPr>
        <w:t>segundos.</w:t>
      </w:r>
    </w:p>
    <w:p w:rsidR="004A5C62" w:rsidRDefault="00996C25">
      <w:pPr>
        <w:pStyle w:val="PargrafodaLista"/>
        <w:numPr>
          <w:ilvl w:val="2"/>
          <w:numId w:val="31"/>
        </w:numPr>
        <w:tabs>
          <w:tab w:val="left" w:pos="2095"/>
        </w:tabs>
        <w:spacing w:before="156" w:line="261" w:lineRule="auto"/>
        <w:ind w:left="1590" w:right="841" w:firstLine="0"/>
        <w:rPr>
          <w:sz w:val="18"/>
        </w:rPr>
      </w:pPr>
      <w:r>
        <w:rPr>
          <w:sz w:val="18"/>
        </w:rPr>
        <w:t>Os lances enviados em desacordo com o subitem 6.6.1 acima serão excluídos automaticamente pelo sistema</w:t>
      </w:r>
      <w:r>
        <w:rPr>
          <w:spacing w:val="-3"/>
          <w:sz w:val="18"/>
        </w:rPr>
        <w:t xml:space="preserve"> </w:t>
      </w:r>
      <w:r>
        <w:rPr>
          <w:sz w:val="18"/>
        </w:rPr>
        <w:t>eletrônico.</w:t>
      </w:r>
    </w:p>
    <w:p w:rsidR="004A5C62" w:rsidRDefault="004A5C62">
      <w:pPr>
        <w:pStyle w:val="Corpodetexto"/>
        <w:rPr>
          <w:sz w:val="24"/>
        </w:rPr>
      </w:pPr>
    </w:p>
    <w:p w:rsidR="004A5C62" w:rsidRDefault="00996C25">
      <w:pPr>
        <w:pStyle w:val="PargrafodaLista"/>
        <w:numPr>
          <w:ilvl w:val="1"/>
          <w:numId w:val="31"/>
        </w:numPr>
        <w:tabs>
          <w:tab w:val="left" w:pos="1590"/>
          <w:tab w:val="left" w:pos="1591"/>
        </w:tabs>
        <w:spacing w:line="244" w:lineRule="auto"/>
        <w:ind w:right="843" w:firstLine="0"/>
        <w:rPr>
          <w:sz w:val="18"/>
        </w:rPr>
      </w:pPr>
      <w:r>
        <w:rPr>
          <w:sz w:val="18"/>
        </w:rPr>
        <w:t>O sistema permitirá a formulação de dois ou mais lances de mesmo valor, prevalecendo para fins de classificação aquele que for recebido e registrado em primeiro</w:t>
      </w:r>
      <w:r>
        <w:rPr>
          <w:spacing w:val="-8"/>
          <w:sz w:val="18"/>
        </w:rPr>
        <w:t xml:space="preserve"> </w:t>
      </w:r>
      <w:r>
        <w:rPr>
          <w:sz w:val="18"/>
        </w:rPr>
        <w:t>lugar.</w:t>
      </w:r>
    </w:p>
    <w:p w:rsidR="004A5C62" w:rsidRDefault="004A5C62">
      <w:pPr>
        <w:pStyle w:val="Corpodetexto"/>
        <w:spacing w:before="5"/>
        <w:rPr>
          <w:sz w:val="23"/>
        </w:rPr>
      </w:pPr>
    </w:p>
    <w:p w:rsidR="004A5C62" w:rsidRDefault="00996C25">
      <w:pPr>
        <w:pStyle w:val="PargrafodaLista"/>
        <w:numPr>
          <w:ilvl w:val="1"/>
          <w:numId w:val="31"/>
        </w:numPr>
        <w:tabs>
          <w:tab w:val="left" w:pos="1590"/>
          <w:tab w:val="left" w:pos="1591"/>
        </w:tabs>
        <w:spacing w:line="247" w:lineRule="auto"/>
        <w:ind w:right="844" w:firstLine="0"/>
        <w:rPr>
          <w:sz w:val="18"/>
        </w:rPr>
      </w:pPr>
      <w:r>
        <w:rPr>
          <w:sz w:val="18"/>
        </w:rPr>
        <w:t>Durante o transcurso da sessão pública, os licitantes serão informados, em tempo real, do valor do menor lance registrado, vedada a identificação do licitante detentor do</w:t>
      </w:r>
      <w:r>
        <w:rPr>
          <w:spacing w:val="-12"/>
          <w:sz w:val="18"/>
        </w:rPr>
        <w:t xml:space="preserve"> </w:t>
      </w:r>
      <w:r>
        <w:rPr>
          <w:sz w:val="18"/>
        </w:rPr>
        <w:t>lance.</w:t>
      </w:r>
    </w:p>
    <w:p w:rsidR="004A5C62" w:rsidRDefault="00996C25">
      <w:pPr>
        <w:pStyle w:val="PargrafodaLista"/>
        <w:numPr>
          <w:ilvl w:val="1"/>
          <w:numId w:val="31"/>
        </w:numPr>
        <w:tabs>
          <w:tab w:val="left" w:pos="1590"/>
          <w:tab w:val="left" w:pos="1591"/>
        </w:tabs>
        <w:spacing w:before="109" w:line="261" w:lineRule="auto"/>
        <w:ind w:right="844" w:firstLine="0"/>
        <w:rPr>
          <w:sz w:val="18"/>
        </w:rPr>
      </w:pPr>
      <w:r>
        <w:rPr>
          <w:sz w:val="18"/>
        </w:rPr>
        <w:t>No caso de desconexão do Pregoeiro, no decorrer da etapa competitiva do Pregão, o sistema eletrônico poderá permanecer acessível aos licitantes para a recepção dos</w:t>
      </w:r>
      <w:r>
        <w:rPr>
          <w:spacing w:val="-13"/>
          <w:sz w:val="18"/>
        </w:rPr>
        <w:t xml:space="preserve"> </w:t>
      </w:r>
      <w:r>
        <w:rPr>
          <w:sz w:val="18"/>
        </w:rPr>
        <w:t>lances.</w:t>
      </w:r>
    </w:p>
    <w:p w:rsidR="004A5C62" w:rsidRDefault="00996C25">
      <w:pPr>
        <w:pStyle w:val="PargrafodaLista"/>
        <w:numPr>
          <w:ilvl w:val="2"/>
          <w:numId w:val="31"/>
        </w:numPr>
        <w:tabs>
          <w:tab w:val="left" w:pos="2110"/>
        </w:tabs>
        <w:spacing w:before="156" w:line="261" w:lineRule="auto"/>
        <w:ind w:left="1590" w:right="833" w:firstLine="0"/>
        <w:rPr>
          <w:sz w:val="18"/>
        </w:rPr>
      </w:pPr>
      <w:r>
        <w:rPr>
          <w:sz w:val="18"/>
        </w:rPr>
        <w:t>O Pregoeiro, quando possível, dará continuidade a sua atuação no certame, sem prejuízo dos atos realizados.</w:t>
      </w:r>
    </w:p>
    <w:p w:rsidR="004A5C62" w:rsidRDefault="00996C25">
      <w:pPr>
        <w:pStyle w:val="PargrafodaLista"/>
        <w:numPr>
          <w:ilvl w:val="2"/>
          <w:numId w:val="31"/>
        </w:numPr>
        <w:tabs>
          <w:tab w:val="left" w:pos="2095"/>
        </w:tabs>
        <w:spacing w:before="156" w:line="261" w:lineRule="auto"/>
        <w:ind w:left="1590" w:right="843" w:firstLine="0"/>
        <w:rPr>
          <w:sz w:val="18"/>
        </w:rPr>
      </w:pPr>
      <w:r>
        <w:rPr>
          <w:sz w:val="18"/>
        </w:rPr>
        <w:t>Quando a desconexão persistir por tempo superior a 10 (dez) minutos, a sessão do Pregão será suspensa e terá reinício somente após comunicação expressa do Pregoeiro às</w:t>
      </w:r>
      <w:r>
        <w:rPr>
          <w:spacing w:val="-19"/>
          <w:sz w:val="18"/>
        </w:rPr>
        <w:t xml:space="preserve"> </w:t>
      </w:r>
      <w:r>
        <w:rPr>
          <w:sz w:val="18"/>
        </w:rPr>
        <w:t>participantes.</w:t>
      </w:r>
    </w:p>
    <w:p w:rsidR="004A5C62" w:rsidRDefault="004A5C62">
      <w:pPr>
        <w:pStyle w:val="Corpodetexto"/>
        <w:rPr>
          <w:sz w:val="24"/>
        </w:rPr>
      </w:pPr>
    </w:p>
    <w:p w:rsidR="004A5C62" w:rsidRDefault="00996C25">
      <w:pPr>
        <w:pStyle w:val="PargrafodaLista"/>
        <w:numPr>
          <w:ilvl w:val="1"/>
          <w:numId w:val="31"/>
        </w:numPr>
        <w:tabs>
          <w:tab w:val="left" w:pos="1591"/>
        </w:tabs>
        <w:spacing w:line="242" w:lineRule="auto"/>
        <w:ind w:right="834" w:firstLine="0"/>
        <w:rPr>
          <w:sz w:val="18"/>
        </w:rPr>
      </w:pPr>
      <w:r>
        <w:rPr>
          <w:sz w:val="18"/>
        </w:rPr>
        <w:t>A etapa de lances da sessão pública será encerrada por decisão do Pregoeiro, ficando a cargo do sistema eletrônico encaminhar aviso de fechamento iminente dos lances, após o que transcorrerá período de tempo de até 30 (trinta) minutos, aleatoriamente determinado, findo o qual será automaticamente encerrada a recepção de</w:t>
      </w:r>
      <w:r>
        <w:rPr>
          <w:spacing w:val="-5"/>
          <w:sz w:val="18"/>
        </w:rPr>
        <w:t xml:space="preserve"> </w:t>
      </w:r>
      <w:r>
        <w:rPr>
          <w:sz w:val="18"/>
        </w:rPr>
        <w:t>lances.</w:t>
      </w:r>
    </w:p>
    <w:p w:rsidR="004A5C62" w:rsidRDefault="00996C25">
      <w:pPr>
        <w:pStyle w:val="PargrafodaLista"/>
        <w:numPr>
          <w:ilvl w:val="1"/>
          <w:numId w:val="31"/>
        </w:numPr>
        <w:tabs>
          <w:tab w:val="left" w:pos="1591"/>
        </w:tabs>
        <w:spacing w:before="112" w:line="259" w:lineRule="auto"/>
        <w:ind w:right="845" w:firstLine="0"/>
        <w:rPr>
          <w:sz w:val="18"/>
        </w:rPr>
      </w:pPr>
      <w:r>
        <w:rPr>
          <w:sz w:val="18"/>
        </w:rPr>
        <w:t>Após o término da etapa de lances, o Pregoeiro, depois de verificada a conformidade entre a proposta de menor preço e o valor estimado para o objeto, poderá encaminhar, pelo Sistema Eletrônico, contraproposta diretamente à licitante que tenha apresentado o lance mais vantajoso, para que seja obtida melhor oferta, observado o critério de julgamento, não se admitindo negociar condições diferentes daquelas previstas neste Edital.</w:t>
      </w:r>
    </w:p>
    <w:p w:rsidR="004A5C62" w:rsidRDefault="00996C25">
      <w:pPr>
        <w:pStyle w:val="PargrafodaLista"/>
        <w:numPr>
          <w:ilvl w:val="1"/>
          <w:numId w:val="31"/>
        </w:numPr>
        <w:tabs>
          <w:tab w:val="left" w:pos="1591"/>
        </w:tabs>
        <w:spacing w:before="159" w:line="261" w:lineRule="auto"/>
        <w:ind w:right="839" w:firstLine="0"/>
        <w:rPr>
          <w:sz w:val="18"/>
        </w:rPr>
      </w:pPr>
      <w:r>
        <w:rPr>
          <w:sz w:val="18"/>
        </w:rPr>
        <w:t>Caso não sejam apresentados lances, será verificada a conformidade entre a proposta de menor preço e o valor estimado para o</w:t>
      </w:r>
      <w:r>
        <w:rPr>
          <w:spacing w:val="-5"/>
          <w:sz w:val="18"/>
        </w:rPr>
        <w:t xml:space="preserve"> </w:t>
      </w:r>
      <w:r>
        <w:rPr>
          <w:sz w:val="18"/>
        </w:rPr>
        <w:t>objeto.</w:t>
      </w:r>
    </w:p>
    <w:p w:rsidR="004A5C62" w:rsidRDefault="00996C25">
      <w:pPr>
        <w:pStyle w:val="PargrafodaLista"/>
        <w:numPr>
          <w:ilvl w:val="1"/>
          <w:numId w:val="31"/>
        </w:numPr>
        <w:tabs>
          <w:tab w:val="left" w:pos="1447"/>
        </w:tabs>
        <w:spacing w:before="156" w:line="261" w:lineRule="auto"/>
        <w:ind w:right="839" w:firstLine="0"/>
        <w:rPr>
          <w:sz w:val="18"/>
        </w:rPr>
      </w:pPr>
      <w:r>
        <w:rPr>
          <w:sz w:val="18"/>
        </w:rPr>
        <w:t>Após o encerramento dos lances, se a proposta de menor valor não for ofertada por Microempresa ou Empresa de Pequeno Porte e houver proposta apresentada por Microempresa ou Empresa de Pequeno Porte igual ou até 5% (cinco por cento) superior à proposta mais bem classificada, proceder-se-á da seguinte</w:t>
      </w:r>
      <w:r>
        <w:rPr>
          <w:spacing w:val="-32"/>
          <w:sz w:val="18"/>
        </w:rPr>
        <w:t xml:space="preserve"> </w:t>
      </w:r>
      <w:r>
        <w:rPr>
          <w:sz w:val="18"/>
        </w:rPr>
        <w:t>forma:</w:t>
      </w:r>
    </w:p>
    <w:p w:rsidR="004A5C62" w:rsidRDefault="00996C25">
      <w:pPr>
        <w:pStyle w:val="PargrafodaLista"/>
        <w:numPr>
          <w:ilvl w:val="2"/>
          <w:numId w:val="31"/>
        </w:numPr>
        <w:tabs>
          <w:tab w:val="left" w:pos="2198"/>
        </w:tabs>
        <w:spacing w:before="152" w:line="261" w:lineRule="auto"/>
        <w:ind w:left="1590" w:right="834" w:firstLine="0"/>
        <w:rPr>
          <w:sz w:val="18"/>
        </w:rPr>
      </w:pPr>
      <w:r>
        <w:rPr>
          <w:sz w:val="18"/>
        </w:rPr>
        <w:t>A Microempresa ou Empresa de Pequeno Porte mais bem classificada poderá, no prazo de 05 (cinco) minutos após a convocação, apresentar proposta de preço inferior àquela considerada vencedora do certame, situação em que será adjudicado em seu favor o objeto</w:t>
      </w:r>
      <w:r>
        <w:rPr>
          <w:spacing w:val="-18"/>
          <w:sz w:val="18"/>
        </w:rPr>
        <w:t xml:space="preserve"> </w:t>
      </w:r>
      <w:r>
        <w:rPr>
          <w:sz w:val="18"/>
        </w:rPr>
        <w:t>licitado.</w:t>
      </w:r>
    </w:p>
    <w:p w:rsidR="004A5C62" w:rsidRDefault="00996C25">
      <w:pPr>
        <w:pStyle w:val="PargrafodaLista"/>
        <w:numPr>
          <w:ilvl w:val="2"/>
          <w:numId w:val="31"/>
        </w:numPr>
        <w:tabs>
          <w:tab w:val="left" w:pos="2237"/>
        </w:tabs>
        <w:spacing w:before="153" w:line="261" w:lineRule="auto"/>
        <w:ind w:left="1590" w:right="834" w:firstLine="0"/>
        <w:rPr>
          <w:sz w:val="18"/>
        </w:rPr>
      </w:pPr>
      <w:r>
        <w:rPr>
          <w:sz w:val="18"/>
        </w:rPr>
        <w:t>No caso de equivalência dos valores apresentados pelas Microempresas ou Empresa de Pequeno Porte que se encontrem nos intervalos estabelecidos no subitem 6.13 deste Edital, será realizado sorteio entre elas para que se identifique àquela que primeiro poderá apresentar melhor oferta.</w:t>
      </w:r>
    </w:p>
    <w:p w:rsidR="004A5C62" w:rsidRDefault="004A5C62">
      <w:pPr>
        <w:pStyle w:val="Corpodetexto"/>
        <w:rPr>
          <w:sz w:val="20"/>
        </w:rPr>
      </w:pPr>
    </w:p>
    <w:p w:rsidR="004A5C62" w:rsidRDefault="004A5C62">
      <w:pPr>
        <w:pStyle w:val="Corpodetexto"/>
        <w:spacing w:before="9"/>
        <w:rPr>
          <w:sz w:val="21"/>
        </w:rPr>
      </w:pPr>
    </w:p>
    <w:p w:rsidR="004A5C62" w:rsidRDefault="00996C25">
      <w:pPr>
        <w:pStyle w:val="PargrafodaLista"/>
        <w:numPr>
          <w:ilvl w:val="0"/>
          <w:numId w:val="31"/>
        </w:numPr>
        <w:tabs>
          <w:tab w:val="left" w:pos="1590"/>
          <w:tab w:val="left" w:pos="1591"/>
        </w:tabs>
        <w:ind w:firstLine="0"/>
        <w:rPr>
          <w:b/>
          <w:sz w:val="18"/>
        </w:rPr>
      </w:pPr>
      <w:r>
        <w:rPr>
          <w:b/>
          <w:sz w:val="18"/>
        </w:rPr>
        <w:t>DO JULGAMENTO E ACEITAÇÃO DAS</w:t>
      </w:r>
      <w:r>
        <w:rPr>
          <w:b/>
          <w:spacing w:val="-6"/>
          <w:sz w:val="18"/>
        </w:rPr>
        <w:t xml:space="preserve"> </w:t>
      </w:r>
      <w:r>
        <w:rPr>
          <w:b/>
          <w:sz w:val="18"/>
        </w:rPr>
        <w:t>PROPOSTAS</w:t>
      </w:r>
    </w:p>
    <w:p w:rsidR="004A5C62" w:rsidRDefault="00996C25">
      <w:pPr>
        <w:pStyle w:val="PargrafodaLista"/>
        <w:numPr>
          <w:ilvl w:val="1"/>
          <w:numId w:val="31"/>
        </w:numPr>
        <w:tabs>
          <w:tab w:val="left" w:pos="1590"/>
          <w:tab w:val="left" w:pos="1591"/>
        </w:tabs>
        <w:spacing w:before="120" w:line="259" w:lineRule="auto"/>
        <w:ind w:right="844" w:firstLine="0"/>
        <w:rPr>
          <w:sz w:val="18"/>
        </w:rPr>
      </w:pPr>
      <w:r>
        <w:rPr>
          <w:sz w:val="18"/>
        </w:rPr>
        <w:t>Encerrada a etapa de lances, o Pregoeiro examinará a proposta classificada em primeiro lugar quanto à compatibilidade do preço em relação ao estimado para o objeto deste Edital, obtido por meio de pesquisa de mercado.</w:t>
      </w:r>
    </w:p>
    <w:p w:rsidR="004A5C62" w:rsidRDefault="00996C25">
      <w:pPr>
        <w:pStyle w:val="PargrafodaLista"/>
        <w:numPr>
          <w:ilvl w:val="2"/>
          <w:numId w:val="31"/>
        </w:numPr>
        <w:tabs>
          <w:tab w:val="left" w:pos="2129"/>
        </w:tabs>
        <w:spacing w:before="159" w:line="261" w:lineRule="auto"/>
        <w:ind w:left="1590" w:right="840" w:firstLine="0"/>
        <w:rPr>
          <w:sz w:val="18"/>
        </w:rPr>
      </w:pPr>
      <w:r>
        <w:rPr>
          <w:sz w:val="18"/>
        </w:rPr>
        <w:t>Para os itens licitados, o sistema eletrônico fará automaticamente a totalização dos valores cotados para cada</w:t>
      </w:r>
      <w:r>
        <w:rPr>
          <w:spacing w:val="-4"/>
          <w:sz w:val="18"/>
        </w:rPr>
        <w:t xml:space="preserve"> </w:t>
      </w:r>
      <w:r>
        <w:rPr>
          <w:sz w:val="18"/>
        </w:rPr>
        <w:t>item.</w:t>
      </w:r>
    </w:p>
    <w:p w:rsidR="009C2118" w:rsidRDefault="00996C25" w:rsidP="009C2118">
      <w:pPr>
        <w:pStyle w:val="Ttulo1"/>
        <w:spacing w:before="185"/>
        <w:ind w:right="4838"/>
      </w:pPr>
      <w:r>
        <w:rPr>
          <w:noProof/>
          <w:lang w:bidi="ar-SA"/>
        </w:rPr>
        <w:lastRenderedPageBreak/>
        <w:drawing>
          <wp:anchor distT="0" distB="0" distL="0" distR="0" simplePos="0" relativeHeight="251656192" behindDoc="1" locked="0" layoutInCell="1" allowOverlap="1" wp14:anchorId="2BF1F5D3" wp14:editId="7C706EEC">
            <wp:simplePos x="0" y="0"/>
            <wp:positionH relativeFrom="page">
              <wp:posOffset>0</wp:posOffset>
            </wp:positionH>
            <wp:positionV relativeFrom="page">
              <wp:posOffset>0</wp:posOffset>
            </wp:positionV>
            <wp:extent cx="7168515" cy="1068958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41"/>
        </w:tabs>
        <w:spacing w:line="261" w:lineRule="auto"/>
        <w:ind w:left="1590" w:right="844" w:firstLine="0"/>
        <w:rPr>
          <w:sz w:val="18"/>
        </w:rPr>
      </w:pPr>
      <w:r>
        <w:rPr>
          <w:sz w:val="18"/>
        </w:rPr>
        <w:t>Após a negociação, caso o menor preço ofertado seja superior ao máximo admitido pela Pre</w:t>
      </w:r>
      <w:r w:rsidR="003075DE">
        <w:rPr>
          <w:sz w:val="18"/>
        </w:rPr>
        <w:t>feitura M</w:t>
      </w:r>
      <w:r w:rsidR="004E05AA">
        <w:rPr>
          <w:sz w:val="18"/>
        </w:rPr>
        <w:t xml:space="preserve">unicipal de Salto do </w:t>
      </w:r>
      <w:r w:rsidR="001167F0">
        <w:rPr>
          <w:sz w:val="18"/>
        </w:rPr>
        <w:t>Jacuí</w:t>
      </w:r>
      <w:r>
        <w:rPr>
          <w:sz w:val="18"/>
        </w:rPr>
        <w:t>, o mesmo não será</w:t>
      </w:r>
      <w:r>
        <w:rPr>
          <w:spacing w:val="-11"/>
          <w:sz w:val="18"/>
        </w:rPr>
        <w:t xml:space="preserve"> </w:t>
      </w:r>
      <w:r>
        <w:rPr>
          <w:sz w:val="18"/>
        </w:rPr>
        <w:t>aceito.</w:t>
      </w:r>
    </w:p>
    <w:p w:rsidR="004A5C62" w:rsidRDefault="00996C25">
      <w:pPr>
        <w:pStyle w:val="PargrafodaLista"/>
        <w:numPr>
          <w:ilvl w:val="1"/>
          <w:numId w:val="31"/>
        </w:numPr>
        <w:tabs>
          <w:tab w:val="left" w:pos="1590"/>
          <w:tab w:val="left" w:pos="1591"/>
        </w:tabs>
        <w:spacing w:before="156" w:line="259" w:lineRule="auto"/>
        <w:ind w:right="844" w:firstLine="0"/>
        <w:rPr>
          <w:sz w:val="18"/>
        </w:rPr>
      </w:pPr>
      <w:r>
        <w:rPr>
          <w:sz w:val="18"/>
        </w:rPr>
        <w:t>Confirmada a aceitabilidade da proposta, após análise pela área técnica, o Pregoeiro divulgará o resultado do julgamento do preço, procedendo à verificação da habilitação da licitante, conforme as disposições deste Edital e seus</w:t>
      </w:r>
      <w:r>
        <w:rPr>
          <w:spacing w:val="-4"/>
          <w:sz w:val="18"/>
        </w:rPr>
        <w:t xml:space="preserve"> </w:t>
      </w:r>
      <w:r>
        <w:rPr>
          <w:sz w:val="18"/>
        </w:rPr>
        <w:t>anexos.</w:t>
      </w:r>
    </w:p>
    <w:p w:rsidR="004A5C62" w:rsidRDefault="00996C25">
      <w:pPr>
        <w:pStyle w:val="PargrafodaLista"/>
        <w:numPr>
          <w:ilvl w:val="1"/>
          <w:numId w:val="31"/>
        </w:numPr>
        <w:tabs>
          <w:tab w:val="left" w:pos="1590"/>
          <w:tab w:val="left" w:pos="1591"/>
        </w:tabs>
        <w:spacing w:before="160" w:line="256" w:lineRule="auto"/>
        <w:ind w:right="831" w:firstLine="0"/>
        <w:rPr>
          <w:sz w:val="18"/>
        </w:rPr>
      </w:pPr>
      <w:r>
        <w:rPr>
          <w:sz w:val="18"/>
        </w:rPr>
        <w:t xml:space="preserve">A classificação das propostas será pelo critério de </w:t>
      </w:r>
      <w:r>
        <w:rPr>
          <w:b/>
          <w:sz w:val="18"/>
        </w:rPr>
        <w:t xml:space="preserve">MENOR PREÇO, </w:t>
      </w:r>
      <w:r>
        <w:rPr>
          <w:sz w:val="18"/>
        </w:rPr>
        <w:t xml:space="preserve">representado pelo </w:t>
      </w:r>
      <w:r w:rsidR="00136C84">
        <w:rPr>
          <w:b/>
          <w:sz w:val="18"/>
        </w:rPr>
        <w:t>MENOR PREÇO POR LOTE</w:t>
      </w:r>
      <w:r>
        <w:rPr>
          <w:sz w:val="18"/>
        </w:rPr>
        <w:t>, observados os preços unitários de referência, obtidos por meio de pesquisa de</w:t>
      </w:r>
      <w:r>
        <w:rPr>
          <w:spacing w:val="-32"/>
          <w:sz w:val="18"/>
        </w:rPr>
        <w:t xml:space="preserve"> </w:t>
      </w:r>
      <w:r>
        <w:rPr>
          <w:sz w:val="18"/>
        </w:rPr>
        <w:t>mercado.</w:t>
      </w:r>
    </w:p>
    <w:p w:rsidR="004A5C62" w:rsidRDefault="00621FCF">
      <w:pPr>
        <w:pStyle w:val="PargrafodaLista"/>
        <w:numPr>
          <w:ilvl w:val="2"/>
          <w:numId w:val="31"/>
        </w:numPr>
        <w:tabs>
          <w:tab w:val="left" w:pos="2117"/>
        </w:tabs>
        <w:spacing w:before="164" w:line="244" w:lineRule="auto"/>
        <w:ind w:left="1590" w:right="835" w:firstLine="0"/>
        <w:rPr>
          <w:sz w:val="18"/>
        </w:rPr>
      </w:pPr>
      <w:r>
        <w:rPr>
          <w:sz w:val="18"/>
        </w:rPr>
        <w:t>Os preços globais</w:t>
      </w:r>
      <w:r w:rsidR="00996C25">
        <w:rPr>
          <w:sz w:val="18"/>
        </w:rPr>
        <w:t xml:space="preserve"> de referência (anexo I), serão utilizados na análise dos valores ofertados pela licitante, para fins de aceitação ou não da proposta</w:t>
      </w:r>
      <w:r w:rsidR="00996C25">
        <w:rPr>
          <w:spacing w:val="-16"/>
          <w:sz w:val="18"/>
        </w:rPr>
        <w:t xml:space="preserve"> </w:t>
      </w:r>
      <w:r w:rsidR="00996C25">
        <w:rPr>
          <w:sz w:val="18"/>
        </w:rPr>
        <w:t>comercial.</w:t>
      </w:r>
    </w:p>
    <w:p w:rsidR="004A5C62" w:rsidRDefault="004A5C62">
      <w:pPr>
        <w:pStyle w:val="Corpodetexto"/>
        <w:spacing w:before="9"/>
        <w:rPr>
          <w:sz w:val="27"/>
        </w:rPr>
      </w:pPr>
    </w:p>
    <w:p w:rsidR="004A5C62" w:rsidRDefault="00996C25" w:rsidP="006453BF">
      <w:pPr>
        <w:pStyle w:val="PargrafodaLista"/>
        <w:numPr>
          <w:ilvl w:val="2"/>
          <w:numId w:val="31"/>
        </w:numPr>
        <w:tabs>
          <w:tab w:val="left" w:pos="2095"/>
        </w:tabs>
        <w:spacing w:line="259" w:lineRule="auto"/>
        <w:ind w:left="1560" w:right="835" w:firstLine="30"/>
        <w:rPr>
          <w:sz w:val="18"/>
        </w:rPr>
      </w:pPr>
      <w:r>
        <w:rPr>
          <w:sz w:val="18"/>
        </w:rPr>
        <w:t xml:space="preserve">Para julgamento e classificação das propostas, o pregoeiro convocará a licitante classificada em primeiro lugar para o </w:t>
      </w:r>
      <w:r>
        <w:rPr>
          <w:b/>
          <w:sz w:val="18"/>
        </w:rPr>
        <w:t xml:space="preserve">envio de anexo </w:t>
      </w:r>
      <w:r>
        <w:rPr>
          <w:sz w:val="18"/>
        </w:rPr>
        <w:t>(da proposta e documentos de habilitação)</w:t>
      </w:r>
      <w:r>
        <w:rPr>
          <w:color w:val="FF0000"/>
          <w:sz w:val="18"/>
        </w:rPr>
        <w:t xml:space="preserve">. </w:t>
      </w:r>
      <w:r>
        <w:rPr>
          <w:sz w:val="18"/>
        </w:rPr>
        <w:t xml:space="preserve">A licitante poderá enviar os anexos </w:t>
      </w:r>
      <w:r>
        <w:rPr>
          <w:b/>
          <w:sz w:val="18"/>
        </w:rPr>
        <w:t>através do anexo do sistema</w:t>
      </w:r>
      <w:r w:rsidR="003075DE">
        <w:rPr>
          <w:b/>
          <w:sz w:val="18"/>
        </w:rPr>
        <w:t xml:space="preserve"> do sítio pregaoonlinebanrisul</w:t>
      </w:r>
      <w:r>
        <w:rPr>
          <w:sz w:val="18"/>
        </w:rPr>
        <w:t>. O prazo máximo para envio da documentação será informado pelo pregoeiro via chat. Caso a licitante não cumpra o prazo estabelecido pelo pregoeiro, sua proposta poderá ser</w:t>
      </w:r>
      <w:r>
        <w:rPr>
          <w:spacing w:val="-7"/>
          <w:sz w:val="18"/>
        </w:rPr>
        <w:t xml:space="preserve"> </w:t>
      </w:r>
      <w:r>
        <w:rPr>
          <w:sz w:val="18"/>
        </w:rPr>
        <w:t>desclassificada.</w:t>
      </w:r>
    </w:p>
    <w:p w:rsidR="004A5C62" w:rsidRDefault="00996C25">
      <w:pPr>
        <w:pStyle w:val="PargrafodaLista"/>
        <w:numPr>
          <w:ilvl w:val="1"/>
          <w:numId w:val="31"/>
        </w:numPr>
        <w:tabs>
          <w:tab w:val="left" w:pos="1590"/>
          <w:tab w:val="left" w:pos="1591"/>
        </w:tabs>
        <w:spacing w:before="159" w:line="259" w:lineRule="auto"/>
        <w:ind w:right="834" w:firstLine="0"/>
        <w:rPr>
          <w:sz w:val="18"/>
        </w:rPr>
      </w:pPr>
      <w:r>
        <w:rPr>
          <w:sz w:val="18"/>
        </w:rPr>
        <w:t>Se a proposta ou o lance de menor preço não for aceitável, ou se o licitante desatender às exigências habilitatórias, o Pregoeiro examinará a proposta ou o lance subsequente, verificando a sua aceitabilidade e as condições de habilitação, na ordem de classificação, e assim sucessivamente, até a apuração de uma proposta ou lance que satisfaça às condições e exigências constantes no Edital e seus</w:t>
      </w:r>
      <w:r>
        <w:rPr>
          <w:spacing w:val="-14"/>
          <w:sz w:val="18"/>
        </w:rPr>
        <w:t xml:space="preserve"> </w:t>
      </w:r>
      <w:r>
        <w:rPr>
          <w:sz w:val="18"/>
        </w:rPr>
        <w:t>anexos.</w:t>
      </w:r>
    </w:p>
    <w:p w:rsidR="004A5C62" w:rsidRDefault="00996C25">
      <w:pPr>
        <w:pStyle w:val="PargrafodaLista"/>
        <w:numPr>
          <w:ilvl w:val="2"/>
          <w:numId w:val="31"/>
        </w:numPr>
        <w:tabs>
          <w:tab w:val="left" w:pos="2107"/>
        </w:tabs>
        <w:spacing w:before="160" w:line="261" w:lineRule="auto"/>
        <w:ind w:left="1590" w:right="839" w:firstLine="0"/>
        <w:rPr>
          <w:sz w:val="18"/>
        </w:rPr>
      </w:pPr>
      <w:r>
        <w:rPr>
          <w:sz w:val="18"/>
        </w:rPr>
        <w:t>Ocorrendo a situação referida neste subitem, o Pregoeiro poderá negociar com o licitante para que seja obtida melhor</w:t>
      </w:r>
      <w:r>
        <w:rPr>
          <w:spacing w:val="-9"/>
          <w:sz w:val="18"/>
        </w:rPr>
        <w:t xml:space="preserve"> </w:t>
      </w:r>
      <w:r>
        <w:rPr>
          <w:sz w:val="18"/>
        </w:rPr>
        <w:t>proposta.</w:t>
      </w:r>
    </w:p>
    <w:p w:rsidR="004A5C62" w:rsidRDefault="00996C25">
      <w:pPr>
        <w:pStyle w:val="PargrafodaLista"/>
        <w:numPr>
          <w:ilvl w:val="2"/>
          <w:numId w:val="31"/>
        </w:numPr>
        <w:tabs>
          <w:tab w:val="left" w:pos="2117"/>
        </w:tabs>
        <w:spacing w:before="154" w:line="261" w:lineRule="auto"/>
        <w:ind w:left="1590" w:right="834" w:firstLine="0"/>
        <w:rPr>
          <w:sz w:val="18"/>
        </w:rPr>
      </w:pPr>
      <w:r>
        <w:rPr>
          <w:sz w:val="18"/>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3"/>
          <w:sz w:val="18"/>
        </w:rPr>
        <w:t xml:space="preserve"> </w:t>
      </w:r>
      <w:r>
        <w:rPr>
          <w:sz w:val="18"/>
        </w:rPr>
        <w:t>classificação.</w:t>
      </w:r>
    </w:p>
    <w:p w:rsidR="004A5C62" w:rsidRDefault="00996C25">
      <w:pPr>
        <w:pStyle w:val="PargrafodaLista"/>
        <w:numPr>
          <w:ilvl w:val="1"/>
          <w:numId w:val="31"/>
        </w:numPr>
        <w:tabs>
          <w:tab w:val="left" w:pos="1447"/>
        </w:tabs>
        <w:spacing w:before="151"/>
        <w:ind w:left="1446" w:hanging="708"/>
        <w:rPr>
          <w:sz w:val="18"/>
        </w:rPr>
      </w:pPr>
      <w:r>
        <w:rPr>
          <w:sz w:val="18"/>
        </w:rPr>
        <w:t>Não ocorrendo a contratação da Microempresa ou Empresa de Pequeno Porte, na forma do</w:t>
      </w:r>
      <w:r>
        <w:rPr>
          <w:spacing w:val="4"/>
          <w:sz w:val="18"/>
        </w:rPr>
        <w:t xml:space="preserve"> </w:t>
      </w:r>
      <w:r>
        <w:rPr>
          <w:sz w:val="18"/>
        </w:rPr>
        <w:t>subitem</w:t>
      </w:r>
    </w:p>
    <w:p w:rsidR="004A5C62" w:rsidRDefault="00996C25" w:rsidP="006453BF">
      <w:pPr>
        <w:pStyle w:val="Corpodetexto"/>
        <w:spacing w:before="21" w:line="256" w:lineRule="auto"/>
        <w:ind w:left="1560" w:right="845" w:hanging="142"/>
        <w:jc w:val="both"/>
      </w:pPr>
      <w:r>
        <w:t>6.13 deste Edital, serão convocadas as remanescentes que porventura se enquadrem na hipótese do subitem 6.13.1., na ordem classificatória, para o exercício do mesmo direito.</w:t>
      </w:r>
    </w:p>
    <w:p w:rsidR="004A5C62" w:rsidRDefault="00996C25">
      <w:pPr>
        <w:pStyle w:val="PargrafodaLista"/>
        <w:numPr>
          <w:ilvl w:val="1"/>
          <w:numId w:val="31"/>
        </w:numPr>
        <w:tabs>
          <w:tab w:val="left" w:pos="1447"/>
        </w:tabs>
        <w:spacing w:before="160" w:line="261" w:lineRule="auto"/>
        <w:ind w:right="834" w:firstLine="0"/>
        <w:rPr>
          <w:sz w:val="18"/>
        </w:rPr>
      </w:pPr>
      <w:r>
        <w:rPr>
          <w:sz w:val="18"/>
        </w:rPr>
        <w:t>Na hipótese da não contratação nos termos previstos nos subitens anteriores, o objeto licitado será adjudicado em favor da proposta originalmente vencedora do</w:t>
      </w:r>
      <w:r>
        <w:rPr>
          <w:spacing w:val="-7"/>
          <w:sz w:val="18"/>
        </w:rPr>
        <w:t xml:space="preserve"> </w:t>
      </w:r>
      <w:r>
        <w:rPr>
          <w:sz w:val="18"/>
        </w:rPr>
        <w:t>certame.</w:t>
      </w:r>
    </w:p>
    <w:p w:rsidR="004A5C62" w:rsidRDefault="00996C25">
      <w:pPr>
        <w:pStyle w:val="PargrafodaLista"/>
        <w:numPr>
          <w:ilvl w:val="1"/>
          <w:numId w:val="31"/>
        </w:numPr>
        <w:tabs>
          <w:tab w:val="left" w:pos="1447"/>
        </w:tabs>
        <w:spacing w:before="156" w:line="259" w:lineRule="auto"/>
        <w:ind w:right="837" w:firstLine="0"/>
        <w:rPr>
          <w:sz w:val="18"/>
        </w:rPr>
      </w:pPr>
      <w:r>
        <w:rPr>
          <w:sz w:val="18"/>
        </w:rPr>
        <w:t>Se a oferta não for aceitável ou se a licitante não atender às exigências habilitatórias, o Pregoeiro examinará as ofertas subsequentes e, assim sucessivamente, na ordem de classificação, até a apuração de uma proposta que atenda as especificações deste</w:t>
      </w:r>
      <w:r>
        <w:rPr>
          <w:spacing w:val="-6"/>
          <w:sz w:val="18"/>
        </w:rPr>
        <w:t xml:space="preserve"> </w:t>
      </w:r>
      <w:r>
        <w:rPr>
          <w:sz w:val="18"/>
        </w:rPr>
        <w:t>edital.</w:t>
      </w:r>
    </w:p>
    <w:p w:rsidR="004A5C62" w:rsidRDefault="00996C25">
      <w:pPr>
        <w:pStyle w:val="PargrafodaLista"/>
        <w:numPr>
          <w:ilvl w:val="1"/>
          <w:numId w:val="31"/>
        </w:numPr>
        <w:tabs>
          <w:tab w:val="left" w:pos="1447"/>
        </w:tabs>
        <w:spacing w:before="160" w:line="259" w:lineRule="auto"/>
        <w:ind w:right="840" w:firstLine="0"/>
        <w:rPr>
          <w:sz w:val="18"/>
        </w:rPr>
      </w:pPr>
      <w:r>
        <w:rPr>
          <w:sz w:val="18"/>
        </w:rPr>
        <w:t>A indicação do lance da vencedora, a classificação dos lances apresentados e demais informações relativas à sessão pública do Pregão constarão na Ata divulgada no sistema eletrônico, sem prejuízo das demais formas de publicidade previstas na legislação</w:t>
      </w:r>
      <w:r>
        <w:rPr>
          <w:spacing w:val="-4"/>
          <w:sz w:val="18"/>
        </w:rPr>
        <w:t xml:space="preserve"> </w:t>
      </w:r>
      <w:r>
        <w:rPr>
          <w:sz w:val="18"/>
        </w:rPr>
        <w:t>pertinente.</w:t>
      </w:r>
    </w:p>
    <w:p w:rsidR="004A5C62" w:rsidRDefault="00996C25">
      <w:pPr>
        <w:pStyle w:val="PargrafodaLista"/>
        <w:numPr>
          <w:ilvl w:val="0"/>
          <w:numId w:val="31"/>
        </w:numPr>
        <w:tabs>
          <w:tab w:val="left" w:pos="1590"/>
          <w:tab w:val="left" w:pos="1591"/>
        </w:tabs>
        <w:spacing w:before="157"/>
        <w:ind w:firstLine="0"/>
        <w:rPr>
          <w:b/>
          <w:sz w:val="18"/>
        </w:rPr>
      </w:pPr>
      <w:r>
        <w:rPr>
          <w:b/>
          <w:sz w:val="18"/>
        </w:rPr>
        <w:t>DA</w:t>
      </w:r>
      <w:r>
        <w:rPr>
          <w:b/>
          <w:spacing w:val="-4"/>
          <w:sz w:val="18"/>
        </w:rPr>
        <w:t xml:space="preserve"> </w:t>
      </w:r>
      <w:r>
        <w:rPr>
          <w:b/>
          <w:sz w:val="18"/>
        </w:rPr>
        <w:t>HABILITAÇÃO</w:t>
      </w:r>
    </w:p>
    <w:p w:rsidR="004A5C62" w:rsidRDefault="00996C25">
      <w:pPr>
        <w:pStyle w:val="PargrafodaLista"/>
        <w:numPr>
          <w:ilvl w:val="1"/>
          <w:numId w:val="31"/>
        </w:numPr>
        <w:tabs>
          <w:tab w:val="left" w:pos="1590"/>
          <w:tab w:val="left" w:pos="1591"/>
        </w:tabs>
        <w:spacing w:before="177" w:line="259" w:lineRule="auto"/>
        <w:ind w:right="837" w:firstLine="0"/>
        <w:rPr>
          <w:sz w:val="18"/>
        </w:rPr>
      </w:pPr>
      <w:r>
        <w:rPr>
          <w:sz w:val="18"/>
        </w:rPr>
        <w:t>Encerrada a etapa de lances da sessão pública e a negociação, a licitante detentora da melhor proposta ou lance encamin</w:t>
      </w:r>
      <w:r w:rsidR="004E05AA">
        <w:rPr>
          <w:sz w:val="18"/>
        </w:rPr>
        <w:t xml:space="preserve">hará ao Município de Salto do </w:t>
      </w:r>
      <w:r w:rsidR="001167F0">
        <w:rPr>
          <w:sz w:val="18"/>
        </w:rPr>
        <w:t>Jacuí</w:t>
      </w:r>
      <w:r w:rsidR="004E05AA">
        <w:rPr>
          <w:sz w:val="18"/>
        </w:rPr>
        <w:t>,</w:t>
      </w:r>
      <w:r>
        <w:rPr>
          <w:sz w:val="18"/>
        </w:rPr>
        <w:t xml:space="preserve"> </w:t>
      </w:r>
      <w:r>
        <w:rPr>
          <w:b/>
          <w:sz w:val="18"/>
        </w:rPr>
        <w:t xml:space="preserve">a documentação assinada e digitalizada </w:t>
      </w:r>
      <w:r>
        <w:rPr>
          <w:sz w:val="18"/>
        </w:rPr>
        <w:t xml:space="preserve">referente à habilitação, no </w:t>
      </w:r>
      <w:r>
        <w:rPr>
          <w:b/>
          <w:sz w:val="18"/>
        </w:rPr>
        <w:t xml:space="preserve">prazo estipulado pelo </w:t>
      </w:r>
      <w:r w:rsidR="001167F0">
        <w:rPr>
          <w:b/>
          <w:sz w:val="18"/>
        </w:rPr>
        <w:t>Pregoeiro (</w:t>
      </w:r>
      <w:r>
        <w:rPr>
          <w:b/>
          <w:sz w:val="18"/>
        </w:rPr>
        <w:t xml:space="preserve">a), através da convocação de anexo, pelo Sistema Eletrônico </w:t>
      </w:r>
      <w:r>
        <w:rPr>
          <w:sz w:val="18"/>
        </w:rPr>
        <w:t>(“</w:t>
      </w:r>
      <w:r>
        <w:rPr>
          <w:b/>
          <w:sz w:val="18"/>
        </w:rPr>
        <w:t>Convocação de</w:t>
      </w:r>
      <w:r>
        <w:rPr>
          <w:b/>
          <w:spacing w:val="1"/>
          <w:sz w:val="18"/>
        </w:rPr>
        <w:t xml:space="preserve"> </w:t>
      </w:r>
      <w:r>
        <w:rPr>
          <w:b/>
          <w:sz w:val="18"/>
        </w:rPr>
        <w:t>anexo”</w:t>
      </w:r>
      <w:r>
        <w:rPr>
          <w:sz w:val="18"/>
        </w:rPr>
        <w:t>).</w:t>
      </w:r>
    </w:p>
    <w:p w:rsidR="004A5C62" w:rsidRDefault="00996C25">
      <w:pPr>
        <w:pStyle w:val="PargrafodaLista"/>
        <w:numPr>
          <w:ilvl w:val="2"/>
          <w:numId w:val="31"/>
        </w:numPr>
        <w:tabs>
          <w:tab w:val="left" w:pos="2117"/>
        </w:tabs>
        <w:spacing w:before="160" w:line="259" w:lineRule="auto"/>
        <w:ind w:left="1590" w:right="831" w:firstLine="0"/>
        <w:rPr>
          <w:sz w:val="18"/>
        </w:rPr>
      </w:pPr>
      <w:r>
        <w:rPr>
          <w:sz w:val="18"/>
        </w:rPr>
        <w:t>Caso se entenda necessário, os originais deverão ser apresentados, no prazo máxi</w:t>
      </w:r>
      <w:r w:rsidR="00727C44">
        <w:rPr>
          <w:sz w:val="18"/>
        </w:rPr>
        <w:t>mo de 05 (cinco</w:t>
      </w:r>
      <w:r>
        <w:rPr>
          <w:sz w:val="18"/>
        </w:rPr>
        <w:t>) dias úteis, contadas da solicitação do Pregoe</w:t>
      </w:r>
      <w:r w:rsidR="004E05AA">
        <w:rPr>
          <w:sz w:val="18"/>
        </w:rPr>
        <w:t xml:space="preserve">iro, ao Município de Salto do </w:t>
      </w:r>
      <w:r w:rsidR="001167F0">
        <w:rPr>
          <w:sz w:val="18"/>
        </w:rPr>
        <w:t>Jacuí</w:t>
      </w:r>
      <w:r>
        <w:rPr>
          <w:sz w:val="18"/>
        </w:rPr>
        <w:t xml:space="preserve"> no seg</w:t>
      </w:r>
      <w:r w:rsidR="004E05AA">
        <w:rPr>
          <w:sz w:val="18"/>
        </w:rPr>
        <w:t>uinte endereço: Setor</w:t>
      </w:r>
      <w:r>
        <w:rPr>
          <w:sz w:val="18"/>
        </w:rPr>
        <w:t xml:space="preserve"> de C</w:t>
      </w:r>
      <w:r w:rsidR="004E05AA">
        <w:rPr>
          <w:sz w:val="18"/>
        </w:rPr>
        <w:t xml:space="preserve">ompras e Licitações, </w:t>
      </w:r>
      <w:r w:rsidR="001167F0">
        <w:rPr>
          <w:sz w:val="18"/>
        </w:rPr>
        <w:t>A</w:t>
      </w:r>
      <w:r w:rsidR="004E05AA">
        <w:rPr>
          <w:sz w:val="18"/>
        </w:rPr>
        <w:t xml:space="preserve"> </w:t>
      </w:r>
      <w:r w:rsidR="001167F0">
        <w:rPr>
          <w:sz w:val="18"/>
        </w:rPr>
        <w:t>Hormogônio</w:t>
      </w:r>
      <w:r w:rsidR="004E05AA">
        <w:rPr>
          <w:sz w:val="18"/>
        </w:rPr>
        <w:t xml:space="preserve"> C. dos </w:t>
      </w:r>
      <w:r w:rsidR="001167F0">
        <w:rPr>
          <w:sz w:val="18"/>
        </w:rPr>
        <w:t>Santos</w:t>
      </w:r>
      <w:r w:rsidR="004E05AA">
        <w:rPr>
          <w:sz w:val="18"/>
        </w:rPr>
        <w:t>, 342, Bairro Menino DEUS, CEP 99,440-000 – Salto do Jacuí</w:t>
      </w:r>
      <w:r>
        <w:rPr>
          <w:sz w:val="18"/>
        </w:rPr>
        <w:t>/RS, em envelope fechado e rubricado no fecho, com os seguintes dizeres em sua parte externa e</w:t>
      </w:r>
      <w:r>
        <w:rPr>
          <w:spacing w:val="-2"/>
          <w:sz w:val="18"/>
        </w:rPr>
        <w:t xml:space="preserve"> </w:t>
      </w:r>
      <w:r>
        <w:rPr>
          <w:sz w:val="18"/>
        </w:rPr>
        <w:t>frontal:</w:t>
      </w:r>
    </w:p>
    <w:p w:rsidR="004E05AA" w:rsidRDefault="004E05AA"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57216" behindDoc="1" locked="0" layoutInCell="1" allowOverlap="1" wp14:anchorId="617A5437" wp14:editId="2CFDB24D">
            <wp:simplePos x="0" y="0"/>
            <wp:positionH relativeFrom="page">
              <wp:posOffset>0</wp:posOffset>
            </wp:positionH>
            <wp:positionV relativeFrom="page">
              <wp:posOffset>0</wp:posOffset>
            </wp:positionV>
            <wp:extent cx="7168515" cy="10689588"/>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0"/>
        </w:rPr>
      </w:pPr>
    </w:p>
    <w:p w:rsidR="004A5C62" w:rsidRDefault="004A5C62">
      <w:pPr>
        <w:pStyle w:val="Corpodetexto"/>
        <w:rPr>
          <w:b/>
          <w:sz w:val="20"/>
        </w:rPr>
      </w:pPr>
    </w:p>
    <w:p w:rsidR="004A5C62" w:rsidRDefault="00996C25">
      <w:pPr>
        <w:pStyle w:val="Corpodetexto"/>
        <w:spacing w:before="2"/>
        <w:rPr>
          <w:b/>
          <w:sz w:val="26"/>
        </w:rPr>
      </w:pPr>
      <w:r>
        <w:rPr>
          <w:noProof/>
          <w:lang w:bidi="ar-SA"/>
        </w:rPr>
        <mc:AlternateContent>
          <mc:Choice Requires="wps">
            <w:drawing>
              <wp:anchor distT="0" distB="0" distL="0" distR="0" simplePos="0" relativeHeight="251715584" behindDoc="1" locked="0" layoutInCell="1" allowOverlap="1">
                <wp:simplePos x="0" y="0"/>
                <wp:positionH relativeFrom="page">
                  <wp:posOffset>1371600</wp:posOffset>
                </wp:positionH>
                <wp:positionV relativeFrom="paragraph">
                  <wp:posOffset>219075</wp:posOffset>
                </wp:positionV>
                <wp:extent cx="4818380" cy="1538605"/>
                <wp:effectExtent l="9525" t="9525" r="10795" b="13970"/>
                <wp:wrapTopAndBottom/>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53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0AFE" w:rsidRDefault="00420AFE" w:rsidP="004E05AA">
                            <w:pPr>
                              <w:spacing w:before="52" w:line="441" w:lineRule="auto"/>
                              <w:ind w:left="1591" w:right="1595" w:firstLine="2"/>
                              <w:rPr>
                                <w:sz w:val="18"/>
                              </w:rPr>
                            </w:pPr>
                            <w:r>
                              <w:rPr>
                                <w:sz w:val="18"/>
                              </w:rPr>
                              <w:t>MUNICÍPIO DE SALTO DO JACUÍ</w:t>
                            </w:r>
                          </w:p>
                          <w:p w:rsidR="00420AFE" w:rsidRDefault="00420AFE" w:rsidP="004E05AA">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420AFE" w:rsidRPr="0011662D" w:rsidRDefault="00420AFE" w:rsidP="004E05AA">
                            <w:pPr>
                              <w:spacing w:before="52" w:line="441" w:lineRule="auto"/>
                              <w:ind w:left="1591" w:right="1595" w:firstLine="2"/>
                              <w:rPr>
                                <w:b/>
                                <w:color w:val="FF0000"/>
                                <w:sz w:val="18"/>
                              </w:rPr>
                            </w:pPr>
                            <w:r>
                              <w:rPr>
                                <w:b/>
                                <w:color w:val="FF0000"/>
                                <w:sz w:val="18"/>
                              </w:rPr>
                              <w:t>PREGÃO ELETRÔNICO Nº0004</w:t>
                            </w:r>
                            <w:r w:rsidRPr="0011662D">
                              <w:rPr>
                                <w:b/>
                                <w:color w:val="FF0000"/>
                                <w:sz w:val="18"/>
                              </w:rPr>
                              <w:t>/2020</w:t>
                            </w:r>
                          </w:p>
                          <w:p w:rsidR="00420AFE" w:rsidRDefault="00420AFE">
                            <w:pPr>
                              <w:pStyle w:val="Corpodetexto"/>
                              <w:spacing w:before="7" w:line="446" w:lineRule="auto"/>
                              <w:ind w:left="1498" w:right="1497"/>
                              <w:jc w:val="center"/>
                            </w:pPr>
                            <w:r>
                              <w:t>ENVELOPE COM DOCUMENTAÇÃO DE HABILITAÇÃO RAZÃO SOCIAL:</w:t>
                            </w:r>
                          </w:p>
                          <w:p w:rsidR="00420AFE" w:rsidRDefault="00420AFE">
                            <w:pPr>
                              <w:pStyle w:val="Corpodetexto"/>
                              <w:spacing w:line="206" w:lineRule="exact"/>
                              <w:ind w:left="1497" w:right="1497"/>
                              <w:jc w:val="center"/>
                            </w:pPr>
                            <w: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8pt;margin-top:17.25pt;width:379.4pt;height:121.1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" filled="f" strokeweight=".48pt">
                <v:textbox inset="0,0,0,0">
                  <w:txbxContent>
                    <w:p w:rsidR="00420AFE" w:rsidRDefault="00420AFE" w:rsidP="004E05AA">
                      <w:pPr>
                        <w:spacing w:before="52" w:line="441" w:lineRule="auto"/>
                        <w:ind w:left="1591" w:right="1595" w:firstLine="2"/>
                        <w:rPr>
                          <w:sz w:val="18"/>
                        </w:rPr>
                      </w:pPr>
                      <w:r>
                        <w:rPr>
                          <w:sz w:val="18"/>
                        </w:rPr>
                        <w:t>MUNICÍPIO DE SALTO DO JACUÍ</w:t>
                      </w:r>
                    </w:p>
                    <w:p w:rsidR="00420AFE" w:rsidRDefault="00420AFE" w:rsidP="004E05AA">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420AFE" w:rsidRPr="0011662D" w:rsidRDefault="00420AFE" w:rsidP="004E05AA">
                      <w:pPr>
                        <w:spacing w:before="52" w:line="441" w:lineRule="auto"/>
                        <w:ind w:left="1591" w:right="1595" w:firstLine="2"/>
                        <w:rPr>
                          <w:b/>
                          <w:color w:val="FF0000"/>
                          <w:sz w:val="18"/>
                        </w:rPr>
                      </w:pPr>
                      <w:r>
                        <w:rPr>
                          <w:b/>
                          <w:color w:val="FF0000"/>
                          <w:sz w:val="18"/>
                        </w:rPr>
                        <w:t>PREGÃO ELETRÔNICO Nº0004</w:t>
                      </w:r>
                      <w:r w:rsidRPr="0011662D">
                        <w:rPr>
                          <w:b/>
                          <w:color w:val="FF0000"/>
                          <w:sz w:val="18"/>
                        </w:rPr>
                        <w:t>/2020</w:t>
                      </w:r>
                    </w:p>
                    <w:p w:rsidR="00420AFE" w:rsidRDefault="00420AFE">
                      <w:pPr>
                        <w:pStyle w:val="Corpodetexto"/>
                        <w:spacing w:before="7" w:line="446" w:lineRule="auto"/>
                        <w:ind w:left="1498" w:right="1497"/>
                        <w:jc w:val="center"/>
                      </w:pPr>
                      <w:r>
                        <w:t>ENVELOPE COM DOCUMENTAÇÃO DE HABILITAÇÃO RAZÃO SOCIAL:</w:t>
                      </w:r>
                    </w:p>
                    <w:p w:rsidR="00420AFE" w:rsidRDefault="00420AFE">
                      <w:pPr>
                        <w:pStyle w:val="Corpodetexto"/>
                        <w:spacing w:line="206" w:lineRule="exact"/>
                        <w:ind w:left="1497" w:right="1497"/>
                        <w:jc w:val="center"/>
                      </w:pPr>
                      <w:r>
                        <w:t>CNPJ:</w:t>
                      </w:r>
                    </w:p>
                  </w:txbxContent>
                </v:textbox>
                <w10:wrap type="topAndBottom" anchorx="page"/>
              </v:shape>
            </w:pict>
          </mc:Fallback>
        </mc:AlternateContent>
      </w:r>
    </w:p>
    <w:p w:rsidR="004A5C62" w:rsidRDefault="004A5C62">
      <w:pPr>
        <w:pStyle w:val="Corpodetexto"/>
        <w:rPr>
          <w:b/>
          <w:sz w:val="24"/>
        </w:rPr>
      </w:pPr>
    </w:p>
    <w:p w:rsidR="004A5C62" w:rsidRDefault="00996C25">
      <w:pPr>
        <w:pStyle w:val="PargrafodaLista"/>
        <w:numPr>
          <w:ilvl w:val="2"/>
          <w:numId w:val="31"/>
        </w:numPr>
        <w:tabs>
          <w:tab w:val="left" w:pos="2095"/>
        </w:tabs>
        <w:spacing w:before="188"/>
        <w:ind w:hanging="504"/>
        <w:rPr>
          <w:sz w:val="18"/>
        </w:rPr>
      </w:pPr>
      <w:r>
        <w:rPr>
          <w:sz w:val="18"/>
        </w:rPr>
        <w:t>No encaminhamento da documentação a licitante ainda deverá observar o</w:t>
      </w:r>
      <w:r>
        <w:rPr>
          <w:spacing w:val="-19"/>
          <w:sz w:val="18"/>
        </w:rPr>
        <w:t xml:space="preserve"> </w:t>
      </w:r>
      <w:r>
        <w:rPr>
          <w:sz w:val="18"/>
        </w:rPr>
        <w:t>seguinte:</w:t>
      </w:r>
    </w:p>
    <w:p w:rsidR="004A5C62" w:rsidRDefault="00996C25">
      <w:pPr>
        <w:pStyle w:val="PargrafodaLista"/>
        <w:numPr>
          <w:ilvl w:val="0"/>
          <w:numId w:val="25"/>
        </w:numPr>
        <w:tabs>
          <w:tab w:val="left" w:pos="1802"/>
        </w:tabs>
        <w:spacing w:before="177"/>
        <w:ind w:firstLine="0"/>
        <w:rPr>
          <w:sz w:val="18"/>
        </w:rPr>
      </w:pPr>
      <w:r>
        <w:rPr>
          <w:sz w:val="18"/>
        </w:rPr>
        <w:t>Se a licitante for a matriz, todos os documentos devem estar em nome da</w:t>
      </w:r>
      <w:r>
        <w:rPr>
          <w:spacing w:val="-10"/>
          <w:sz w:val="18"/>
        </w:rPr>
        <w:t xml:space="preserve"> </w:t>
      </w:r>
      <w:r>
        <w:rPr>
          <w:sz w:val="18"/>
        </w:rPr>
        <w:t>matriz;</w:t>
      </w:r>
    </w:p>
    <w:p w:rsidR="004A5C62" w:rsidRDefault="00996C25">
      <w:pPr>
        <w:pStyle w:val="PargrafodaLista"/>
        <w:numPr>
          <w:ilvl w:val="0"/>
          <w:numId w:val="25"/>
        </w:numPr>
        <w:tabs>
          <w:tab w:val="left" w:pos="1819"/>
        </w:tabs>
        <w:spacing w:before="180" w:line="261" w:lineRule="auto"/>
        <w:ind w:right="838" w:firstLine="0"/>
        <w:rPr>
          <w:sz w:val="18"/>
        </w:rPr>
      </w:pPr>
      <w:r>
        <w:rPr>
          <w:sz w:val="18"/>
        </w:rPr>
        <w:t>Se a licitante for filial, todos os documentos devem estar em nome da filial, exceto aqueles para os quais a legislação permita ou exija a emissão apenas em nome da</w:t>
      </w:r>
      <w:r>
        <w:rPr>
          <w:spacing w:val="-12"/>
          <w:sz w:val="18"/>
        </w:rPr>
        <w:t xml:space="preserve"> </w:t>
      </w:r>
      <w:r>
        <w:rPr>
          <w:sz w:val="18"/>
        </w:rPr>
        <w:t>Matriz;</w:t>
      </w:r>
    </w:p>
    <w:p w:rsidR="004A5C62" w:rsidRDefault="00996C25">
      <w:pPr>
        <w:pStyle w:val="PargrafodaLista"/>
        <w:numPr>
          <w:ilvl w:val="0"/>
          <w:numId w:val="25"/>
        </w:numPr>
        <w:tabs>
          <w:tab w:val="left" w:pos="1810"/>
        </w:tabs>
        <w:spacing w:before="155" w:line="259" w:lineRule="auto"/>
        <w:ind w:right="833" w:firstLine="0"/>
        <w:rPr>
          <w:sz w:val="18"/>
        </w:rPr>
      </w:pPr>
      <w:r>
        <w:rPr>
          <w:sz w:val="18"/>
        </w:rPr>
        <w:t>Em se tratando de matriz ou filial, na hipótese em que a empresa que efetivamente vai fornecer ou executar o objeto não for a mesma que participou da sessão pública, os documentos de habilitação da empresa que constará na Nota de Empenho emitida pel</w:t>
      </w:r>
      <w:r w:rsidR="009B771A">
        <w:rPr>
          <w:sz w:val="18"/>
        </w:rPr>
        <w:t>o Município de Salto do Jacuí,</w:t>
      </w:r>
      <w:r>
        <w:rPr>
          <w:sz w:val="18"/>
        </w:rPr>
        <w:t xml:space="preserve"> também deverão ser apresentados, ressalvadas as hipóteses de exceção citadas na letra “b”</w:t>
      </w:r>
      <w:r>
        <w:rPr>
          <w:spacing w:val="-10"/>
          <w:sz w:val="18"/>
        </w:rPr>
        <w:t xml:space="preserve"> </w:t>
      </w:r>
      <w:r>
        <w:rPr>
          <w:sz w:val="18"/>
        </w:rPr>
        <w:t>acima.</w:t>
      </w:r>
    </w:p>
    <w:p w:rsidR="004A5C62" w:rsidRDefault="00996C25">
      <w:pPr>
        <w:pStyle w:val="PargrafodaLista"/>
        <w:numPr>
          <w:ilvl w:val="2"/>
          <w:numId w:val="31"/>
        </w:numPr>
        <w:tabs>
          <w:tab w:val="left" w:pos="2110"/>
        </w:tabs>
        <w:spacing w:before="160" w:line="261" w:lineRule="auto"/>
        <w:ind w:left="1590" w:right="842" w:firstLine="0"/>
        <w:rPr>
          <w:sz w:val="18"/>
        </w:rPr>
      </w:pPr>
      <w:r>
        <w:rPr>
          <w:sz w:val="18"/>
        </w:rPr>
        <w:t>As licitantes deverão apresentar toda a documentação exigida para efeito de comprovação de regularidade fiscal, mesmo que esta apresente alguma</w:t>
      </w:r>
      <w:r>
        <w:rPr>
          <w:spacing w:val="-9"/>
          <w:sz w:val="18"/>
        </w:rPr>
        <w:t xml:space="preserve"> </w:t>
      </w:r>
      <w:r>
        <w:rPr>
          <w:sz w:val="18"/>
        </w:rPr>
        <w:t>restrição.</w:t>
      </w:r>
    </w:p>
    <w:p w:rsidR="004A5C62" w:rsidRDefault="00996C25">
      <w:pPr>
        <w:pStyle w:val="PargrafodaLista"/>
        <w:numPr>
          <w:ilvl w:val="1"/>
          <w:numId w:val="31"/>
        </w:numPr>
        <w:tabs>
          <w:tab w:val="left" w:pos="1590"/>
          <w:tab w:val="left" w:pos="1591"/>
        </w:tabs>
        <w:spacing w:before="152"/>
        <w:ind w:firstLine="0"/>
        <w:rPr>
          <w:sz w:val="18"/>
        </w:rPr>
      </w:pPr>
      <w:r>
        <w:rPr>
          <w:sz w:val="18"/>
        </w:rPr>
        <w:t>Toda a documentação exigida deverá ser apresentada por uma das seguintes</w:t>
      </w:r>
      <w:r>
        <w:rPr>
          <w:spacing w:val="-9"/>
          <w:sz w:val="18"/>
        </w:rPr>
        <w:t xml:space="preserve"> </w:t>
      </w:r>
      <w:r>
        <w:rPr>
          <w:sz w:val="18"/>
        </w:rPr>
        <w:t>formas:</w:t>
      </w:r>
    </w:p>
    <w:p w:rsidR="004A5C62" w:rsidRDefault="00996C25">
      <w:pPr>
        <w:pStyle w:val="PargrafodaLista"/>
        <w:numPr>
          <w:ilvl w:val="0"/>
          <w:numId w:val="24"/>
        </w:numPr>
        <w:tabs>
          <w:tab w:val="left" w:pos="1802"/>
        </w:tabs>
        <w:spacing w:before="177"/>
        <w:ind w:firstLine="0"/>
        <w:rPr>
          <w:sz w:val="18"/>
        </w:rPr>
      </w:pPr>
      <w:r>
        <w:rPr>
          <w:sz w:val="18"/>
        </w:rPr>
        <w:t>Em original;</w:t>
      </w:r>
    </w:p>
    <w:p w:rsidR="004A5C62" w:rsidRDefault="00996C25">
      <w:pPr>
        <w:pStyle w:val="PargrafodaLista"/>
        <w:numPr>
          <w:ilvl w:val="0"/>
          <w:numId w:val="24"/>
        </w:numPr>
        <w:tabs>
          <w:tab w:val="left" w:pos="1850"/>
        </w:tabs>
        <w:spacing w:before="179" w:line="261" w:lineRule="auto"/>
        <w:ind w:right="844" w:firstLine="0"/>
        <w:rPr>
          <w:sz w:val="18"/>
        </w:rPr>
      </w:pPr>
      <w:r>
        <w:rPr>
          <w:sz w:val="18"/>
        </w:rPr>
        <w:t xml:space="preserve">Por qualquer processo de cópia autenticada por meio de cartório competente ou por meio da Superintendência </w:t>
      </w:r>
      <w:r w:rsidR="004E05AA">
        <w:rPr>
          <w:sz w:val="18"/>
        </w:rPr>
        <w:t>de Compras e Licitações de Salto</w:t>
      </w:r>
      <w:r w:rsidR="009B771A">
        <w:rPr>
          <w:sz w:val="18"/>
        </w:rPr>
        <w:t xml:space="preserve"> do J</w:t>
      </w:r>
      <w:r w:rsidR="004E05AA">
        <w:rPr>
          <w:sz w:val="18"/>
        </w:rPr>
        <w:t>acuí-RS</w:t>
      </w:r>
      <w:r>
        <w:rPr>
          <w:sz w:val="18"/>
        </w:rPr>
        <w:t>;</w:t>
      </w:r>
    </w:p>
    <w:p w:rsidR="004A5C62" w:rsidRDefault="00996C25">
      <w:pPr>
        <w:pStyle w:val="PargrafodaLista"/>
        <w:numPr>
          <w:ilvl w:val="0"/>
          <w:numId w:val="24"/>
        </w:numPr>
        <w:tabs>
          <w:tab w:val="left" w:pos="1802"/>
        </w:tabs>
        <w:spacing w:before="154"/>
        <w:ind w:firstLine="0"/>
        <w:rPr>
          <w:sz w:val="18"/>
        </w:rPr>
      </w:pPr>
      <w:r>
        <w:rPr>
          <w:sz w:val="18"/>
        </w:rPr>
        <w:t>Publicação em órgão da Imprensa</w:t>
      </w:r>
      <w:r>
        <w:rPr>
          <w:spacing w:val="-3"/>
          <w:sz w:val="18"/>
        </w:rPr>
        <w:t xml:space="preserve"> </w:t>
      </w:r>
      <w:r>
        <w:rPr>
          <w:sz w:val="18"/>
        </w:rPr>
        <w:t>Oficial.</w:t>
      </w:r>
    </w:p>
    <w:p w:rsidR="004A5C62" w:rsidRDefault="00996C25">
      <w:pPr>
        <w:pStyle w:val="PargrafodaLista"/>
        <w:numPr>
          <w:ilvl w:val="1"/>
          <w:numId w:val="31"/>
        </w:numPr>
        <w:tabs>
          <w:tab w:val="left" w:pos="1590"/>
          <w:tab w:val="left" w:pos="1591"/>
        </w:tabs>
        <w:spacing w:before="177" w:line="261" w:lineRule="auto"/>
        <w:ind w:right="833" w:firstLine="0"/>
        <w:rPr>
          <w:sz w:val="18"/>
        </w:rPr>
      </w:pPr>
      <w:r>
        <w:rPr>
          <w:sz w:val="18"/>
        </w:rPr>
        <w:t xml:space="preserve">A comprovação das habilitações previstas nos subitens 8.5.1, 8.5.2 e 8.5.3 deste Edital, bem como a verificação das demais certidões/informações, poderá ser realizada por meio de consulta </w:t>
      </w:r>
      <w:r>
        <w:rPr>
          <w:i/>
          <w:sz w:val="18"/>
        </w:rPr>
        <w:t xml:space="preserve">on line </w:t>
      </w:r>
      <w:r>
        <w:rPr>
          <w:sz w:val="18"/>
        </w:rPr>
        <w:t>ao Sistema de Cadastro Unificado de Fornecedores - SICAF e aos sítios respectivos na</w:t>
      </w:r>
      <w:r>
        <w:rPr>
          <w:spacing w:val="-4"/>
          <w:sz w:val="18"/>
        </w:rPr>
        <w:t xml:space="preserve"> </w:t>
      </w:r>
      <w:r>
        <w:rPr>
          <w:sz w:val="18"/>
        </w:rPr>
        <w:t>Internet.</w:t>
      </w:r>
    </w:p>
    <w:p w:rsidR="004A5C62" w:rsidRDefault="00996C25">
      <w:pPr>
        <w:pStyle w:val="PargrafodaLista"/>
        <w:numPr>
          <w:ilvl w:val="1"/>
          <w:numId w:val="31"/>
        </w:numPr>
        <w:tabs>
          <w:tab w:val="left" w:pos="1590"/>
          <w:tab w:val="left" w:pos="1591"/>
        </w:tabs>
        <w:spacing w:before="154" w:line="259" w:lineRule="auto"/>
        <w:ind w:right="841" w:firstLine="0"/>
        <w:rPr>
          <w:sz w:val="18"/>
        </w:rPr>
      </w:pPr>
      <w:r>
        <w:rPr>
          <w:sz w:val="18"/>
        </w:rPr>
        <w:t xml:space="preserve">Deverá ser encaminhada/anexada, sem prejuízo da possibilidade de serem obtidas por meio de consulta </w:t>
      </w:r>
      <w:r>
        <w:rPr>
          <w:i/>
          <w:sz w:val="18"/>
        </w:rPr>
        <w:t>on line</w:t>
      </w:r>
      <w:r>
        <w:rPr>
          <w:sz w:val="18"/>
        </w:rPr>
        <w:t xml:space="preserve">, a seguinte </w:t>
      </w:r>
      <w:r>
        <w:rPr>
          <w:sz w:val="18"/>
          <w:u w:val="single"/>
        </w:rPr>
        <w:t>documentação complementar</w:t>
      </w:r>
      <w:r>
        <w:rPr>
          <w:sz w:val="18"/>
        </w:rPr>
        <w:t xml:space="preserve"> ao</w:t>
      </w:r>
      <w:r w:rsidRPr="00747269">
        <w:rPr>
          <w:color w:val="FF0000"/>
          <w:spacing w:val="-7"/>
          <w:sz w:val="18"/>
        </w:rPr>
        <w:t xml:space="preserve"> </w:t>
      </w:r>
      <w:r w:rsidRPr="00747269">
        <w:rPr>
          <w:color w:val="FF0000"/>
          <w:sz w:val="18"/>
        </w:rPr>
        <w:t>SICAF</w:t>
      </w:r>
      <w:r>
        <w:rPr>
          <w:sz w:val="18"/>
        </w:rPr>
        <w:t>:</w:t>
      </w:r>
    </w:p>
    <w:p w:rsidR="004A5C62" w:rsidRDefault="00996C25">
      <w:pPr>
        <w:pStyle w:val="PargrafodaLista"/>
        <w:numPr>
          <w:ilvl w:val="0"/>
          <w:numId w:val="23"/>
        </w:numPr>
        <w:tabs>
          <w:tab w:val="left" w:pos="1855"/>
        </w:tabs>
        <w:spacing w:before="160" w:line="261" w:lineRule="auto"/>
        <w:ind w:right="844" w:firstLine="0"/>
        <w:rPr>
          <w:sz w:val="18"/>
        </w:rPr>
      </w:pPr>
      <w:r>
        <w:rPr>
          <w:sz w:val="18"/>
        </w:rPr>
        <w:t>Declaração da licitante de que o objeto ofertado atende integralmente a todos os requisitos especificados neste Edital e seus anexos (junto a Proposta de Preço</w:t>
      </w:r>
      <w:r>
        <w:rPr>
          <w:spacing w:val="-11"/>
          <w:sz w:val="18"/>
        </w:rPr>
        <w:t xml:space="preserve"> </w:t>
      </w:r>
      <w:r>
        <w:rPr>
          <w:sz w:val="18"/>
        </w:rPr>
        <w:t>ajustada);</w:t>
      </w:r>
    </w:p>
    <w:p w:rsidR="004A5C62" w:rsidRDefault="00996C25">
      <w:pPr>
        <w:pStyle w:val="PargrafodaLista"/>
        <w:numPr>
          <w:ilvl w:val="0"/>
          <w:numId w:val="23"/>
        </w:numPr>
        <w:tabs>
          <w:tab w:val="left" w:pos="1831"/>
        </w:tabs>
        <w:spacing w:before="156" w:line="259" w:lineRule="auto"/>
        <w:ind w:right="833" w:firstLine="0"/>
        <w:rPr>
          <w:sz w:val="18"/>
        </w:rPr>
      </w:pPr>
      <w:r>
        <w:rPr>
          <w:sz w:val="18"/>
        </w:rPr>
        <w:t>Declaração da licitante de que não possui em seu quadro societário servidor público da ativa, ou empregado de empresa pública ou de sociedade de economia mista, nos termos das vedações previstas no Art. 9º, da Lei nº 8.666/93, ou que a lei proíba (modelo - Anexo</w:t>
      </w:r>
      <w:r>
        <w:rPr>
          <w:spacing w:val="-10"/>
          <w:sz w:val="18"/>
        </w:rPr>
        <w:t xml:space="preserve"> </w:t>
      </w:r>
      <w:r>
        <w:rPr>
          <w:sz w:val="18"/>
        </w:rPr>
        <w:t>III).</w:t>
      </w:r>
    </w:p>
    <w:p w:rsidR="004A5C62" w:rsidRDefault="00996C25">
      <w:pPr>
        <w:pStyle w:val="PargrafodaLista"/>
        <w:numPr>
          <w:ilvl w:val="0"/>
          <w:numId w:val="23"/>
        </w:numPr>
        <w:tabs>
          <w:tab w:val="left" w:pos="1826"/>
        </w:tabs>
        <w:spacing w:before="160" w:line="261" w:lineRule="auto"/>
        <w:ind w:right="844" w:firstLine="0"/>
        <w:rPr>
          <w:sz w:val="18"/>
        </w:rPr>
      </w:pPr>
      <w:r>
        <w:rPr>
          <w:sz w:val="18"/>
        </w:rPr>
        <w:t>Certidão negativa de falência, concordata ou execução patrimonial, expedida pelo distribuidor da sede da</w:t>
      </w:r>
      <w:r>
        <w:rPr>
          <w:spacing w:val="-5"/>
          <w:sz w:val="18"/>
        </w:rPr>
        <w:t xml:space="preserve"> </w:t>
      </w:r>
      <w:r>
        <w:rPr>
          <w:sz w:val="18"/>
        </w:rPr>
        <w:t>licitante;</w:t>
      </w:r>
    </w:p>
    <w:p w:rsidR="004A5C62" w:rsidRDefault="00996C25">
      <w:pPr>
        <w:pStyle w:val="PargrafodaLista"/>
        <w:numPr>
          <w:ilvl w:val="2"/>
          <w:numId w:val="22"/>
        </w:numPr>
        <w:tabs>
          <w:tab w:val="left" w:pos="2107"/>
        </w:tabs>
        <w:spacing w:before="156" w:line="259" w:lineRule="auto"/>
        <w:ind w:right="835" w:firstLine="0"/>
        <w:rPr>
          <w:sz w:val="18"/>
        </w:rPr>
      </w:pPr>
      <w:r>
        <w:rPr>
          <w:sz w:val="18"/>
        </w:rPr>
        <w:t xml:space="preserve">A Declaração de Inexistência de Fatos Impeditivos, a Declaração </w:t>
      </w:r>
      <w:r>
        <w:rPr>
          <w:spacing w:val="4"/>
          <w:sz w:val="18"/>
        </w:rPr>
        <w:t xml:space="preserve">de </w:t>
      </w:r>
      <w:r>
        <w:rPr>
          <w:sz w:val="18"/>
        </w:rPr>
        <w:t>Elaboração Independente de Proposta e a Declaração de que não possui em seu quadro de pessoal empregados menores de idade, serão disponibilizadas mediante preenchimento de campo específico do sistema</w:t>
      </w:r>
      <w:r>
        <w:rPr>
          <w:spacing w:val="-32"/>
          <w:sz w:val="18"/>
        </w:rPr>
        <w:t xml:space="preserve"> </w:t>
      </w:r>
      <w:r>
        <w:rPr>
          <w:sz w:val="18"/>
        </w:rPr>
        <w:t>eletrônico.</w:t>
      </w:r>
    </w:p>
    <w:p w:rsidR="004A5C62" w:rsidRDefault="004A5C62">
      <w:pPr>
        <w:pStyle w:val="Corpodetexto"/>
        <w:spacing w:before="1"/>
        <w:rPr>
          <w:sz w:val="19"/>
        </w:rPr>
      </w:pPr>
    </w:p>
    <w:p w:rsidR="00747269" w:rsidRDefault="00747269"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58240" behindDoc="1" locked="0" layoutInCell="1" allowOverlap="1" wp14:anchorId="5525D66D" wp14:editId="279FEDF7">
            <wp:simplePos x="0" y="0"/>
            <wp:positionH relativeFrom="page">
              <wp:posOffset>0</wp:posOffset>
            </wp:positionH>
            <wp:positionV relativeFrom="page">
              <wp:posOffset>0</wp:posOffset>
            </wp:positionV>
            <wp:extent cx="7168515" cy="10689588"/>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931246">
        <w:rPr>
          <w:b w:val="0"/>
          <w:color w:val="003662"/>
        </w:rPr>
        <w:t xml:space="preserve">ESTADO DO RIO GRANDE DO SUL </w:t>
      </w:r>
      <w:r w:rsidR="00931246">
        <w:rPr>
          <w:color w:val="003662"/>
        </w:rPr>
        <w:t>PREFEITURA MUNI</w:t>
      </w:r>
      <w:r w:rsidR="009C2118">
        <w:rPr>
          <w:color w:val="003662"/>
        </w:rPr>
        <w:t>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22"/>
        </w:numPr>
        <w:tabs>
          <w:tab w:val="left" w:pos="2126"/>
        </w:tabs>
        <w:spacing w:line="261" w:lineRule="auto"/>
        <w:ind w:right="838" w:firstLine="0"/>
        <w:rPr>
          <w:sz w:val="18"/>
        </w:rPr>
      </w:pPr>
      <w:r>
        <w:rPr>
          <w:sz w:val="18"/>
        </w:rPr>
        <w:t>Em atendimento à determinação do Tribunal de Contas da União, constante do Acórdão nº 1.793/2011 do Plenário, também serão realizadas</w:t>
      </w:r>
      <w:r>
        <w:rPr>
          <w:spacing w:val="-5"/>
          <w:sz w:val="18"/>
        </w:rPr>
        <w:t xml:space="preserve"> </w:t>
      </w:r>
      <w:r>
        <w:rPr>
          <w:sz w:val="18"/>
        </w:rPr>
        <w:t>consultas:</w:t>
      </w:r>
    </w:p>
    <w:p w:rsidR="004A5C62" w:rsidRDefault="001167F0">
      <w:pPr>
        <w:pStyle w:val="PargrafodaLista"/>
        <w:numPr>
          <w:ilvl w:val="0"/>
          <w:numId w:val="21"/>
        </w:numPr>
        <w:tabs>
          <w:tab w:val="left" w:pos="1802"/>
        </w:tabs>
        <w:spacing w:before="153"/>
        <w:ind w:firstLine="0"/>
        <w:rPr>
          <w:sz w:val="18"/>
        </w:rPr>
      </w:pPr>
      <w:r>
        <w:rPr>
          <w:sz w:val="18"/>
        </w:rPr>
        <w:t>Ao</w:t>
      </w:r>
      <w:r w:rsidR="00996C25">
        <w:rPr>
          <w:sz w:val="18"/>
        </w:rPr>
        <w:t xml:space="preserve"> Cadastro Nacional de Empresas Inidôneas e Suspensas - Ceis do Portal da</w:t>
      </w:r>
      <w:r w:rsidR="00996C25">
        <w:rPr>
          <w:spacing w:val="-10"/>
          <w:sz w:val="18"/>
        </w:rPr>
        <w:t xml:space="preserve"> </w:t>
      </w:r>
      <w:r w:rsidR="00996C25">
        <w:rPr>
          <w:sz w:val="18"/>
        </w:rPr>
        <w:t>Transparência;</w:t>
      </w:r>
    </w:p>
    <w:p w:rsidR="004A5C62" w:rsidRDefault="004A5C62">
      <w:pPr>
        <w:pStyle w:val="Corpodetexto"/>
        <w:spacing w:before="7"/>
        <w:rPr>
          <w:sz w:val="15"/>
        </w:rPr>
      </w:pPr>
    </w:p>
    <w:p w:rsidR="004A5C62" w:rsidRDefault="001167F0">
      <w:pPr>
        <w:pStyle w:val="PargrafodaLista"/>
        <w:numPr>
          <w:ilvl w:val="0"/>
          <w:numId w:val="21"/>
        </w:numPr>
        <w:tabs>
          <w:tab w:val="left" w:pos="1819"/>
        </w:tabs>
        <w:spacing w:line="261" w:lineRule="auto"/>
        <w:ind w:right="837" w:firstLine="0"/>
        <w:rPr>
          <w:sz w:val="18"/>
        </w:rPr>
      </w:pPr>
      <w:r>
        <w:rPr>
          <w:sz w:val="18"/>
        </w:rPr>
        <w:t>Ao</w:t>
      </w:r>
      <w:r w:rsidR="00996C25">
        <w:rPr>
          <w:sz w:val="18"/>
        </w:rPr>
        <w:t xml:space="preserve"> Cadastro Nacional de Condenações Cíveis por Ato de Improbidade Administrativa disponível no Portal do CNJ;</w:t>
      </w:r>
      <w:r w:rsidR="00996C25">
        <w:rPr>
          <w:spacing w:val="-4"/>
          <w:sz w:val="18"/>
        </w:rPr>
        <w:t xml:space="preserve"> </w:t>
      </w:r>
      <w:r w:rsidR="00996C25">
        <w:rPr>
          <w:sz w:val="18"/>
        </w:rPr>
        <w:t>e</w:t>
      </w:r>
    </w:p>
    <w:p w:rsidR="004A5C62" w:rsidRDefault="001167F0">
      <w:pPr>
        <w:pStyle w:val="PargrafodaLista"/>
        <w:numPr>
          <w:ilvl w:val="0"/>
          <w:numId w:val="21"/>
        </w:numPr>
        <w:tabs>
          <w:tab w:val="left" w:pos="1812"/>
        </w:tabs>
        <w:spacing w:before="156" w:line="261" w:lineRule="auto"/>
        <w:ind w:right="846" w:firstLine="0"/>
        <w:rPr>
          <w:sz w:val="18"/>
        </w:rPr>
      </w:pPr>
      <w:r>
        <w:rPr>
          <w:sz w:val="18"/>
        </w:rPr>
        <w:t>À</w:t>
      </w:r>
      <w:r w:rsidR="00996C25">
        <w:rPr>
          <w:sz w:val="18"/>
        </w:rPr>
        <w:t xml:space="preserve"> composição societária das empresas no sistema SICAF, a fim de se certificar se entre os sócios há servidores do próprio órgão</w:t>
      </w:r>
      <w:r w:rsidR="00996C25">
        <w:rPr>
          <w:spacing w:val="-6"/>
          <w:sz w:val="18"/>
        </w:rPr>
        <w:t xml:space="preserve"> </w:t>
      </w:r>
      <w:r w:rsidR="00996C25">
        <w:rPr>
          <w:sz w:val="18"/>
        </w:rPr>
        <w:t>contratante.</w:t>
      </w:r>
    </w:p>
    <w:p w:rsidR="004A5C62" w:rsidRDefault="00747269" w:rsidP="00747269">
      <w:pPr>
        <w:pStyle w:val="PargrafodaLista"/>
        <w:numPr>
          <w:ilvl w:val="1"/>
          <w:numId w:val="31"/>
        </w:numPr>
        <w:tabs>
          <w:tab w:val="left" w:pos="1590"/>
          <w:tab w:val="left" w:pos="1591"/>
        </w:tabs>
        <w:spacing w:before="155" w:line="247" w:lineRule="auto"/>
        <w:ind w:left="1560" w:right="837" w:hanging="822"/>
        <w:rPr>
          <w:sz w:val="18"/>
        </w:rPr>
      </w:pPr>
      <w:r w:rsidRPr="00747269">
        <w:rPr>
          <w:b/>
          <w:sz w:val="18"/>
        </w:rPr>
        <w:t>8,5</w:t>
      </w:r>
      <w:r>
        <w:rPr>
          <w:sz w:val="18"/>
        </w:rPr>
        <w:t xml:space="preserve"> </w:t>
      </w:r>
      <w:r w:rsidR="00996C25">
        <w:rPr>
          <w:sz w:val="18"/>
        </w:rPr>
        <w:t>As licitantes que não se encontrem com o cadastramento atualizado no SICAF deverão encaminhar, além da documentação prevista no subitem 8.4 acima, o</w:t>
      </w:r>
      <w:r w:rsidR="00996C25">
        <w:rPr>
          <w:spacing w:val="-10"/>
          <w:sz w:val="18"/>
        </w:rPr>
        <w:t xml:space="preserve"> </w:t>
      </w:r>
      <w:r w:rsidR="00996C25">
        <w:rPr>
          <w:sz w:val="18"/>
        </w:rPr>
        <w:t>seguinte:</w:t>
      </w:r>
    </w:p>
    <w:p w:rsidR="004A5C62" w:rsidRDefault="00996C25">
      <w:pPr>
        <w:pStyle w:val="PargrafodaLista"/>
        <w:numPr>
          <w:ilvl w:val="2"/>
          <w:numId w:val="31"/>
        </w:numPr>
        <w:tabs>
          <w:tab w:val="left" w:pos="2095"/>
        </w:tabs>
        <w:spacing w:before="106"/>
        <w:ind w:hanging="504"/>
        <w:rPr>
          <w:sz w:val="18"/>
        </w:rPr>
      </w:pPr>
      <w:r>
        <w:rPr>
          <w:sz w:val="18"/>
        </w:rPr>
        <w:t xml:space="preserve">Relativamente à </w:t>
      </w:r>
      <w:r>
        <w:rPr>
          <w:b/>
          <w:sz w:val="18"/>
        </w:rPr>
        <w:t xml:space="preserve">HABILITAÇÃO JURÍDICA </w:t>
      </w:r>
      <w:r>
        <w:rPr>
          <w:sz w:val="18"/>
        </w:rPr>
        <w:t>da</w:t>
      </w:r>
      <w:r>
        <w:rPr>
          <w:spacing w:val="-5"/>
          <w:sz w:val="18"/>
        </w:rPr>
        <w:t xml:space="preserve"> </w:t>
      </w:r>
      <w:r>
        <w:rPr>
          <w:sz w:val="18"/>
        </w:rPr>
        <w:t>licitante:</w:t>
      </w:r>
    </w:p>
    <w:p w:rsidR="004A5C62" w:rsidRDefault="00996C25">
      <w:pPr>
        <w:pStyle w:val="PargrafodaLista"/>
        <w:numPr>
          <w:ilvl w:val="0"/>
          <w:numId w:val="20"/>
        </w:numPr>
        <w:tabs>
          <w:tab w:val="left" w:pos="1819"/>
        </w:tabs>
        <w:spacing w:before="179" w:line="259" w:lineRule="auto"/>
        <w:ind w:right="834" w:firstLine="0"/>
        <w:rPr>
          <w:sz w:val="18"/>
        </w:rPr>
      </w:pPr>
      <w:r>
        <w:rPr>
          <w:sz w:val="18"/>
        </w:rPr>
        <w:t>Ato Constitutivo, Estatuto ou Contrato Social em vigor da licitante, devidamente registrado, em se tratando de sociedades comerciais e, no caso de sociedade por ações, acompanhado de documentos de eleição de seus</w:t>
      </w:r>
      <w:r>
        <w:rPr>
          <w:spacing w:val="-3"/>
          <w:sz w:val="18"/>
        </w:rPr>
        <w:t xml:space="preserve"> </w:t>
      </w:r>
      <w:r>
        <w:rPr>
          <w:sz w:val="18"/>
        </w:rPr>
        <w:t>administradores;</w:t>
      </w:r>
    </w:p>
    <w:p w:rsidR="004A5C62" w:rsidRDefault="00996C25">
      <w:pPr>
        <w:pStyle w:val="PargrafodaLista"/>
        <w:numPr>
          <w:ilvl w:val="0"/>
          <w:numId w:val="20"/>
        </w:numPr>
        <w:tabs>
          <w:tab w:val="left" w:pos="1877"/>
        </w:tabs>
        <w:spacing w:before="160" w:line="261" w:lineRule="auto"/>
        <w:ind w:right="843" w:firstLine="0"/>
        <w:rPr>
          <w:sz w:val="18"/>
        </w:rPr>
      </w:pPr>
      <w:r>
        <w:rPr>
          <w:sz w:val="18"/>
        </w:rPr>
        <w:t>Inscrição do Ato Constitutivo em Cartório de Registros de Pessoas Jurídicas, no caso de sociedades simples, acompanhada de prova da diretoria em</w:t>
      </w:r>
      <w:r>
        <w:rPr>
          <w:spacing w:val="-9"/>
          <w:sz w:val="18"/>
        </w:rPr>
        <w:t xml:space="preserve"> </w:t>
      </w:r>
      <w:r>
        <w:rPr>
          <w:sz w:val="18"/>
        </w:rPr>
        <w:t>exercício;</w:t>
      </w:r>
    </w:p>
    <w:p w:rsidR="004A5C62" w:rsidRDefault="00996C25">
      <w:pPr>
        <w:pStyle w:val="PargrafodaLista"/>
        <w:numPr>
          <w:ilvl w:val="0"/>
          <w:numId w:val="20"/>
        </w:numPr>
        <w:tabs>
          <w:tab w:val="left" w:pos="1802"/>
        </w:tabs>
        <w:spacing w:before="151"/>
        <w:ind w:left="1802" w:hanging="212"/>
        <w:rPr>
          <w:sz w:val="18"/>
        </w:rPr>
      </w:pPr>
      <w:r>
        <w:rPr>
          <w:sz w:val="18"/>
        </w:rPr>
        <w:t>Licença de funcionamento da Vigilância Sanitária Estadual ou Municipal do exercício, se</w:t>
      </w:r>
      <w:r>
        <w:rPr>
          <w:spacing w:val="-19"/>
          <w:sz w:val="18"/>
        </w:rPr>
        <w:t xml:space="preserve"> </w:t>
      </w:r>
      <w:r>
        <w:rPr>
          <w:sz w:val="18"/>
        </w:rPr>
        <w:t>cabível.</w:t>
      </w:r>
    </w:p>
    <w:p w:rsidR="004A5C62" w:rsidRDefault="00996C25">
      <w:pPr>
        <w:pStyle w:val="PargrafodaLista"/>
        <w:numPr>
          <w:ilvl w:val="2"/>
          <w:numId w:val="31"/>
        </w:numPr>
        <w:tabs>
          <w:tab w:val="left" w:pos="2095"/>
        </w:tabs>
        <w:spacing w:before="177"/>
        <w:ind w:hanging="504"/>
        <w:rPr>
          <w:sz w:val="18"/>
        </w:rPr>
      </w:pPr>
      <w:r>
        <w:rPr>
          <w:sz w:val="18"/>
        </w:rPr>
        <w:t xml:space="preserve">Relativamente à </w:t>
      </w:r>
      <w:r>
        <w:rPr>
          <w:b/>
          <w:sz w:val="18"/>
        </w:rPr>
        <w:t xml:space="preserve">REGULARIDADE FISCAL E TRABALHISTA </w:t>
      </w:r>
      <w:r>
        <w:rPr>
          <w:sz w:val="18"/>
        </w:rPr>
        <w:t>da</w:t>
      </w:r>
      <w:r>
        <w:rPr>
          <w:spacing w:val="-4"/>
          <w:sz w:val="18"/>
        </w:rPr>
        <w:t xml:space="preserve"> </w:t>
      </w:r>
      <w:r>
        <w:rPr>
          <w:sz w:val="18"/>
        </w:rPr>
        <w:t>licitante:</w:t>
      </w:r>
    </w:p>
    <w:p w:rsidR="004A5C62" w:rsidRDefault="00996C25">
      <w:pPr>
        <w:pStyle w:val="PargrafodaLista"/>
        <w:numPr>
          <w:ilvl w:val="0"/>
          <w:numId w:val="19"/>
        </w:numPr>
        <w:tabs>
          <w:tab w:val="left" w:pos="1802"/>
        </w:tabs>
        <w:spacing w:before="178"/>
        <w:ind w:firstLine="0"/>
        <w:rPr>
          <w:sz w:val="18"/>
        </w:rPr>
      </w:pPr>
      <w:r>
        <w:rPr>
          <w:sz w:val="18"/>
        </w:rPr>
        <w:t>Prova de inscrição no Cadastro Nacional de Pessoas Jurídicas</w:t>
      </w:r>
      <w:r>
        <w:rPr>
          <w:spacing w:val="-7"/>
          <w:sz w:val="18"/>
        </w:rPr>
        <w:t xml:space="preserve"> </w:t>
      </w:r>
      <w:r>
        <w:rPr>
          <w:sz w:val="18"/>
        </w:rPr>
        <w:t>(CNPJ);</w:t>
      </w:r>
    </w:p>
    <w:p w:rsidR="004A5C62" w:rsidRDefault="00996C25">
      <w:pPr>
        <w:pStyle w:val="PargrafodaLista"/>
        <w:numPr>
          <w:ilvl w:val="0"/>
          <w:numId w:val="19"/>
        </w:numPr>
        <w:tabs>
          <w:tab w:val="left" w:pos="1822"/>
        </w:tabs>
        <w:spacing w:before="179" w:line="259" w:lineRule="auto"/>
        <w:ind w:right="841" w:firstLine="0"/>
        <w:rPr>
          <w:sz w:val="18"/>
        </w:rPr>
      </w:pPr>
      <w:r>
        <w:rPr>
          <w:sz w:val="18"/>
        </w:rPr>
        <w:t>Prova de regularidade com a Fazenda Federal (Dívida com a União e Receita Federal, referente a todos os créditos tributários federais e à Dívida Ativa da União (DAU) por elas administrados, inclusive aqueles relativos à Seguridade Social), Estadual e Municipal, de acordo com o disposto no inciso III, do art. 29, da Lei nº 8.666/93, dentro do prazo de</w:t>
      </w:r>
      <w:r>
        <w:rPr>
          <w:spacing w:val="-17"/>
          <w:sz w:val="18"/>
        </w:rPr>
        <w:t xml:space="preserve"> </w:t>
      </w:r>
      <w:r>
        <w:rPr>
          <w:sz w:val="18"/>
        </w:rPr>
        <w:t>validade;</w:t>
      </w:r>
    </w:p>
    <w:p w:rsidR="004A5C62" w:rsidRDefault="00996C25">
      <w:pPr>
        <w:pStyle w:val="PargrafodaLista"/>
        <w:numPr>
          <w:ilvl w:val="0"/>
          <w:numId w:val="19"/>
        </w:numPr>
        <w:tabs>
          <w:tab w:val="left" w:pos="1824"/>
        </w:tabs>
        <w:spacing w:before="160" w:line="261" w:lineRule="auto"/>
        <w:ind w:right="844" w:firstLine="0"/>
        <w:rPr>
          <w:sz w:val="18"/>
        </w:rPr>
      </w:pPr>
      <w:r>
        <w:rPr>
          <w:sz w:val="18"/>
        </w:rPr>
        <w:t>Certificado de Regularidade do FGTS, expedido pela Caixa Econômica Federal, conforme alínea "a", do art. 27, da Lei nº 8.036/1990, devidamente</w:t>
      </w:r>
      <w:r>
        <w:rPr>
          <w:spacing w:val="-10"/>
          <w:sz w:val="18"/>
        </w:rPr>
        <w:t xml:space="preserve"> </w:t>
      </w:r>
      <w:r>
        <w:rPr>
          <w:sz w:val="18"/>
        </w:rPr>
        <w:t>atualizado;</w:t>
      </w:r>
    </w:p>
    <w:p w:rsidR="004A5C62" w:rsidRDefault="00996C25">
      <w:pPr>
        <w:pStyle w:val="PargrafodaLista"/>
        <w:numPr>
          <w:ilvl w:val="0"/>
          <w:numId w:val="19"/>
        </w:numPr>
        <w:tabs>
          <w:tab w:val="left" w:pos="1824"/>
        </w:tabs>
        <w:spacing w:before="153" w:line="261" w:lineRule="auto"/>
        <w:ind w:right="846" w:firstLine="0"/>
        <w:rPr>
          <w:sz w:val="18"/>
        </w:rPr>
      </w:pPr>
      <w:r>
        <w:rPr>
          <w:sz w:val="18"/>
        </w:rPr>
        <w:t>Prova de regularidade para com a Justiça do Trabalho, por meio da Certidão Negativa de Débitos Trabalhistas - CNDT.</w:t>
      </w:r>
    </w:p>
    <w:p w:rsidR="004A5C62" w:rsidRDefault="00996C25">
      <w:pPr>
        <w:pStyle w:val="Corpodetexto"/>
        <w:spacing w:before="156" w:line="259" w:lineRule="auto"/>
        <w:ind w:left="2157" w:right="832"/>
        <w:jc w:val="both"/>
      </w:pPr>
      <w:r>
        <w:rPr>
          <w:b/>
        </w:rPr>
        <w:t xml:space="preserve">8.5.2.1. </w:t>
      </w:r>
      <w:r>
        <w:t>A prova de regularidade da licitante considerada isenta dos tributos estaduais ou municipais, para fins de habilitação na presente licitação, será comprovada mediante a apresentação de declaração da Fazenda Estadual ou da Fazenda Municipal do domicílio ou sede da licitante, ou outra equivalente, na forma da lei.</w:t>
      </w:r>
    </w:p>
    <w:p w:rsidR="004A5C62" w:rsidRDefault="00996C25">
      <w:pPr>
        <w:pStyle w:val="PargrafodaLista"/>
        <w:numPr>
          <w:ilvl w:val="2"/>
          <w:numId w:val="31"/>
        </w:numPr>
        <w:tabs>
          <w:tab w:val="left" w:pos="2095"/>
        </w:tabs>
        <w:spacing w:before="158"/>
        <w:ind w:hanging="504"/>
        <w:rPr>
          <w:sz w:val="18"/>
        </w:rPr>
      </w:pPr>
      <w:r>
        <w:rPr>
          <w:sz w:val="18"/>
        </w:rPr>
        <w:t xml:space="preserve">Relativamente à </w:t>
      </w:r>
      <w:r>
        <w:rPr>
          <w:b/>
          <w:sz w:val="18"/>
        </w:rPr>
        <w:t xml:space="preserve">QUALIFICAÇÃO ECONÔMICO-FINANCEIRA </w:t>
      </w:r>
      <w:r>
        <w:rPr>
          <w:sz w:val="18"/>
        </w:rPr>
        <w:t>da</w:t>
      </w:r>
      <w:r>
        <w:rPr>
          <w:spacing w:val="-7"/>
          <w:sz w:val="18"/>
        </w:rPr>
        <w:t xml:space="preserve"> </w:t>
      </w:r>
      <w:r>
        <w:rPr>
          <w:sz w:val="18"/>
        </w:rPr>
        <w:t>licitante:</w:t>
      </w:r>
    </w:p>
    <w:p w:rsidR="004A5C62" w:rsidRDefault="00996C25">
      <w:pPr>
        <w:pStyle w:val="Corpodetexto"/>
        <w:spacing w:before="179" w:line="261" w:lineRule="auto"/>
        <w:ind w:left="1590" w:right="972"/>
      </w:pPr>
      <w:r>
        <w:rPr>
          <w:b/>
        </w:rPr>
        <w:t xml:space="preserve">a) </w:t>
      </w:r>
      <w:r>
        <w:t>Certidão negativa de falência, concordata ou execução patrimonial, expedida pelo distribuidor da sede da licitante;</w:t>
      </w:r>
    </w:p>
    <w:p w:rsidR="004A5C62" w:rsidRDefault="00996C25">
      <w:pPr>
        <w:pStyle w:val="PargrafodaLista"/>
        <w:numPr>
          <w:ilvl w:val="1"/>
          <w:numId w:val="31"/>
        </w:numPr>
        <w:tabs>
          <w:tab w:val="left" w:pos="1590"/>
          <w:tab w:val="left" w:pos="1591"/>
        </w:tabs>
        <w:spacing w:before="156" w:line="259" w:lineRule="auto"/>
        <w:ind w:right="834" w:firstLine="0"/>
        <w:rPr>
          <w:sz w:val="18"/>
        </w:rPr>
      </w:pPr>
      <w:r>
        <w:rPr>
          <w:sz w:val="18"/>
        </w:rPr>
        <w:t xml:space="preserve">Havendo alguma restrição na comprovação da regularidade fiscal e trabalhista </w:t>
      </w:r>
      <w:r>
        <w:rPr>
          <w:spacing w:val="2"/>
          <w:sz w:val="18"/>
        </w:rPr>
        <w:t xml:space="preserve">das </w:t>
      </w:r>
      <w:r>
        <w:rPr>
          <w:sz w:val="18"/>
        </w:rPr>
        <w:t>Microempresas ou Empresas de Pequeno Porte, será registrada a aceitação da proposta da licitante, no Sistema Eletrônico, nos termos do §1º, do art. 43, da lei Complementar nº 123/2006 (Redação dada pela Lei Complementar nº 155, de 2016).</w:t>
      </w:r>
    </w:p>
    <w:p w:rsidR="004A5C62" w:rsidRDefault="00996C25">
      <w:pPr>
        <w:pStyle w:val="PargrafodaLista"/>
        <w:numPr>
          <w:ilvl w:val="2"/>
          <w:numId w:val="31"/>
        </w:numPr>
        <w:tabs>
          <w:tab w:val="left" w:pos="2138"/>
        </w:tabs>
        <w:spacing w:before="160" w:line="259" w:lineRule="auto"/>
        <w:ind w:left="1590" w:right="833" w:firstLine="0"/>
        <w:rPr>
          <w:sz w:val="18"/>
        </w:rPr>
      </w:pPr>
      <w:r>
        <w:rPr>
          <w:sz w:val="18"/>
        </w:rPr>
        <w:t xml:space="preserve">Nessa hipótese, o Pregoeiro dará ciência às demais licitantes dessa decisão e intimará a licitante detentora da proposta aceita para, no prazo </w:t>
      </w:r>
      <w:r>
        <w:rPr>
          <w:b/>
          <w:sz w:val="18"/>
        </w:rPr>
        <w:t>de 05 (cinco) dias úteis</w:t>
      </w:r>
      <w:r>
        <w:rPr>
          <w:sz w:val="18"/>
        </w:rPr>
        <w:t xml:space="preserve">, cujo termo inicial corresponderá ao momento da declaração citada neste subitem, prorrogável </w:t>
      </w:r>
      <w:r>
        <w:rPr>
          <w:spacing w:val="3"/>
          <w:sz w:val="18"/>
        </w:rPr>
        <w:t xml:space="preserve">por </w:t>
      </w:r>
      <w:r>
        <w:rPr>
          <w:sz w:val="18"/>
        </w:rPr>
        <w:t>igual período, a critério da Administração Pública, promover a devida regularização da documentação, pagamento ou parcelamento do débito, e emissão de eventuais certidões negativas ou positivas com efeito de certidão</w:t>
      </w:r>
      <w:r>
        <w:rPr>
          <w:spacing w:val="-3"/>
          <w:sz w:val="18"/>
        </w:rPr>
        <w:t xml:space="preserve"> </w:t>
      </w:r>
      <w:r>
        <w:rPr>
          <w:sz w:val="18"/>
        </w:rPr>
        <w:t>negativa.</w:t>
      </w: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9264" behindDoc="1" locked="0" layoutInCell="1" allowOverlap="1" wp14:anchorId="4BB4DA09" wp14:editId="741D7943">
            <wp:simplePos x="0" y="0"/>
            <wp:positionH relativeFrom="page">
              <wp:posOffset>116398</wp:posOffset>
            </wp:positionH>
            <wp:positionV relativeFrom="page">
              <wp:posOffset>47707</wp:posOffset>
            </wp:positionV>
            <wp:extent cx="7168515" cy="10689588"/>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84"/>
        </w:tabs>
        <w:spacing w:line="261" w:lineRule="auto"/>
        <w:ind w:left="1590" w:right="833" w:firstLine="51"/>
        <w:rPr>
          <w:sz w:val="18"/>
        </w:rPr>
      </w:pPr>
      <w:r>
        <w:rPr>
          <w:sz w:val="18"/>
        </w:rPr>
        <w:t>A não regularização da documentação, no prazo e condições disciplinadas neste subitem, implicará decadência do direito à contratação, sem prejuízo das sanções previstas na legislação, sendo facultado à Administração convocar as licitantes remanescentes, na ordem de classificação, ou revogar a</w:t>
      </w:r>
      <w:r>
        <w:rPr>
          <w:spacing w:val="-3"/>
          <w:sz w:val="18"/>
        </w:rPr>
        <w:t xml:space="preserve"> </w:t>
      </w:r>
      <w:r>
        <w:rPr>
          <w:sz w:val="18"/>
        </w:rPr>
        <w:t>licitação.</w:t>
      </w:r>
    </w:p>
    <w:p w:rsidR="004A5C62" w:rsidRDefault="00996C25">
      <w:pPr>
        <w:pStyle w:val="PargrafodaLista"/>
        <w:numPr>
          <w:ilvl w:val="1"/>
          <w:numId w:val="31"/>
        </w:numPr>
        <w:tabs>
          <w:tab w:val="left" w:pos="1447"/>
        </w:tabs>
        <w:spacing w:before="151" w:line="259" w:lineRule="auto"/>
        <w:ind w:right="842" w:firstLine="0"/>
        <w:rPr>
          <w:sz w:val="18"/>
        </w:rPr>
      </w:pPr>
      <w:r>
        <w:rPr>
          <w:sz w:val="18"/>
        </w:rPr>
        <w:t>As licitantes que, embora cadastradas no SICAF, estejam com situação irregular neste Sistema, poderão apresentar os documentos que comprovem sua regularidade, relativamente aos dados vencidos ou não atualizados.</w:t>
      </w:r>
    </w:p>
    <w:p w:rsidR="004A5C62" w:rsidRDefault="00996C25">
      <w:pPr>
        <w:pStyle w:val="PargrafodaLista"/>
        <w:numPr>
          <w:ilvl w:val="1"/>
          <w:numId w:val="31"/>
        </w:numPr>
        <w:tabs>
          <w:tab w:val="left" w:pos="1590"/>
          <w:tab w:val="left" w:pos="1591"/>
        </w:tabs>
        <w:spacing w:before="160" w:line="259" w:lineRule="auto"/>
        <w:ind w:right="838" w:firstLine="0"/>
        <w:rPr>
          <w:sz w:val="18"/>
        </w:rPr>
      </w:pPr>
      <w:r>
        <w:rPr>
          <w:sz w:val="18"/>
        </w:rPr>
        <w:t>Caso a licitante não esteja regular no SICAF e comprovar, exclusivamente, mediante apresentação do formulário de Recibo de Solicitação de Serviço - RSS, a entrega da documentação à sua Unidade Cadastradora, no prazo regulamentar, qual seja, até o terceiro dia útil anterior à data prevista para abertura da sessão pública, o Pregoeiro procederá à diligência, na forma estabelecida no § 3º do art. 43 da Lei nº</w:t>
      </w:r>
      <w:r>
        <w:rPr>
          <w:spacing w:val="-22"/>
          <w:sz w:val="18"/>
        </w:rPr>
        <w:t xml:space="preserve"> </w:t>
      </w:r>
      <w:r>
        <w:rPr>
          <w:sz w:val="18"/>
        </w:rPr>
        <w:t>8.666/93.</w:t>
      </w:r>
    </w:p>
    <w:p w:rsidR="004A5C62" w:rsidRDefault="004A5C62">
      <w:pPr>
        <w:pStyle w:val="Corpodetexto"/>
        <w:rPr>
          <w:sz w:val="20"/>
        </w:rPr>
      </w:pPr>
    </w:p>
    <w:p w:rsidR="004A5C62" w:rsidRDefault="004A5C62">
      <w:pPr>
        <w:pStyle w:val="Corpodetexto"/>
        <w:spacing w:before="1"/>
        <w:rPr>
          <w:sz w:val="27"/>
        </w:rPr>
      </w:pPr>
    </w:p>
    <w:p w:rsidR="004A5C62" w:rsidRDefault="00996C25">
      <w:pPr>
        <w:pStyle w:val="PargrafodaLista"/>
        <w:numPr>
          <w:ilvl w:val="0"/>
          <w:numId w:val="31"/>
        </w:numPr>
        <w:tabs>
          <w:tab w:val="left" w:pos="1590"/>
          <w:tab w:val="left" w:pos="1591"/>
        </w:tabs>
        <w:ind w:firstLine="0"/>
        <w:rPr>
          <w:b/>
          <w:sz w:val="18"/>
        </w:rPr>
      </w:pPr>
      <w:r>
        <w:rPr>
          <w:b/>
          <w:sz w:val="18"/>
        </w:rPr>
        <w:t>DA IMPUGNAÇÃO DO ATO CONVOCATÓRIO E DOS PEDIDOS DE</w:t>
      </w:r>
      <w:r>
        <w:rPr>
          <w:b/>
          <w:spacing w:val="-9"/>
          <w:sz w:val="18"/>
        </w:rPr>
        <w:t xml:space="preserve"> </w:t>
      </w:r>
      <w:r>
        <w:rPr>
          <w:b/>
          <w:sz w:val="18"/>
        </w:rPr>
        <w:t>ESCLARECIMENTO</w:t>
      </w:r>
    </w:p>
    <w:p w:rsidR="004A5C62" w:rsidRDefault="00996C25">
      <w:pPr>
        <w:pStyle w:val="PargrafodaLista"/>
        <w:numPr>
          <w:ilvl w:val="1"/>
          <w:numId w:val="31"/>
        </w:numPr>
        <w:tabs>
          <w:tab w:val="left" w:pos="1590"/>
          <w:tab w:val="left" w:pos="1591"/>
        </w:tabs>
        <w:spacing w:before="179" w:line="261" w:lineRule="auto"/>
        <w:ind w:right="842" w:firstLine="0"/>
        <w:rPr>
          <w:sz w:val="18"/>
        </w:rPr>
      </w:pPr>
      <w:r>
        <w:rPr>
          <w:sz w:val="18"/>
        </w:rPr>
        <w:t xml:space="preserve">Até </w:t>
      </w:r>
      <w:r>
        <w:rPr>
          <w:b/>
          <w:sz w:val="18"/>
        </w:rPr>
        <w:t xml:space="preserve">02 (dois) dias úteis </w:t>
      </w:r>
      <w:r>
        <w:rPr>
          <w:sz w:val="18"/>
        </w:rPr>
        <w:t>antes da data fixada para a abertura da sessão pública, qualquer pessoa poderá impugnar o ato convocatório deste</w:t>
      </w:r>
      <w:r>
        <w:rPr>
          <w:spacing w:val="-9"/>
          <w:sz w:val="18"/>
        </w:rPr>
        <w:t xml:space="preserve"> </w:t>
      </w:r>
      <w:r>
        <w:rPr>
          <w:sz w:val="18"/>
        </w:rPr>
        <w:t>Pregão.</w:t>
      </w:r>
    </w:p>
    <w:p w:rsidR="004A5C62" w:rsidRDefault="00996C25">
      <w:pPr>
        <w:pStyle w:val="PargrafodaLista"/>
        <w:numPr>
          <w:ilvl w:val="2"/>
          <w:numId w:val="31"/>
        </w:numPr>
        <w:tabs>
          <w:tab w:val="left" w:pos="2105"/>
        </w:tabs>
        <w:spacing w:before="154" w:line="261" w:lineRule="auto"/>
        <w:ind w:left="1590" w:right="841" w:firstLine="0"/>
        <w:rPr>
          <w:sz w:val="18"/>
        </w:rPr>
      </w:pPr>
      <w:r>
        <w:rPr>
          <w:noProof/>
          <w:lang w:bidi="ar-SA"/>
        </w:rPr>
        <mc:AlternateContent>
          <mc:Choice Requires="wps">
            <w:drawing>
              <wp:anchor distT="0" distB="0" distL="114300" distR="114300" simplePos="0" relativeHeight="251615232" behindDoc="0" locked="0" layoutInCell="1" allowOverlap="1">
                <wp:simplePos x="0" y="0"/>
                <wp:positionH relativeFrom="page">
                  <wp:posOffset>4692015</wp:posOffset>
                </wp:positionH>
                <wp:positionV relativeFrom="paragraph">
                  <wp:posOffset>360680</wp:posOffset>
                </wp:positionV>
                <wp:extent cx="30480" cy="7620"/>
                <wp:effectExtent l="0" t="0" r="1905" b="317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6DD3" id="Rectangle 27" o:spid="_x0000_s1026" style="position:absolute;margin-left:369.45pt;margin-top:28.4pt;width:2.4pt;height:.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OQ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" fillcolor="black" stroked="f">
                <w10:wrap anchorx="page"/>
              </v:rect>
            </w:pict>
          </mc:Fallback>
        </mc:AlternateContent>
      </w:r>
      <w:r>
        <w:rPr>
          <w:sz w:val="18"/>
        </w:rPr>
        <w:t>As impugnações deverão ser enviadas ao Pregoeiro preferencialmente por meio eletrônico, via internet, no seguinte endereço:</w:t>
      </w:r>
      <w:r>
        <w:rPr>
          <w:color w:val="0000FF"/>
          <w:spacing w:val="-4"/>
          <w:sz w:val="18"/>
        </w:rPr>
        <w:t xml:space="preserve"> </w:t>
      </w:r>
      <w:r w:rsidR="00727C44">
        <w:rPr>
          <w:color w:val="0000FF"/>
          <w:sz w:val="18"/>
          <w:u w:val="single" w:color="0000FF"/>
        </w:rPr>
        <w:t>assessorpregao2018</w:t>
      </w:r>
      <w:r w:rsidR="00445200" w:rsidRPr="00445200">
        <w:rPr>
          <w:color w:val="0000FF"/>
          <w:sz w:val="18"/>
          <w:u w:val="single" w:color="0000FF"/>
        </w:rPr>
        <w:t>@gmail.com</w:t>
      </w:r>
    </w:p>
    <w:p w:rsidR="004A5C62" w:rsidRDefault="00996C25">
      <w:pPr>
        <w:pStyle w:val="PargrafodaLista"/>
        <w:numPr>
          <w:ilvl w:val="2"/>
          <w:numId w:val="31"/>
        </w:numPr>
        <w:tabs>
          <w:tab w:val="left" w:pos="2122"/>
        </w:tabs>
        <w:spacing w:before="156" w:line="261" w:lineRule="auto"/>
        <w:ind w:left="1590" w:right="843" w:firstLine="0"/>
        <w:rPr>
          <w:sz w:val="18"/>
        </w:rPr>
      </w:pPr>
      <w:r>
        <w:rPr>
          <w:sz w:val="18"/>
        </w:rPr>
        <w:t>Caberá ao Pregoeiro, auxiliado pelos setores responsáveis pela elaboração do Edital e seus anexos, decidir sobre a impugnação no prazo de até 24 (vinte e quatro)</w:t>
      </w:r>
      <w:r>
        <w:rPr>
          <w:spacing w:val="-11"/>
          <w:sz w:val="18"/>
        </w:rPr>
        <w:t xml:space="preserve"> </w:t>
      </w:r>
      <w:r>
        <w:rPr>
          <w:sz w:val="18"/>
        </w:rPr>
        <w:t>horas.</w:t>
      </w:r>
    </w:p>
    <w:p w:rsidR="004A5C62" w:rsidRDefault="00996C25">
      <w:pPr>
        <w:pStyle w:val="PargrafodaLista"/>
        <w:numPr>
          <w:ilvl w:val="2"/>
          <w:numId w:val="31"/>
        </w:numPr>
        <w:tabs>
          <w:tab w:val="left" w:pos="2114"/>
        </w:tabs>
        <w:spacing w:before="156" w:line="261" w:lineRule="auto"/>
        <w:ind w:left="1590" w:right="844" w:firstLine="0"/>
        <w:rPr>
          <w:sz w:val="18"/>
        </w:rPr>
      </w:pPr>
      <w:r>
        <w:rPr>
          <w:sz w:val="18"/>
        </w:rPr>
        <w:t>Acolhida a petição contra o ato convocatório, será designada nova data para a realização do certame.</w:t>
      </w:r>
    </w:p>
    <w:p w:rsidR="004A5C62" w:rsidRDefault="00996C25" w:rsidP="00445200">
      <w:pPr>
        <w:pStyle w:val="PargrafodaLista"/>
        <w:numPr>
          <w:ilvl w:val="1"/>
          <w:numId w:val="31"/>
        </w:numPr>
        <w:tabs>
          <w:tab w:val="left" w:pos="1590"/>
          <w:tab w:val="left" w:pos="1591"/>
        </w:tabs>
        <w:spacing w:before="156" w:line="259" w:lineRule="auto"/>
        <w:ind w:right="840"/>
        <w:rPr>
          <w:sz w:val="18"/>
        </w:rPr>
      </w:pPr>
      <w:r>
        <w:rPr>
          <w:noProof/>
          <w:lang w:bidi="ar-SA"/>
        </w:rPr>
        <mc:AlternateContent>
          <mc:Choice Requires="wps">
            <w:drawing>
              <wp:anchor distT="0" distB="0" distL="114300" distR="114300" simplePos="0" relativeHeight="251616256" behindDoc="0" locked="0" layoutInCell="1" allowOverlap="1" wp14:anchorId="34E21200" wp14:editId="5FD95A2C">
                <wp:simplePos x="0" y="0"/>
                <wp:positionH relativeFrom="page">
                  <wp:posOffset>4888230</wp:posOffset>
                </wp:positionH>
                <wp:positionV relativeFrom="paragraph">
                  <wp:posOffset>503555</wp:posOffset>
                </wp:positionV>
                <wp:extent cx="30480" cy="7620"/>
                <wp:effectExtent l="1905" t="0" r="0" b="317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E0CB" id="Rectangle 26" o:spid="_x0000_s1026" style="position:absolute;margin-left:384.9pt;margin-top:39.65pt;width:2.4pt;height:.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8dgIAAPk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" fillcolor="black" stroked="f">
                <w10:wrap anchorx="page"/>
              </v:rect>
            </w:pict>
          </mc:Fallback>
        </mc:AlternateContent>
      </w:r>
      <w:r>
        <w:rPr>
          <w:sz w:val="18"/>
        </w:rPr>
        <w:t xml:space="preserve">Os pedidos de esclarecimentos referentes ao processo licitatório deverão ser enviados ao Pregoeiro, até </w:t>
      </w:r>
      <w:r>
        <w:rPr>
          <w:b/>
          <w:sz w:val="18"/>
        </w:rPr>
        <w:t xml:space="preserve">03 (três) dias úteis </w:t>
      </w:r>
      <w:r>
        <w:rPr>
          <w:sz w:val="18"/>
        </w:rPr>
        <w:t>anteriores à data fixada para a abertura da sessão pública, preferencialmente por meio eletrônico, via internet, no seguinte endereço:</w:t>
      </w:r>
      <w:r w:rsidR="00445200" w:rsidRPr="00445200">
        <w:t xml:space="preserve"> </w:t>
      </w:r>
      <w:r w:rsidR="00727C44">
        <w:rPr>
          <w:color w:val="0000FF"/>
          <w:spacing w:val="-6"/>
          <w:sz w:val="18"/>
        </w:rPr>
        <w:t>assessorpregao2018</w:t>
      </w:r>
      <w:r w:rsidR="00445200" w:rsidRPr="00445200">
        <w:rPr>
          <w:color w:val="0000FF"/>
          <w:spacing w:val="-6"/>
          <w:sz w:val="18"/>
        </w:rPr>
        <w:t>@gmail.com</w:t>
      </w:r>
    </w:p>
    <w:p w:rsidR="004A5C62" w:rsidRDefault="004A5C62" w:rsidP="00786B65">
      <w:pPr>
        <w:pStyle w:val="Corpodetexto"/>
        <w:jc w:val="center"/>
        <w:rPr>
          <w:sz w:val="20"/>
        </w:rPr>
      </w:pPr>
    </w:p>
    <w:p w:rsidR="004A5C62" w:rsidRDefault="00996C25">
      <w:pPr>
        <w:pStyle w:val="PargrafodaLista"/>
        <w:numPr>
          <w:ilvl w:val="0"/>
          <w:numId w:val="31"/>
        </w:numPr>
        <w:tabs>
          <w:tab w:val="left" w:pos="1641"/>
          <w:tab w:val="left" w:pos="1642"/>
        </w:tabs>
        <w:spacing w:before="94"/>
        <w:ind w:left="1641" w:hanging="903"/>
        <w:rPr>
          <w:b/>
          <w:sz w:val="18"/>
        </w:rPr>
      </w:pPr>
      <w:r>
        <w:rPr>
          <w:b/>
          <w:sz w:val="18"/>
        </w:rPr>
        <w:t>DOS</w:t>
      </w:r>
      <w:r>
        <w:rPr>
          <w:b/>
          <w:spacing w:val="-1"/>
          <w:sz w:val="18"/>
        </w:rPr>
        <w:t xml:space="preserve"> </w:t>
      </w:r>
      <w:r>
        <w:rPr>
          <w:b/>
          <w:sz w:val="18"/>
        </w:rPr>
        <w:t>RECURSOS</w:t>
      </w:r>
    </w:p>
    <w:p w:rsidR="004A5C62" w:rsidRDefault="004A5C62">
      <w:pPr>
        <w:pStyle w:val="Corpodetexto"/>
        <w:spacing w:before="7"/>
        <w:rPr>
          <w:b/>
          <w:sz w:val="15"/>
        </w:rPr>
      </w:pPr>
    </w:p>
    <w:p w:rsidR="004A5C62" w:rsidRDefault="00996C25">
      <w:pPr>
        <w:pStyle w:val="PargrafodaLista"/>
        <w:numPr>
          <w:ilvl w:val="1"/>
          <w:numId w:val="31"/>
        </w:numPr>
        <w:tabs>
          <w:tab w:val="left" w:pos="1591"/>
        </w:tabs>
        <w:spacing w:line="261" w:lineRule="auto"/>
        <w:ind w:right="840" w:firstLine="0"/>
        <w:rPr>
          <w:sz w:val="18"/>
        </w:rPr>
      </w:pPr>
      <w:r>
        <w:rPr>
          <w:sz w:val="18"/>
        </w:rPr>
        <w:t>Declarada a vencedora, qualquer licitante poderá, durante a sessão pública, de forma imediata e motivada, em campo próprio do sistema eletrônico, manifestar sua intenção de</w:t>
      </w:r>
      <w:r>
        <w:rPr>
          <w:spacing w:val="-12"/>
          <w:sz w:val="18"/>
        </w:rPr>
        <w:t xml:space="preserve"> </w:t>
      </w:r>
      <w:r>
        <w:rPr>
          <w:sz w:val="18"/>
        </w:rPr>
        <w:t>recorrer.</w:t>
      </w:r>
    </w:p>
    <w:p w:rsidR="004A5C62" w:rsidRDefault="00996C25">
      <w:pPr>
        <w:pStyle w:val="PargrafodaLista"/>
        <w:numPr>
          <w:ilvl w:val="1"/>
          <w:numId w:val="31"/>
        </w:numPr>
        <w:tabs>
          <w:tab w:val="left" w:pos="1591"/>
        </w:tabs>
        <w:spacing w:before="157" w:line="259" w:lineRule="auto"/>
        <w:ind w:right="832" w:firstLine="0"/>
        <w:rPr>
          <w:sz w:val="18"/>
        </w:rPr>
      </w:pPr>
      <w:r>
        <w:rPr>
          <w:sz w:val="18"/>
        </w:rPr>
        <w:t xml:space="preserve">À licitante que manifestar motivadamente a intenção de interpor recurso será concedido o </w:t>
      </w:r>
      <w:r>
        <w:rPr>
          <w:b/>
          <w:sz w:val="18"/>
        </w:rPr>
        <w:t xml:space="preserve">prazo de 03 (três) dias corridos </w:t>
      </w:r>
      <w:r>
        <w:rPr>
          <w:sz w:val="18"/>
        </w:rPr>
        <w:t>para apresentação das respectivas razões, ficando as demais licitantes, desde logo, intimadas a apresentar contrarrazões no mesmo prazo, a contar do término do prazo da recorrente, sendo-lhes assegurada vista imediata dos</w:t>
      </w:r>
      <w:r>
        <w:rPr>
          <w:spacing w:val="-3"/>
          <w:sz w:val="18"/>
        </w:rPr>
        <w:t xml:space="preserve"> </w:t>
      </w:r>
      <w:r>
        <w:rPr>
          <w:sz w:val="18"/>
        </w:rPr>
        <w:t>autos.</w:t>
      </w:r>
    </w:p>
    <w:p w:rsidR="004A5C62" w:rsidRDefault="00996C25">
      <w:pPr>
        <w:pStyle w:val="PargrafodaLista"/>
        <w:numPr>
          <w:ilvl w:val="2"/>
          <w:numId w:val="31"/>
        </w:numPr>
        <w:tabs>
          <w:tab w:val="left" w:pos="2203"/>
        </w:tabs>
        <w:spacing w:before="159" w:line="242" w:lineRule="auto"/>
        <w:ind w:left="1590" w:right="844" w:firstLine="0"/>
        <w:rPr>
          <w:sz w:val="18"/>
        </w:rPr>
      </w:pPr>
      <w:r>
        <w:rPr>
          <w:sz w:val="18"/>
        </w:rPr>
        <w:t>As razões de recurso e as contrarrazões deverão ser manifestadas no sistema eletrônico, em face da obrigatoriedade da publicação, no ,</w:t>
      </w:r>
      <w:r w:rsidR="001167F0" w:rsidRPr="001167F0">
        <w:t xml:space="preserve"> </w:t>
      </w:r>
      <w:hyperlink r:id="rId14" w:history="1">
        <w:r w:rsidR="001167F0" w:rsidRPr="00632EAA">
          <w:rPr>
            <w:b/>
            <w:sz w:val="18"/>
          </w:rPr>
          <w:t>www.pregaoonlinebanrisul.com.br</w:t>
        </w:r>
      </w:hyperlink>
      <w:r w:rsidR="001167F0">
        <w:rPr>
          <w:sz w:val="18"/>
        </w:rPr>
        <w:t>.</w:t>
      </w:r>
      <w:r>
        <w:rPr>
          <w:sz w:val="18"/>
        </w:rPr>
        <w:t xml:space="preserve"> juntamente com a decisão emitida pelo Pregoeiro e/ou pelos setores responsáveis e/ou pela Autoridade</w:t>
      </w:r>
      <w:r>
        <w:rPr>
          <w:spacing w:val="-3"/>
          <w:sz w:val="18"/>
        </w:rPr>
        <w:t xml:space="preserve"> </w:t>
      </w:r>
      <w:r>
        <w:rPr>
          <w:sz w:val="18"/>
        </w:rPr>
        <w:t>Superior.</w:t>
      </w:r>
    </w:p>
    <w:p w:rsidR="004A5C62" w:rsidRDefault="00996C25">
      <w:pPr>
        <w:pStyle w:val="PargrafodaLista"/>
        <w:numPr>
          <w:ilvl w:val="2"/>
          <w:numId w:val="31"/>
        </w:numPr>
        <w:tabs>
          <w:tab w:val="left" w:pos="2316"/>
        </w:tabs>
        <w:spacing w:before="115"/>
        <w:ind w:left="1590" w:right="837" w:firstLine="51"/>
        <w:rPr>
          <w:sz w:val="18"/>
        </w:rPr>
      </w:pPr>
      <w:r>
        <w:rPr>
          <w:sz w:val="18"/>
        </w:rPr>
        <w:t xml:space="preserve">Tendo sido aceita a proposta de uma licitante que tenha apresentado restrições na comprovação da regularidade fiscal, o prazo previsto neste subitem será contado após decorrido </w:t>
      </w:r>
      <w:r>
        <w:rPr>
          <w:sz w:val="18"/>
        </w:rPr>
        <w:lastRenderedPageBreak/>
        <w:t>o prazo de 05 (cinco) dias úteis (prorrogável por igual período), concedido para a regularização da documentação, conforme prescrito no §1º, do art. 43, da lei Complementar nº 123/2006 e</w:t>
      </w:r>
      <w:r>
        <w:rPr>
          <w:spacing w:val="-35"/>
          <w:sz w:val="18"/>
        </w:rPr>
        <w:t xml:space="preserve"> </w:t>
      </w:r>
      <w:r>
        <w:rPr>
          <w:sz w:val="18"/>
        </w:rPr>
        <w:t>alterações.</w:t>
      </w:r>
    </w:p>
    <w:p w:rsidR="004A5C62" w:rsidRDefault="00931246">
      <w:pPr>
        <w:pStyle w:val="PargrafodaLista"/>
        <w:numPr>
          <w:ilvl w:val="1"/>
          <w:numId w:val="31"/>
        </w:numPr>
        <w:tabs>
          <w:tab w:val="left" w:pos="1591"/>
        </w:tabs>
        <w:spacing w:before="120" w:line="261" w:lineRule="auto"/>
        <w:ind w:right="843" w:firstLine="0"/>
        <w:rPr>
          <w:sz w:val="18"/>
        </w:rPr>
      </w:pPr>
      <w:r>
        <w:rPr>
          <w:noProof/>
          <w:lang w:bidi="ar-SA"/>
        </w:rPr>
        <w:drawing>
          <wp:anchor distT="0" distB="0" distL="0" distR="0" simplePos="0" relativeHeight="251660288" behindDoc="1" locked="0" layoutInCell="1" allowOverlap="1" wp14:anchorId="64CF7B80" wp14:editId="06C1C55B">
            <wp:simplePos x="0" y="0"/>
            <wp:positionH relativeFrom="page">
              <wp:posOffset>10168</wp:posOffset>
            </wp:positionH>
            <wp:positionV relativeFrom="page">
              <wp:posOffset>47625</wp:posOffset>
            </wp:positionV>
            <wp:extent cx="7168515" cy="106889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7168515" cy="10688955"/>
                    </a:xfrm>
                    <a:prstGeom prst="rect">
                      <a:avLst/>
                    </a:prstGeom>
                  </pic:spPr>
                </pic:pic>
              </a:graphicData>
            </a:graphic>
          </wp:anchor>
        </w:drawing>
      </w:r>
      <w:r w:rsidR="00996C25">
        <w:rPr>
          <w:sz w:val="18"/>
        </w:rPr>
        <w:t>A falta de manifestação imediata e motivada das licitantes quanto à intenção de recorrer importará decadência do direito de recurso, ficando o Pregoeiro autorizado a adjudicar o objeto à licitante declarada vencedora.</w:t>
      </w:r>
    </w:p>
    <w:p w:rsidR="009C2118" w:rsidRPr="003179FF" w:rsidRDefault="00996C25" w:rsidP="003179FF">
      <w:pPr>
        <w:pStyle w:val="PargrafodaLista"/>
        <w:numPr>
          <w:ilvl w:val="1"/>
          <w:numId w:val="31"/>
        </w:numPr>
        <w:tabs>
          <w:tab w:val="left" w:pos="1591"/>
        </w:tabs>
        <w:spacing w:before="151" w:line="261" w:lineRule="auto"/>
        <w:ind w:right="840" w:firstLine="0"/>
        <w:rPr>
          <w:sz w:val="18"/>
        </w:rPr>
      </w:pPr>
      <w:r>
        <w:rPr>
          <w:sz w:val="18"/>
        </w:rPr>
        <w:t>O recurso contra a decisão do Pregoeiro terá efeito suspensivo, no tocante ao item ao qual o recurso se referir, inclusive quanto ao prazo de validade da proposta, o qual somente recomeçará a contar quando da decisão final da Autoridade</w:t>
      </w:r>
      <w:r>
        <w:rPr>
          <w:spacing w:val="-3"/>
          <w:sz w:val="18"/>
        </w:rPr>
        <w:t xml:space="preserve"> </w:t>
      </w:r>
      <w:r>
        <w:rPr>
          <w:sz w:val="18"/>
        </w:rPr>
        <w:t>Competente.</w:t>
      </w:r>
    </w:p>
    <w:p w:rsidR="004A5C62" w:rsidRDefault="004A5C62" w:rsidP="009C2118">
      <w:pPr>
        <w:spacing w:before="185"/>
        <w:ind w:left="738" w:right="5235"/>
        <w:rPr>
          <w:b/>
        </w:rPr>
      </w:pPr>
    </w:p>
    <w:p w:rsidR="004A5C62" w:rsidRDefault="004A5C62">
      <w:pPr>
        <w:pStyle w:val="Corpodetexto"/>
        <w:spacing w:before="5"/>
        <w:rPr>
          <w:b/>
          <w:sz w:val="35"/>
        </w:rPr>
      </w:pPr>
    </w:p>
    <w:p w:rsidR="004A5C62" w:rsidRDefault="00996C25">
      <w:pPr>
        <w:pStyle w:val="PargrafodaLista"/>
        <w:numPr>
          <w:ilvl w:val="1"/>
          <w:numId w:val="31"/>
        </w:numPr>
        <w:tabs>
          <w:tab w:val="left" w:pos="1590"/>
          <w:tab w:val="left" w:pos="1591"/>
        </w:tabs>
        <w:ind w:firstLine="0"/>
        <w:rPr>
          <w:sz w:val="18"/>
        </w:rPr>
      </w:pPr>
      <w:r>
        <w:rPr>
          <w:sz w:val="18"/>
        </w:rPr>
        <w:t>O acolhimento do recurso importará na invalidação apenas dos atos insuscetíveis de</w:t>
      </w:r>
      <w:r>
        <w:rPr>
          <w:spacing w:val="-23"/>
          <w:sz w:val="18"/>
        </w:rPr>
        <w:t xml:space="preserve"> </w:t>
      </w:r>
      <w:r>
        <w:rPr>
          <w:sz w:val="18"/>
        </w:rPr>
        <w:t>aproveitamento.</w:t>
      </w:r>
    </w:p>
    <w:p w:rsidR="004A5C62" w:rsidRDefault="004A5C62">
      <w:pPr>
        <w:pStyle w:val="Corpodetexto"/>
        <w:spacing w:before="7"/>
        <w:rPr>
          <w:sz w:val="15"/>
        </w:rPr>
      </w:pPr>
    </w:p>
    <w:p w:rsidR="004A5C62" w:rsidRDefault="00996C25">
      <w:pPr>
        <w:pStyle w:val="PargrafodaLista"/>
        <w:numPr>
          <w:ilvl w:val="1"/>
          <w:numId w:val="31"/>
        </w:numPr>
        <w:tabs>
          <w:tab w:val="left" w:pos="1590"/>
          <w:tab w:val="left" w:pos="1591"/>
        </w:tabs>
        <w:spacing w:line="261" w:lineRule="auto"/>
        <w:ind w:right="838" w:firstLine="0"/>
        <w:rPr>
          <w:sz w:val="18"/>
        </w:rPr>
      </w:pPr>
      <w:r>
        <w:rPr>
          <w:sz w:val="18"/>
        </w:rPr>
        <w:t>Decididos os recursos e constatada a regularidade dos atos praticados, a Autoridade Competente adjudicará o objeto e homologará o procedimento</w:t>
      </w:r>
      <w:r>
        <w:rPr>
          <w:spacing w:val="-6"/>
          <w:sz w:val="18"/>
        </w:rPr>
        <w:t xml:space="preserve"> </w:t>
      </w:r>
      <w:r>
        <w:rPr>
          <w:sz w:val="18"/>
        </w:rPr>
        <w:t>licitatório.</w:t>
      </w:r>
    </w:p>
    <w:p w:rsidR="004A5C62" w:rsidRDefault="00996C25">
      <w:pPr>
        <w:pStyle w:val="PargrafodaLista"/>
        <w:numPr>
          <w:ilvl w:val="1"/>
          <w:numId w:val="31"/>
        </w:numPr>
        <w:tabs>
          <w:tab w:val="left" w:pos="1591"/>
        </w:tabs>
        <w:spacing w:before="156" w:line="259" w:lineRule="auto"/>
        <w:ind w:right="838" w:firstLine="0"/>
        <w:rPr>
          <w:sz w:val="18"/>
        </w:rPr>
      </w:pPr>
      <w:r>
        <w:rPr>
          <w:sz w:val="18"/>
        </w:rPr>
        <w:t>Os autos do processo permanecerão com vista franqueada aos interessados na Pre</w:t>
      </w:r>
      <w:r w:rsidR="00593FC8">
        <w:rPr>
          <w:sz w:val="18"/>
        </w:rPr>
        <w:t>feitura Municipal de Salto do Jacuí</w:t>
      </w:r>
      <w:r>
        <w:rPr>
          <w:sz w:val="18"/>
        </w:rPr>
        <w:t>, Secretar</w:t>
      </w:r>
      <w:r w:rsidR="00593FC8">
        <w:rPr>
          <w:sz w:val="18"/>
        </w:rPr>
        <w:t>ia de Finanças, Setor</w:t>
      </w:r>
      <w:r>
        <w:rPr>
          <w:sz w:val="18"/>
        </w:rPr>
        <w:t xml:space="preserve"> de Compras e Licitações, localizad</w:t>
      </w:r>
      <w:r w:rsidR="00593FC8">
        <w:rPr>
          <w:sz w:val="18"/>
        </w:rPr>
        <w:t>a na Av Hermogênio C. dos Santo, 342</w:t>
      </w:r>
      <w:r>
        <w:rPr>
          <w:sz w:val="18"/>
        </w:rPr>
        <w:t>, Ba</w:t>
      </w:r>
      <w:r w:rsidR="00593FC8">
        <w:rPr>
          <w:sz w:val="18"/>
        </w:rPr>
        <w:t>irro Menino DEUS, CEP 99,440-000, Salto do Jacuí</w:t>
      </w:r>
      <w:r>
        <w:rPr>
          <w:sz w:val="18"/>
        </w:rPr>
        <w:t>-RS, em dias úteis, no horário de 07:30hs às 13:00hs.</w:t>
      </w:r>
    </w:p>
    <w:p w:rsidR="004A5C62" w:rsidRDefault="00996C25">
      <w:pPr>
        <w:pStyle w:val="PargrafodaLista"/>
        <w:numPr>
          <w:ilvl w:val="1"/>
          <w:numId w:val="31"/>
        </w:numPr>
        <w:tabs>
          <w:tab w:val="left" w:pos="1590"/>
          <w:tab w:val="left" w:pos="1591"/>
        </w:tabs>
        <w:spacing w:before="160" w:line="261" w:lineRule="auto"/>
        <w:ind w:right="836" w:firstLine="0"/>
        <w:rPr>
          <w:sz w:val="18"/>
        </w:rPr>
      </w:pPr>
      <w:r>
        <w:rPr>
          <w:sz w:val="18"/>
        </w:rPr>
        <w:t>Não serão reconhecidos os recursos interpostos enviados por fac-símile ou com os respectivos prazos legais vencidos.</w:t>
      </w:r>
    </w:p>
    <w:p w:rsidR="004A5C62" w:rsidRDefault="004A5C62">
      <w:pPr>
        <w:pStyle w:val="Corpodetexto"/>
        <w:rPr>
          <w:sz w:val="20"/>
        </w:rPr>
      </w:pPr>
    </w:p>
    <w:p w:rsidR="004A5C62" w:rsidRDefault="004A5C62">
      <w:pPr>
        <w:pStyle w:val="Corpodetexto"/>
        <w:spacing w:before="6"/>
        <w:rPr>
          <w:sz w:val="26"/>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 DOTAÇÃO</w:t>
      </w:r>
      <w:r>
        <w:rPr>
          <w:b/>
          <w:spacing w:val="-4"/>
          <w:sz w:val="18"/>
        </w:rPr>
        <w:t xml:space="preserve"> </w:t>
      </w:r>
      <w:r>
        <w:rPr>
          <w:b/>
          <w:sz w:val="18"/>
        </w:rPr>
        <w:t>ORÇAMENTÁRIA</w:t>
      </w:r>
    </w:p>
    <w:p w:rsidR="004A5C62" w:rsidRDefault="00996C25">
      <w:pPr>
        <w:pStyle w:val="PargrafodaLista"/>
        <w:numPr>
          <w:ilvl w:val="1"/>
          <w:numId w:val="31"/>
        </w:numPr>
        <w:tabs>
          <w:tab w:val="left" w:pos="1591"/>
        </w:tabs>
        <w:spacing w:before="179" w:line="242" w:lineRule="auto"/>
        <w:ind w:right="837" w:firstLine="0"/>
        <w:rPr>
          <w:sz w:val="18"/>
        </w:rPr>
      </w:pPr>
      <w:r>
        <w:rPr>
          <w:sz w:val="18"/>
        </w:rPr>
        <w:t xml:space="preserve">Os recursos orçamentários, para fazer frente às despesas da presente licitação, no caso de aquisição, estarão </w:t>
      </w:r>
      <w:r w:rsidR="00593FC8">
        <w:rPr>
          <w:sz w:val="18"/>
        </w:rPr>
        <w:t xml:space="preserve">disponíveis no orçamento da PMSJ do ano de </w:t>
      </w:r>
      <w:r w:rsidR="00B80BCC">
        <w:rPr>
          <w:color w:val="FF0000"/>
          <w:sz w:val="18"/>
        </w:rPr>
        <w:t>2020</w:t>
      </w:r>
      <w:r w:rsidR="001167F0" w:rsidRPr="0011662D">
        <w:rPr>
          <w:color w:val="FF0000"/>
          <w:sz w:val="18"/>
        </w:rPr>
        <w:t xml:space="preserve"> </w:t>
      </w:r>
      <w:r w:rsidR="001167F0">
        <w:rPr>
          <w:sz w:val="18"/>
        </w:rPr>
        <w:t>e</w:t>
      </w:r>
      <w:r>
        <w:rPr>
          <w:sz w:val="18"/>
        </w:rPr>
        <w:t xml:space="preserve"> serão alocados quando da emissão das notas de</w:t>
      </w:r>
      <w:r>
        <w:rPr>
          <w:spacing w:val="-2"/>
          <w:sz w:val="18"/>
        </w:rPr>
        <w:t xml:space="preserve"> </w:t>
      </w:r>
      <w:r>
        <w:rPr>
          <w:sz w:val="18"/>
        </w:rPr>
        <w:t>empenho.</w:t>
      </w:r>
    </w:p>
    <w:p w:rsidR="004A5C62" w:rsidRDefault="004A5C62">
      <w:pPr>
        <w:pStyle w:val="Corpodetexto"/>
        <w:rPr>
          <w:sz w:val="20"/>
        </w:rPr>
      </w:pPr>
    </w:p>
    <w:p w:rsidR="004A5C62" w:rsidRDefault="004A5C62">
      <w:pPr>
        <w:pStyle w:val="Corpodetexto"/>
        <w:spacing w:before="1"/>
        <w:rPr>
          <w:sz w:val="23"/>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DAS RESPONSABILIDADES E OBRIGAÇÕES DAS PARTES</w:t>
      </w:r>
    </w:p>
    <w:p w:rsidR="004A5C62" w:rsidRDefault="00996C25">
      <w:pPr>
        <w:pStyle w:val="PargrafodaLista"/>
        <w:numPr>
          <w:ilvl w:val="1"/>
          <w:numId w:val="31"/>
        </w:numPr>
        <w:tabs>
          <w:tab w:val="left" w:pos="1590"/>
          <w:tab w:val="left" w:pos="1591"/>
        </w:tabs>
        <w:spacing w:before="177" w:line="256" w:lineRule="auto"/>
        <w:ind w:right="840" w:firstLine="0"/>
        <w:rPr>
          <w:sz w:val="18"/>
        </w:rPr>
      </w:pPr>
      <w:r>
        <w:rPr>
          <w:b/>
          <w:sz w:val="18"/>
        </w:rPr>
        <w:t>Caberá à CONTRATADA</w:t>
      </w:r>
      <w:r>
        <w:rPr>
          <w:sz w:val="18"/>
        </w:rPr>
        <w:t>, sem prejuízo das demais obrigações e responsabilidades insertas neste Edital e daquelas constantes do Termo de Referência (</w:t>
      </w:r>
      <w:r>
        <w:rPr>
          <w:b/>
          <w:sz w:val="18"/>
        </w:rPr>
        <w:t>Anexo I deste</w:t>
      </w:r>
      <w:r>
        <w:rPr>
          <w:b/>
          <w:spacing w:val="-6"/>
          <w:sz w:val="18"/>
        </w:rPr>
        <w:t xml:space="preserve"> </w:t>
      </w:r>
      <w:r>
        <w:rPr>
          <w:b/>
          <w:sz w:val="18"/>
        </w:rPr>
        <w:t>Edital</w:t>
      </w:r>
      <w:r>
        <w:rPr>
          <w:sz w:val="18"/>
        </w:rPr>
        <w:t>):</w:t>
      </w:r>
    </w:p>
    <w:p w:rsidR="004A5C62" w:rsidRDefault="00996C25">
      <w:pPr>
        <w:pStyle w:val="PargrafodaLista"/>
        <w:numPr>
          <w:ilvl w:val="2"/>
          <w:numId w:val="31"/>
        </w:numPr>
        <w:tabs>
          <w:tab w:val="left" w:pos="2194"/>
        </w:tabs>
        <w:spacing w:before="162"/>
        <w:ind w:left="738" w:firstLine="852"/>
        <w:rPr>
          <w:sz w:val="18"/>
        </w:rPr>
      </w:pPr>
      <w:r>
        <w:rPr>
          <w:sz w:val="18"/>
        </w:rPr>
        <w:t>Tomar todas as providências necessárias à fiel execução do objeto desta</w:t>
      </w:r>
      <w:r>
        <w:rPr>
          <w:spacing w:val="-12"/>
          <w:sz w:val="18"/>
        </w:rPr>
        <w:t xml:space="preserve"> </w:t>
      </w:r>
      <w:r>
        <w:rPr>
          <w:sz w:val="18"/>
        </w:rPr>
        <w:t>licitação;</w:t>
      </w:r>
    </w:p>
    <w:p w:rsidR="004A5C62" w:rsidRDefault="00996C25" w:rsidP="00E70F99">
      <w:pPr>
        <w:pStyle w:val="PargrafodaLista"/>
        <w:numPr>
          <w:ilvl w:val="2"/>
          <w:numId w:val="31"/>
        </w:numPr>
        <w:tabs>
          <w:tab w:val="left" w:pos="2201"/>
        </w:tabs>
        <w:spacing w:before="179" w:line="261" w:lineRule="auto"/>
        <w:ind w:left="1560" w:right="845" w:firstLine="30"/>
        <w:rPr>
          <w:sz w:val="18"/>
        </w:rPr>
      </w:pPr>
      <w:r>
        <w:rPr>
          <w:sz w:val="18"/>
        </w:rPr>
        <w:t xml:space="preserve">Manter, durante o período de </w:t>
      </w:r>
      <w:r w:rsidR="001167F0">
        <w:rPr>
          <w:sz w:val="18"/>
        </w:rPr>
        <w:t>vigência da</w:t>
      </w:r>
      <w:r>
        <w:rPr>
          <w:sz w:val="18"/>
        </w:rPr>
        <w:t xml:space="preserve"> contratação, todas as condições de habilitação e qualificação exigidas na</w:t>
      </w:r>
      <w:r>
        <w:rPr>
          <w:spacing w:val="-8"/>
          <w:sz w:val="18"/>
        </w:rPr>
        <w:t xml:space="preserve"> </w:t>
      </w:r>
      <w:r>
        <w:rPr>
          <w:sz w:val="18"/>
        </w:rPr>
        <w:t>licitação;</w:t>
      </w:r>
    </w:p>
    <w:p w:rsidR="004A5C62" w:rsidRDefault="00996C25" w:rsidP="00E70F99">
      <w:pPr>
        <w:pStyle w:val="PargrafodaLista"/>
        <w:numPr>
          <w:ilvl w:val="2"/>
          <w:numId w:val="31"/>
        </w:numPr>
        <w:tabs>
          <w:tab w:val="left" w:pos="2275"/>
        </w:tabs>
        <w:spacing w:before="156" w:line="261" w:lineRule="auto"/>
        <w:ind w:left="1560" w:right="842" w:firstLine="30"/>
        <w:rPr>
          <w:sz w:val="18"/>
        </w:rPr>
      </w:pPr>
      <w:r>
        <w:rPr>
          <w:sz w:val="18"/>
        </w:rPr>
        <w:t xml:space="preserve">Promover a execução do objeto dentro dos parâmetros e rotinas estabelecidos, em </w:t>
      </w:r>
      <w:r w:rsidR="00E70F99">
        <w:rPr>
          <w:sz w:val="18"/>
        </w:rPr>
        <w:t xml:space="preserve">  </w:t>
      </w:r>
      <w:r>
        <w:rPr>
          <w:sz w:val="18"/>
        </w:rPr>
        <w:t>observância às normas legais e regulamentares aplicáveis e às recomendações aceitas pela boa</w:t>
      </w:r>
      <w:r>
        <w:rPr>
          <w:spacing w:val="-24"/>
          <w:sz w:val="18"/>
        </w:rPr>
        <w:t xml:space="preserve"> </w:t>
      </w:r>
      <w:r>
        <w:rPr>
          <w:sz w:val="18"/>
        </w:rPr>
        <w:t>técnica;</w:t>
      </w:r>
    </w:p>
    <w:p w:rsidR="004A5C62" w:rsidRDefault="00996C25">
      <w:pPr>
        <w:pStyle w:val="PargrafodaLista"/>
        <w:numPr>
          <w:ilvl w:val="2"/>
          <w:numId w:val="31"/>
        </w:numPr>
        <w:tabs>
          <w:tab w:val="left" w:pos="2208"/>
        </w:tabs>
        <w:spacing w:before="154" w:line="264" w:lineRule="auto"/>
        <w:ind w:left="738" w:right="838" w:firstLine="852"/>
        <w:rPr>
          <w:sz w:val="18"/>
        </w:rPr>
      </w:pPr>
      <w:r>
        <w:rPr>
          <w:sz w:val="18"/>
        </w:rPr>
        <w:t>Prestar todos os esclarecimentos que lhe forem solicitados pela CONTRATANTE, atendendo prontamente a quaisquer</w:t>
      </w:r>
      <w:r>
        <w:rPr>
          <w:spacing w:val="-3"/>
          <w:sz w:val="18"/>
        </w:rPr>
        <w:t xml:space="preserve"> </w:t>
      </w:r>
      <w:r>
        <w:rPr>
          <w:sz w:val="18"/>
        </w:rPr>
        <w:t>reclamações;</w:t>
      </w:r>
    </w:p>
    <w:p w:rsidR="004A5C62" w:rsidRDefault="00996C25" w:rsidP="00E70F99">
      <w:pPr>
        <w:pStyle w:val="PargrafodaLista"/>
        <w:numPr>
          <w:ilvl w:val="2"/>
          <w:numId w:val="31"/>
        </w:numPr>
        <w:tabs>
          <w:tab w:val="left" w:pos="2196"/>
        </w:tabs>
        <w:spacing w:before="152" w:line="259" w:lineRule="auto"/>
        <w:ind w:left="1560" w:right="834" w:firstLine="30"/>
        <w:rPr>
          <w:sz w:val="18"/>
        </w:rPr>
      </w:pPr>
      <w:r>
        <w:rPr>
          <w:sz w:val="18"/>
        </w:rPr>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ajuste a ser</w:t>
      </w:r>
      <w:r>
        <w:rPr>
          <w:spacing w:val="-18"/>
          <w:sz w:val="18"/>
        </w:rPr>
        <w:t xml:space="preserve"> </w:t>
      </w:r>
      <w:r>
        <w:rPr>
          <w:sz w:val="18"/>
        </w:rPr>
        <w:t>firmado;</w:t>
      </w:r>
    </w:p>
    <w:p w:rsidR="004A5C62" w:rsidRDefault="00996C25" w:rsidP="00E70F99">
      <w:pPr>
        <w:pStyle w:val="PargrafodaLista"/>
        <w:numPr>
          <w:ilvl w:val="2"/>
          <w:numId w:val="31"/>
        </w:numPr>
        <w:tabs>
          <w:tab w:val="left" w:pos="2251"/>
        </w:tabs>
        <w:spacing w:before="160" w:line="259" w:lineRule="auto"/>
        <w:ind w:left="1560" w:right="838" w:firstLine="30"/>
        <w:rPr>
          <w:sz w:val="18"/>
        </w:rPr>
      </w:pPr>
      <w:r>
        <w:rPr>
          <w:sz w:val="18"/>
        </w:rPr>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Pr>
          <w:spacing w:val="-6"/>
          <w:sz w:val="18"/>
        </w:rPr>
        <w:t xml:space="preserve"> </w:t>
      </w:r>
      <w:r>
        <w:rPr>
          <w:sz w:val="18"/>
        </w:rPr>
        <w:t>CONTRATANTE;</w:t>
      </w:r>
    </w:p>
    <w:p w:rsidR="004A5C62" w:rsidRDefault="00996C25" w:rsidP="00A51E01">
      <w:pPr>
        <w:pStyle w:val="PargrafodaLista"/>
        <w:numPr>
          <w:ilvl w:val="2"/>
          <w:numId w:val="31"/>
        </w:numPr>
        <w:tabs>
          <w:tab w:val="left" w:pos="2268"/>
        </w:tabs>
        <w:spacing w:before="160" w:line="259" w:lineRule="auto"/>
        <w:ind w:left="1560" w:right="838" w:firstLine="30"/>
        <w:rPr>
          <w:sz w:val="18"/>
        </w:rPr>
      </w:pPr>
      <w:r>
        <w:rPr>
          <w:sz w:val="18"/>
        </w:rPr>
        <w:lastRenderedPageBreak/>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w:t>
      </w:r>
      <w:r>
        <w:rPr>
          <w:spacing w:val="-6"/>
          <w:sz w:val="18"/>
        </w:rPr>
        <w:t xml:space="preserve"> </w:t>
      </w:r>
      <w:r>
        <w:rPr>
          <w:sz w:val="18"/>
        </w:rPr>
        <w:t>terceiros;</w:t>
      </w:r>
    </w:p>
    <w:p w:rsidR="004A5C62" w:rsidRDefault="00996C25" w:rsidP="00A51E01">
      <w:pPr>
        <w:pStyle w:val="PargrafodaLista"/>
        <w:numPr>
          <w:ilvl w:val="2"/>
          <w:numId w:val="31"/>
        </w:numPr>
        <w:tabs>
          <w:tab w:val="left" w:pos="2218"/>
        </w:tabs>
        <w:spacing w:before="159" w:line="261" w:lineRule="auto"/>
        <w:ind w:left="1418" w:right="844" w:firstLine="172"/>
        <w:rPr>
          <w:sz w:val="18"/>
        </w:rPr>
      </w:pPr>
      <w:r>
        <w:rPr>
          <w:sz w:val="18"/>
        </w:rPr>
        <w:t>Assumir todos os encargos de possível demanda trabalhista, cível ou penal, relacionados à execução do objeto, originariamente ou vinculada por prevenção, conexão ou</w:t>
      </w:r>
      <w:r>
        <w:rPr>
          <w:spacing w:val="-10"/>
          <w:sz w:val="18"/>
        </w:rPr>
        <w:t xml:space="preserve"> </w:t>
      </w:r>
      <w:r>
        <w:rPr>
          <w:sz w:val="18"/>
        </w:rPr>
        <w:t>contingência;</w:t>
      </w:r>
    </w:p>
    <w:p w:rsidR="004A5C62" w:rsidRDefault="00996C25" w:rsidP="00A51E01">
      <w:pPr>
        <w:pStyle w:val="PargrafodaLista"/>
        <w:numPr>
          <w:ilvl w:val="2"/>
          <w:numId w:val="31"/>
        </w:numPr>
        <w:tabs>
          <w:tab w:val="left" w:pos="2225"/>
        </w:tabs>
        <w:spacing w:before="156" w:line="261" w:lineRule="auto"/>
        <w:ind w:left="1560" w:right="843" w:firstLine="30"/>
        <w:rPr>
          <w:sz w:val="18"/>
        </w:rPr>
      </w:pPr>
      <w:r>
        <w:rPr>
          <w:sz w:val="18"/>
        </w:rPr>
        <w:t>Assumir a responsabilidade pelos encargos fiscais e comerciais resultantes da adjudicação deste processo</w:t>
      </w:r>
      <w:r>
        <w:rPr>
          <w:spacing w:val="-3"/>
          <w:sz w:val="18"/>
        </w:rPr>
        <w:t xml:space="preserve"> </w:t>
      </w:r>
      <w:r>
        <w:rPr>
          <w:sz w:val="18"/>
        </w:rPr>
        <w:t>licitatório;</w:t>
      </w:r>
    </w:p>
    <w:p w:rsidR="004A5C62" w:rsidRDefault="00996C25" w:rsidP="00A51E01">
      <w:pPr>
        <w:pStyle w:val="PargrafodaLista"/>
        <w:numPr>
          <w:ilvl w:val="2"/>
          <w:numId w:val="31"/>
        </w:numPr>
        <w:tabs>
          <w:tab w:val="left" w:pos="2311"/>
        </w:tabs>
        <w:spacing w:before="156" w:line="261" w:lineRule="auto"/>
        <w:ind w:left="1560" w:right="843" w:firstLine="30"/>
        <w:rPr>
          <w:sz w:val="18"/>
        </w:rPr>
      </w:pPr>
      <w:r>
        <w:rPr>
          <w:sz w:val="18"/>
        </w:rPr>
        <w:t>Aceitar, nas mesmas condições do ajuste, os acréscimos ou supressões que se fizerem no objeto, de até 25% (vinte e cinco por cento) de seu</w:t>
      </w:r>
      <w:r>
        <w:rPr>
          <w:spacing w:val="-12"/>
          <w:sz w:val="18"/>
        </w:rPr>
        <w:t xml:space="preserve"> </w:t>
      </w:r>
      <w:r>
        <w:rPr>
          <w:sz w:val="18"/>
        </w:rPr>
        <w:t>valor;</w:t>
      </w:r>
    </w:p>
    <w:p w:rsidR="004A5C62" w:rsidRDefault="00996C25" w:rsidP="00E70F99">
      <w:pPr>
        <w:pStyle w:val="Ttulo1"/>
        <w:spacing w:before="185"/>
        <w:ind w:left="0" w:right="4838"/>
        <w:rPr>
          <w:b w:val="0"/>
        </w:rPr>
      </w:pPr>
      <w:r>
        <w:rPr>
          <w:noProof/>
          <w:lang w:bidi="ar-SA"/>
        </w:rPr>
        <w:drawing>
          <wp:anchor distT="0" distB="0" distL="0" distR="0" simplePos="0" relativeHeight="251661312" behindDoc="1" locked="0" layoutInCell="1" allowOverlap="1" wp14:anchorId="1CD65419" wp14:editId="65650B89">
            <wp:simplePos x="0" y="0"/>
            <wp:positionH relativeFrom="page">
              <wp:posOffset>0</wp:posOffset>
            </wp:positionH>
            <wp:positionV relativeFrom="page">
              <wp:posOffset>0</wp:posOffset>
            </wp:positionV>
            <wp:extent cx="7168515" cy="10689588"/>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A5C62">
      <w:pPr>
        <w:pStyle w:val="Corpodetexto"/>
        <w:spacing w:before="8"/>
        <w:rPr>
          <w:b/>
          <w:sz w:val="35"/>
        </w:rPr>
      </w:pPr>
    </w:p>
    <w:p w:rsidR="004A5C62" w:rsidRDefault="00727C44">
      <w:pPr>
        <w:pStyle w:val="PargrafodaLista"/>
        <w:numPr>
          <w:ilvl w:val="1"/>
          <w:numId w:val="31"/>
        </w:numPr>
        <w:tabs>
          <w:tab w:val="left" w:pos="1591"/>
        </w:tabs>
        <w:ind w:right="839" w:firstLine="0"/>
        <w:rPr>
          <w:sz w:val="18"/>
        </w:rPr>
      </w:pPr>
      <w:r>
        <w:rPr>
          <w:b/>
          <w:sz w:val="18"/>
        </w:rPr>
        <w:t>Caberá a</w:t>
      </w:r>
      <w:r w:rsidR="00996C25">
        <w:rPr>
          <w:b/>
          <w:sz w:val="18"/>
        </w:rPr>
        <w:t xml:space="preserve"> </w:t>
      </w:r>
      <w:r w:rsidR="00996C25">
        <w:rPr>
          <w:sz w:val="18"/>
        </w:rPr>
        <w:t>Secreta</w:t>
      </w:r>
      <w:r>
        <w:rPr>
          <w:sz w:val="18"/>
        </w:rPr>
        <w:t>ria</w:t>
      </w:r>
      <w:r w:rsidR="00593FC8">
        <w:rPr>
          <w:sz w:val="18"/>
        </w:rPr>
        <w:t xml:space="preserve"> de Município de Salto do Jacuí</w:t>
      </w:r>
      <w:r w:rsidR="00996C25">
        <w:rPr>
          <w:b/>
          <w:sz w:val="18"/>
        </w:rPr>
        <w:t xml:space="preserve">, </w:t>
      </w:r>
      <w:r w:rsidR="00996C25">
        <w:rPr>
          <w:sz w:val="18"/>
        </w:rPr>
        <w:t>sem prejuízo das demais disposições inseridas neste Edital e daquelas constantes do Termo de Referência (</w:t>
      </w:r>
      <w:r w:rsidR="00996C25">
        <w:rPr>
          <w:b/>
          <w:sz w:val="18"/>
        </w:rPr>
        <w:t>Anexo I deste</w:t>
      </w:r>
      <w:r w:rsidR="00996C25">
        <w:rPr>
          <w:b/>
          <w:spacing w:val="-10"/>
          <w:sz w:val="18"/>
        </w:rPr>
        <w:t xml:space="preserve"> </w:t>
      </w:r>
      <w:r w:rsidR="00996C25">
        <w:rPr>
          <w:b/>
          <w:sz w:val="18"/>
        </w:rPr>
        <w:t>Edital</w:t>
      </w:r>
      <w:r w:rsidR="00996C25">
        <w:rPr>
          <w:sz w:val="18"/>
        </w:rPr>
        <w:t>):</w:t>
      </w:r>
    </w:p>
    <w:p w:rsidR="004A5C62" w:rsidRDefault="00996C25" w:rsidP="008245B0">
      <w:pPr>
        <w:pStyle w:val="PargrafodaLista"/>
        <w:numPr>
          <w:ilvl w:val="2"/>
          <w:numId w:val="31"/>
        </w:numPr>
        <w:tabs>
          <w:tab w:val="left" w:pos="2201"/>
        </w:tabs>
        <w:spacing w:before="121" w:line="261" w:lineRule="auto"/>
        <w:ind w:left="1560" w:right="833" w:firstLine="30"/>
        <w:rPr>
          <w:sz w:val="18"/>
        </w:rPr>
      </w:pPr>
      <w:r>
        <w:rPr>
          <w:sz w:val="18"/>
        </w:rPr>
        <w:t>Supervisionar a execução do objeto do Termo de Referência (</w:t>
      </w:r>
      <w:r>
        <w:rPr>
          <w:b/>
          <w:sz w:val="18"/>
        </w:rPr>
        <w:t>Anexo I deste Edital</w:t>
      </w:r>
      <w:r>
        <w:rPr>
          <w:sz w:val="18"/>
        </w:rPr>
        <w:t>), exigindo presteza na execução e correção das falhas eventualmente</w:t>
      </w:r>
      <w:r>
        <w:rPr>
          <w:spacing w:val="-13"/>
          <w:sz w:val="18"/>
        </w:rPr>
        <w:t xml:space="preserve"> </w:t>
      </w:r>
      <w:r>
        <w:rPr>
          <w:sz w:val="18"/>
        </w:rPr>
        <w:t>detectadas;</w:t>
      </w:r>
    </w:p>
    <w:p w:rsidR="004A5C62" w:rsidRDefault="00996C25" w:rsidP="008245B0">
      <w:pPr>
        <w:pStyle w:val="PargrafodaLista"/>
        <w:numPr>
          <w:ilvl w:val="2"/>
          <w:numId w:val="31"/>
        </w:numPr>
        <w:tabs>
          <w:tab w:val="left" w:pos="2244"/>
        </w:tabs>
        <w:spacing w:before="156" w:line="261" w:lineRule="auto"/>
        <w:ind w:left="1560" w:right="840" w:firstLine="30"/>
        <w:rPr>
          <w:sz w:val="18"/>
        </w:rPr>
      </w:pPr>
      <w:r>
        <w:rPr>
          <w:sz w:val="18"/>
        </w:rPr>
        <w:t>Prestar à CONTRATADA, em tempo hábil, as informações eventualmente necessárias à execução do</w:t>
      </w:r>
      <w:r>
        <w:rPr>
          <w:spacing w:val="1"/>
          <w:sz w:val="18"/>
        </w:rPr>
        <w:t xml:space="preserve"> </w:t>
      </w:r>
      <w:r>
        <w:rPr>
          <w:sz w:val="18"/>
        </w:rPr>
        <w:t>objeto.</w:t>
      </w:r>
    </w:p>
    <w:p w:rsidR="004A5C62" w:rsidRDefault="00996C25" w:rsidP="008245B0">
      <w:pPr>
        <w:pStyle w:val="PargrafodaLista"/>
        <w:numPr>
          <w:ilvl w:val="2"/>
          <w:numId w:val="31"/>
        </w:numPr>
        <w:tabs>
          <w:tab w:val="left" w:pos="2194"/>
        </w:tabs>
        <w:spacing w:before="151"/>
        <w:ind w:left="1560" w:firstLine="30"/>
        <w:rPr>
          <w:sz w:val="18"/>
        </w:rPr>
      </w:pPr>
      <w:r>
        <w:rPr>
          <w:sz w:val="18"/>
        </w:rPr>
        <w:t>Impedir que terceiros executem o objeto deste</w:t>
      </w:r>
      <w:r>
        <w:rPr>
          <w:spacing w:val="-4"/>
          <w:sz w:val="18"/>
        </w:rPr>
        <w:t xml:space="preserve"> </w:t>
      </w:r>
      <w:r>
        <w:rPr>
          <w:sz w:val="18"/>
        </w:rPr>
        <w:t>Edital;</w:t>
      </w:r>
    </w:p>
    <w:p w:rsidR="004A5C62" w:rsidRDefault="00996C25" w:rsidP="008245B0">
      <w:pPr>
        <w:pStyle w:val="PargrafodaLista"/>
        <w:numPr>
          <w:ilvl w:val="2"/>
          <w:numId w:val="31"/>
        </w:numPr>
        <w:tabs>
          <w:tab w:val="left" w:pos="2194"/>
        </w:tabs>
        <w:spacing w:before="178"/>
        <w:ind w:left="1560" w:firstLine="30"/>
        <w:rPr>
          <w:sz w:val="18"/>
        </w:rPr>
      </w:pPr>
      <w:r>
        <w:rPr>
          <w:sz w:val="18"/>
        </w:rPr>
        <w:t>Atestar as faturas correspondentes, por intermédio de servidor</w:t>
      </w:r>
      <w:r>
        <w:rPr>
          <w:spacing w:val="-11"/>
          <w:sz w:val="18"/>
        </w:rPr>
        <w:t xml:space="preserve"> </w:t>
      </w:r>
      <w:r>
        <w:rPr>
          <w:sz w:val="18"/>
        </w:rPr>
        <w:t>competente;</w:t>
      </w:r>
    </w:p>
    <w:p w:rsidR="004A5C62" w:rsidRDefault="00996C25" w:rsidP="008245B0">
      <w:pPr>
        <w:pStyle w:val="PargrafodaLista"/>
        <w:numPr>
          <w:ilvl w:val="2"/>
          <w:numId w:val="31"/>
        </w:numPr>
        <w:tabs>
          <w:tab w:val="left" w:pos="2237"/>
        </w:tabs>
        <w:spacing w:before="179" w:line="261" w:lineRule="auto"/>
        <w:ind w:left="1560" w:right="842" w:firstLine="30"/>
        <w:rPr>
          <w:sz w:val="18"/>
        </w:rPr>
      </w:pPr>
      <w:r>
        <w:rPr>
          <w:sz w:val="18"/>
        </w:rPr>
        <w:t>Efetuar o pagamento devido pela execução do objeto, no prazo estabelecido, desde que cumpridas todas as formalidades e exigências</w:t>
      </w:r>
      <w:r>
        <w:rPr>
          <w:spacing w:val="1"/>
          <w:sz w:val="18"/>
        </w:rPr>
        <w:t xml:space="preserve"> </w:t>
      </w:r>
      <w:r>
        <w:rPr>
          <w:sz w:val="18"/>
        </w:rPr>
        <w:t>previstas.</w:t>
      </w:r>
    </w:p>
    <w:p w:rsidR="004A5C62" w:rsidRDefault="004A5C62">
      <w:pPr>
        <w:pStyle w:val="Corpodetexto"/>
        <w:rPr>
          <w:sz w:val="20"/>
        </w:rPr>
      </w:pPr>
    </w:p>
    <w:p w:rsidR="004A5C62" w:rsidRDefault="004A5C62">
      <w:pPr>
        <w:pStyle w:val="Corpodetexto"/>
        <w:rPr>
          <w:sz w:val="22"/>
        </w:rPr>
      </w:pPr>
    </w:p>
    <w:p w:rsidR="004A5C62" w:rsidRDefault="004A5C62">
      <w:pPr>
        <w:pStyle w:val="Corpodetexto"/>
        <w:spacing w:before="1"/>
        <w:rPr>
          <w:sz w:val="27"/>
        </w:rPr>
      </w:pPr>
    </w:p>
    <w:p w:rsidR="004A5C62" w:rsidRDefault="00996C25" w:rsidP="008245B0">
      <w:pPr>
        <w:pStyle w:val="PargrafodaLista"/>
        <w:numPr>
          <w:ilvl w:val="0"/>
          <w:numId w:val="31"/>
        </w:numPr>
        <w:tabs>
          <w:tab w:val="left" w:pos="1590"/>
          <w:tab w:val="left" w:pos="1591"/>
        </w:tabs>
        <w:ind w:left="1560" w:right="832" w:firstLine="0"/>
        <w:rPr>
          <w:b/>
          <w:sz w:val="18"/>
        </w:rPr>
      </w:pPr>
      <w:r>
        <w:rPr>
          <w:b/>
          <w:spacing w:val="-3"/>
          <w:sz w:val="18"/>
        </w:rPr>
        <w:t xml:space="preserve">DAS </w:t>
      </w:r>
      <w:r>
        <w:rPr>
          <w:b/>
          <w:sz w:val="18"/>
        </w:rPr>
        <w:t>CONDIÇÕES DE ASSINATURA E DE VIGÊN</w:t>
      </w:r>
      <w:r w:rsidR="008245B0">
        <w:rPr>
          <w:b/>
          <w:sz w:val="18"/>
        </w:rPr>
        <w:t xml:space="preserve">CIA DA </w:t>
      </w:r>
      <w:r w:rsidR="001167F0">
        <w:rPr>
          <w:b/>
          <w:sz w:val="18"/>
        </w:rPr>
        <w:t>ATA E</w:t>
      </w:r>
      <w:r>
        <w:rPr>
          <w:b/>
          <w:sz w:val="18"/>
        </w:rPr>
        <w:t xml:space="preserve"> DA RETIRADA DA NOTA DE</w:t>
      </w:r>
      <w:r>
        <w:rPr>
          <w:b/>
          <w:spacing w:val="-8"/>
          <w:sz w:val="18"/>
        </w:rPr>
        <w:t xml:space="preserve"> </w:t>
      </w:r>
      <w:r w:rsidR="008245B0">
        <w:rPr>
          <w:b/>
          <w:spacing w:val="-8"/>
          <w:sz w:val="18"/>
        </w:rPr>
        <w:t xml:space="preserve">  </w:t>
      </w:r>
      <w:r>
        <w:rPr>
          <w:b/>
          <w:sz w:val="18"/>
        </w:rPr>
        <w:t>EMPENHO</w:t>
      </w:r>
    </w:p>
    <w:p w:rsidR="004A5C62" w:rsidRDefault="00996C25">
      <w:pPr>
        <w:pStyle w:val="PargrafodaLista"/>
        <w:numPr>
          <w:ilvl w:val="1"/>
          <w:numId w:val="31"/>
        </w:numPr>
        <w:tabs>
          <w:tab w:val="left" w:pos="1591"/>
        </w:tabs>
        <w:spacing w:before="122" w:line="261" w:lineRule="auto"/>
        <w:ind w:right="844" w:firstLine="0"/>
        <w:rPr>
          <w:sz w:val="18"/>
        </w:rPr>
      </w:pPr>
      <w:r>
        <w:rPr>
          <w:sz w:val="18"/>
        </w:rPr>
        <w:t>Findo o processo licitatório, a licitante vencedora será convocada a assi</w:t>
      </w:r>
      <w:r w:rsidR="008245B0">
        <w:rPr>
          <w:sz w:val="18"/>
        </w:rPr>
        <w:t xml:space="preserve">nar a Ata </w:t>
      </w:r>
      <w:r>
        <w:rPr>
          <w:sz w:val="18"/>
        </w:rPr>
        <w:t>e, se for o caso, retirar a Nota de Empenho relativas ao objeto desta</w:t>
      </w:r>
      <w:r>
        <w:rPr>
          <w:spacing w:val="-19"/>
          <w:sz w:val="18"/>
        </w:rPr>
        <w:t xml:space="preserve"> </w:t>
      </w:r>
      <w:r>
        <w:rPr>
          <w:sz w:val="18"/>
        </w:rPr>
        <w:t>licitação.</w:t>
      </w:r>
    </w:p>
    <w:p w:rsidR="004A5C62" w:rsidRDefault="00996C25">
      <w:pPr>
        <w:pStyle w:val="PargrafodaLista"/>
        <w:numPr>
          <w:ilvl w:val="1"/>
          <w:numId w:val="31"/>
        </w:numPr>
        <w:tabs>
          <w:tab w:val="left" w:pos="1591"/>
        </w:tabs>
        <w:spacing w:before="154" w:line="261" w:lineRule="auto"/>
        <w:ind w:right="835" w:firstLine="0"/>
        <w:rPr>
          <w:sz w:val="18"/>
        </w:rPr>
      </w:pPr>
      <w:r>
        <w:rPr>
          <w:sz w:val="18"/>
        </w:rPr>
        <w:t>O não comparecimento da licitante vencedora, dentro do prazo de 5 (cinco) dias úteis, após regularmente convocada para a assinat</w:t>
      </w:r>
      <w:r w:rsidR="008245B0">
        <w:rPr>
          <w:sz w:val="18"/>
        </w:rPr>
        <w:t xml:space="preserve">ura da </w:t>
      </w:r>
      <w:r w:rsidR="001167F0">
        <w:rPr>
          <w:sz w:val="18"/>
        </w:rPr>
        <w:t>Ata e</w:t>
      </w:r>
      <w:r>
        <w:rPr>
          <w:sz w:val="18"/>
        </w:rPr>
        <w:t xml:space="preserve">/ou retirada da Nota de Empenho, ensejará a aplicação de multa de até 10% (dez por cento) sobre o sobre o valor </w:t>
      </w:r>
      <w:r>
        <w:rPr>
          <w:spacing w:val="2"/>
          <w:sz w:val="18"/>
        </w:rPr>
        <w:t xml:space="preserve">total </w:t>
      </w:r>
      <w:r>
        <w:rPr>
          <w:sz w:val="18"/>
        </w:rPr>
        <w:t>da proposta ou lance final ofertado, devidamente</w:t>
      </w:r>
      <w:r>
        <w:rPr>
          <w:spacing w:val="-1"/>
          <w:sz w:val="18"/>
        </w:rPr>
        <w:t xml:space="preserve"> </w:t>
      </w:r>
      <w:r>
        <w:rPr>
          <w:sz w:val="18"/>
        </w:rPr>
        <w:t>atualizado.</w:t>
      </w:r>
    </w:p>
    <w:p w:rsidR="004A5C62" w:rsidRDefault="00996C25">
      <w:pPr>
        <w:pStyle w:val="PargrafodaLista"/>
        <w:numPr>
          <w:ilvl w:val="1"/>
          <w:numId w:val="31"/>
        </w:numPr>
        <w:tabs>
          <w:tab w:val="left" w:pos="1591"/>
        </w:tabs>
        <w:spacing w:before="151" w:line="261" w:lineRule="auto"/>
        <w:ind w:right="834" w:firstLine="0"/>
        <w:rPr>
          <w:sz w:val="18"/>
        </w:rPr>
      </w:pPr>
      <w:r>
        <w:rPr>
          <w:sz w:val="18"/>
        </w:rPr>
        <w:t>O prazo mencionado acima poderá ser prorrogado uma só vez, por igual período, quando solicitado pela parte durante o seu transcurso e desde que ocorra motivo justificado aceito pela Administração, conforme previsto no § 1º, do art. 64, da Lei nº</w:t>
      </w:r>
      <w:r>
        <w:rPr>
          <w:spacing w:val="-16"/>
          <w:sz w:val="18"/>
        </w:rPr>
        <w:t xml:space="preserve"> </w:t>
      </w:r>
      <w:r>
        <w:rPr>
          <w:sz w:val="18"/>
        </w:rPr>
        <w:t>8.666/1993.</w:t>
      </w:r>
    </w:p>
    <w:p w:rsidR="004A5C62" w:rsidRPr="006453BF" w:rsidRDefault="00996C25" w:rsidP="008245B0">
      <w:pPr>
        <w:pStyle w:val="PargrafodaLista"/>
        <w:numPr>
          <w:ilvl w:val="1"/>
          <w:numId w:val="31"/>
        </w:numPr>
        <w:tabs>
          <w:tab w:val="left" w:pos="1591"/>
        </w:tabs>
        <w:spacing w:before="139" w:line="256" w:lineRule="auto"/>
        <w:ind w:left="1701" w:right="838" w:firstLine="0"/>
        <w:rPr>
          <w:sz w:val="18"/>
          <w:szCs w:val="18"/>
        </w:rPr>
      </w:pPr>
      <w:r w:rsidRPr="006453BF">
        <w:rPr>
          <w:sz w:val="18"/>
        </w:rPr>
        <w:t xml:space="preserve">A </w:t>
      </w:r>
      <w:r w:rsidRPr="006453BF">
        <w:rPr>
          <w:sz w:val="18"/>
          <w:u w:val="single"/>
        </w:rPr>
        <w:t>não manutenção das condições de habilitação</w:t>
      </w:r>
      <w:r w:rsidRPr="006453BF">
        <w:rPr>
          <w:sz w:val="18"/>
        </w:rPr>
        <w:t xml:space="preserve"> consignadas neste Edital, que será verificada por meio de novas consultas a todas as certidões, a fim de obter as mais atualizadas, à época da emissão da Nota de Empenho, e/ou a </w:t>
      </w:r>
      <w:r w:rsidR="008245B0" w:rsidRPr="006453BF">
        <w:rPr>
          <w:sz w:val="18"/>
          <w:u w:val="single"/>
        </w:rPr>
        <w:t xml:space="preserve">recusa em assinar a Ata </w:t>
      </w:r>
      <w:r w:rsidRPr="006453BF">
        <w:rPr>
          <w:sz w:val="18"/>
          <w:u w:val="single"/>
        </w:rPr>
        <w:t xml:space="preserve"> e/ou retirar a Nota de Empenho</w:t>
      </w:r>
      <w:r w:rsidRPr="006453BF">
        <w:rPr>
          <w:sz w:val="18"/>
        </w:rPr>
        <w:t>, implicará decadência do direito à contratação, sem prejuízo das sanções previstas no art. 87, da Lei no 8.666/93, e no art. 28, do Decreto n.º 5.450/2005, facultando à Administração chamar a próxima licitante</w:t>
      </w:r>
      <w:r w:rsidR="008245B0" w:rsidRPr="006453BF">
        <w:rPr>
          <w:sz w:val="18"/>
        </w:rPr>
        <w:t xml:space="preserve"> melhor classificada </w:t>
      </w:r>
      <w:r w:rsidRPr="006453BF">
        <w:rPr>
          <w:spacing w:val="23"/>
          <w:sz w:val="18"/>
        </w:rPr>
        <w:t xml:space="preserve"> </w:t>
      </w:r>
      <w:r w:rsidRPr="006453BF">
        <w:rPr>
          <w:sz w:val="18"/>
        </w:rPr>
        <w:t>a</w:t>
      </w:r>
      <w:r w:rsidRPr="006453BF">
        <w:rPr>
          <w:spacing w:val="21"/>
          <w:sz w:val="18"/>
        </w:rPr>
        <w:t xml:space="preserve"> </w:t>
      </w:r>
      <w:r w:rsidRPr="006453BF">
        <w:rPr>
          <w:sz w:val="18"/>
        </w:rPr>
        <w:t>assinatura</w:t>
      </w:r>
      <w:r w:rsidRPr="006453BF">
        <w:rPr>
          <w:spacing w:val="22"/>
          <w:sz w:val="18"/>
        </w:rPr>
        <w:t xml:space="preserve"> </w:t>
      </w:r>
      <w:r w:rsidRPr="006453BF">
        <w:rPr>
          <w:sz w:val="18"/>
        </w:rPr>
        <w:t>da</w:t>
      </w:r>
      <w:r w:rsidRPr="006453BF">
        <w:rPr>
          <w:spacing w:val="23"/>
          <w:sz w:val="18"/>
        </w:rPr>
        <w:t xml:space="preserve"> </w:t>
      </w:r>
      <w:r w:rsidRPr="006453BF">
        <w:rPr>
          <w:sz w:val="18"/>
        </w:rPr>
        <w:t>Ata</w:t>
      </w:r>
      <w:r w:rsidRPr="006453BF">
        <w:rPr>
          <w:spacing w:val="23"/>
          <w:sz w:val="18"/>
        </w:rPr>
        <w:t xml:space="preserve"> </w:t>
      </w:r>
      <w:r w:rsidRPr="006453BF">
        <w:rPr>
          <w:spacing w:val="21"/>
          <w:sz w:val="18"/>
        </w:rPr>
        <w:t xml:space="preserve"> </w:t>
      </w:r>
      <w:r w:rsidRPr="006453BF">
        <w:rPr>
          <w:sz w:val="18"/>
        </w:rPr>
        <w:t>e</w:t>
      </w:r>
      <w:r w:rsidRPr="006453BF">
        <w:rPr>
          <w:spacing w:val="22"/>
          <w:sz w:val="18"/>
        </w:rPr>
        <w:t xml:space="preserve"> </w:t>
      </w:r>
      <w:r w:rsidRPr="006453BF">
        <w:rPr>
          <w:sz w:val="18"/>
        </w:rPr>
        <w:t>a</w:t>
      </w:r>
      <w:r w:rsidRPr="006453BF">
        <w:rPr>
          <w:spacing w:val="23"/>
          <w:sz w:val="18"/>
        </w:rPr>
        <w:t xml:space="preserve"> </w:t>
      </w:r>
      <w:r w:rsidRPr="006453BF">
        <w:rPr>
          <w:sz w:val="18"/>
        </w:rPr>
        <w:t>retirada</w:t>
      </w:r>
      <w:r w:rsidRPr="006453BF">
        <w:rPr>
          <w:spacing w:val="21"/>
          <w:sz w:val="18"/>
        </w:rPr>
        <w:t xml:space="preserve"> </w:t>
      </w:r>
      <w:r w:rsidRPr="006453BF">
        <w:rPr>
          <w:sz w:val="18"/>
        </w:rPr>
        <w:t>da</w:t>
      </w:r>
      <w:r w:rsidRPr="006453BF">
        <w:rPr>
          <w:spacing w:val="20"/>
          <w:sz w:val="18"/>
        </w:rPr>
        <w:t xml:space="preserve"> </w:t>
      </w:r>
      <w:r w:rsidRPr="006453BF">
        <w:rPr>
          <w:sz w:val="18"/>
        </w:rPr>
        <w:t>Nota</w:t>
      </w:r>
      <w:r w:rsidRPr="006453BF">
        <w:rPr>
          <w:spacing w:val="23"/>
          <w:sz w:val="18"/>
        </w:rPr>
        <w:t xml:space="preserve"> </w:t>
      </w:r>
      <w:r w:rsidRPr="006453BF">
        <w:rPr>
          <w:sz w:val="18"/>
        </w:rPr>
        <w:t>de</w:t>
      </w:r>
      <w:r w:rsidRPr="006453BF">
        <w:rPr>
          <w:spacing w:val="23"/>
          <w:sz w:val="18"/>
        </w:rPr>
        <w:t xml:space="preserve"> </w:t>
      </w:r>
      <w:r w:rsidRPr="006453BF">
        <w:rPr>
          <w:sz w:val="18"/>
        </w:rPr>
        <w:t>Empenho,</w:t>
      </w:r>
      <w:r w:rsidRPr="006453BF">
        <w:rPr>
          <w:spacing w:val="22"/>
          <w:sz w:val="18"/>
        </w:rPr>
        <w:t xml:space="preserve"> </w:t>
      </w:r>
      <w:r w:rsidRPr="006453BF">
        <w:rPr>
          <w:sz w:val="18"/>
        </w:rPr>
        <w:t>ou</w:t>
      </w:r>
      <w:r>
        <w:rPr>
          <w:noProof/>
          <w:lang w:bidi="ar-SA"/>
        </w:rPr>
        <w:drawing>
          <wp:anchor distT="0" distB="0" distL="0" distR="0" simplePos="0" relativeHeight="251662336" behindDoc="1" locked="0" layoutInCell="1" allowOverlap="1" wp14:anchorId="5F9CD210" wp14:editId="1E339019">
            <wp:simplePos x="0" y="0"/>
            <wp:positionH relativeFrom="page">
              <wp:posOffset>0</wp:posOffset>
            </wp:positionH>
            <wp:positionV relativeFrom="page">
              <wp:posOffset>0</wp:posOffset>
            </wp:positionV>
            <wp:extent cx="7168515" cy="1068958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6453BF">
        <w:rPr>
          <w:sz w:val="18"/>
        </w:rPr>
        <w:t xml:space="preserve"> </w:t>
      </w:r>
      <w:r w:rsidRPr="006453BF">
        <w:rPr>
          <w:sz w:val="18"/>
          <w:szCs w:val="18"/>
        </w:rPr>
        <w:t>revogar a licitação, sem prejuízo da multa prevista na letra “c”, do subitem 20.1 deste Edital, e das demais cominações legais.</w:t>
      </w:r>
    </w:p>
    <w:p w:rsidR="004A5C62" w:rsidRDefault="00996C25">
      <w:pPr>
        <w:pStyle w:val="PargrafodaLista"/>
        <w:numPr>
          <w:ilvl w:val="1"/>
          <w:numId w:val="31"/>
        </w:numPr>
        <w:tabs>
          <w:tab w:val="left" w:pos="1591"/>
        </w:tabs>
        <w:spacing w:before="160" w:line="259" w:lineRule="auto"/>
        <w:ind w:right="834" w:firstLine="0"/>
        <w:rPr>
          <w:sz w:val="18"/>
        </w:rPr>
      </w:pPr>
      <w:r>
        <w:rPr>
          <w:sz w:val="18"/>
        </w:rPr>
        <w:t xml:space="preserve">Quando não ocorrer a regularização da documentação, no prazo previsto no subitem 9.6.1 deste Edital, na hipótese de a licitante ter sua proposta aceita, mas apresentar restrições na comprovação da regularidade fiscal/trabalhista, poderá ser convocada outra licitante, desde que respeitada a ordem de classificação, para, após comprovados os requisitos habilitatórios </w:t>
      </w:r>
      <w:r>
        <w:rPr>
          <w:sz w:val="18"/>
        </w:rPr>
        <w:lastRenderedPageBreak/>
        <w:t>e feita a negociação, assi</w:t>
      </w:r>
      <w:r w:rsidR="00727C44">
        <w:rPr>
          <w:sz w:val="18"/>
        </w:rPr>
        <w:t xml:space="preserve">nar a Ata </w:t>
      </w:r>
      <w:r>
        <w:rPr>
          <w:sz w:val="18"/>
        </w:rPr>
        <w:t>e retirar a Nota de</w:t>
      </w:r>
      <w:r>
        <w:rPr>
          <w:spacing w:val="-8"/>
          <w:sz w:val="18"/>
        </w:rPr>
        <w:t xml:space="preserve"> </w:t>
      </w:r>
      <w:r>
        <w:rPr>
          <w:sz w:val="18"/>
        </w:rPr>
        <w:t>Empenho.</w:t>
      </w:r>
    </w:p>
    <w:p w:rsidR="004A5C62" w:rsidRDefault="00996C25">
      <w:pPr>
        <w:pStyle w:val="PargrafodaLista"/>
        <w:numPr>
          <w:ilvl w:val="1"/>
          <w:numId w:val="31"/>
        </w:numPr>
        <w:tabs>
          <w:tab w:val="left" w:pos="1591"/>
        </w:tabs>
        <w:spacing w:before="159" w:line="261" w:lineRule="auto"/>
        <w:ind w:right="845" w:firstLine="0"/>
        <w:rPr>
          <w:sz w:val="18"/>
        </w:rPr>
      </w:pPr>
      <w:r>
        <w:rPr>
          <w:sz w:val="18"/>
        </w:rPr>
        <w:t>Até a emissão da Nota de Empenho, poderá ser desclassificada a proposta e/ou inabilitada a licitante vencedora,</w:t>
      </w:r>
      <w:r w:rsidR="008245B0">
        <w:rPr>
          <w:sz w:val="18"/>
        </w:rPr>
        <w:t xml:space="preserve"> caso o Município de Salto do Jacuí</w:t>
      </w:r>
      <w:r>
        <w:rPr>
          <w:sz w:val="18"/>
        </w:rPr>
        <w:t xml:space="preserve"> venha a ter conhecimento de fato desabonador à sua habilitação, conhecido após o</w:t>
      </w:r>
      <w:r>
        <w:rPr>
          <w:spacing w:val="1"/>
          <w:sz w:val="18"/>
        </w:rPr>
        <w:t xml:space="preserve"> </w:t>
      </w:r>
      <w:r>
        <w:rPr>
          <w:sz w:val="18"/>
        </w:rPr>
        <w:t>julgamento.</w:t>
      </w:r>
    </w:p>
    <w:p w:rsidR="004A5C62" w:rsidRDefault="00996C25">
      <w:pPr>
        <w:pStyle w:val="PargrafodaLista"/>
        <w:numPr>
          <w:ilvl w:val="1"/>
          <w:numId w:val="31"/>
        </w:numPr>
        <w:tabs>
          <w:tab w:val="left" w:pos="1591"/>
        </w:tabs>
        <w:spacing w:before="154" w:line="259" w:lineRule="auto"/>
        <w:ind w:right="841" w:firstLine="0"/>
        <w:rPr>
          <w:sz w:val="18"/>
        </w:rPr>
      </w:pPr>
      <w:r>
        <w:rPr>
          <w:sz w:val="18"/>
        </w:rPr>
        <w:t>Ocorrendo eventual desclassificação da proposta e/ou inabilitação da lici</w:t>
      </w:r>
      <w:r w:rsidR="008245B0">
        <w:rPr>
          <w:sz w:val="18"/>
        </w:rPr>
        <w:t>tante o Município de Salto do Jacuí</w:t>
      </w:r>
      <w:r>
        <w:rPr>
          <w:sz w:val="18"/>
        </w:rPr>
        <w:t xml:space="preserve"> poderá, a depender da fase em que venha a ocorrer uma das referidas hipóteses, retornar à sessão pública da licitação ou convocar a próxima licitante melhor cla</w:t>
      </w:r>
      <w:r w:rsidR="008245B0">
        <w:rPr>
          <w:sz w:val="18"/>
        </w:rPr>
        <w:t>ssificada</w:t>
      </w:r>
      <w:r>
        <w:rPr>
          <w:sz w:val="18"/>
        </w:rPr>
        <w:t>, observados o disposto neste Edital e a ordem final de classificação das</w:t>
      </w:r>
      <w:r>
        <w:rPr>
          <w:spacing w:val="-7"/>
          <w:sz w:val="18"/>
        </w:rPr>
        <w:t xml:space="preserve"> </w:t>
      </w:r>
      <w:r>
        <w:rPr>
          <w:sz w:val="18"/>
        </w:rPr>
        <w:t>propostas/lances.</w:t>
      </w:r>
    </w:p>
    <w:p w:rsidR="004A5C62" w:rsidRDefault="008245B0">
      <w:pPr>
        <w:pStyle w:val="PargrafodaLista"/>
        <w:numPr>
          <w:ilvl w:val="1"/>
          <w:numId w:val="31"/>
        </w:numPr>
        <w:tabs>
          <w:tab w:val="left" w:pos="1301"/>
        </w:tabs>
        <w:spacing w:before="159" w:line="259" w:lineRule="auto"/>
        <w:ind w:right="832" w:firstLine="0"/>
        <w:rPr>
          <w:sz w:val="18"/>
        </w:rPr>
      </w:pPr>
      <w:r>
        <w:rPr>
          <w:sz w:val="18"/>
        </w:rPr>
        <w:t xml:space="preserve">A </w:t>
      </w:r>
      <w:r w:rsidR="001167F0">
        <w:rPr>
          <w:sz w:val="18"/>
        </w:rPr>
        <w:t>Ata poderá</w:t>
      </w:r>
      <w:r w:rsidR="00996C25">
        <w:rPr>
          <w:sz w:val="18"/>
        </w:rPr>
        <w:t xml:space="preserve"> ser cancelada, bem como a Nota de Empenho poderá ser anulada, a qualquer tempo, com base nos motivos previstos nos arts. 77 e 78, na forma do art. 79, da Lei nº 8.666/1993, assegurados à contratada o contraditório e a ampla</w:t>
      </w:r>
      <w:r w:rsidR="00996C25">
        <w:rPr>
          <w:spacing w:val="-7"/>
          <w:sz w:val="18"/>
        </w:rPr>
        <w:t xml:space="preserve"> </w:t>
      </w:r>
      <w:r w:rsidR="00996C25">
        <w:rPr>
          <w:sz w:val="18"/>
        </w:rPr>
        <w:t>defesa.</w:t>
      </w:r>
    </w:p>
    <w:p w:rsidR="004A5C62" w:rsidRDefault="00727C44">
      <w:pPr>
        <w:pStyle w:val="PargrafodaLista"/>
        <w:numPr>
          <w:ilvl w:val="1"/>
          <w:numId w:val="31"/>
        </w:numPr>
        <w:tabs>
          <w:tab w:val="left" w:pos="1591"/>
        </w:tabs>
        <w:spacing w:before="158"/>
        <w:ind w:firstLine="0"/>
        <w:rPr>
          <w:sz w:val="18"/>
        </w:rPr>
      </w:pPr>
      <w:r>
        <w:rPr>
          <w:sz w:val="18"/>
        </w:rPr>
        <w:t>A Ata terá vigência de 06(seis</w:t>
      </w:r>
      <w:r w:rsidR="00996C25">
        <w:rPr>
          <w:sz w:val="18"/>
        </w:rPr>
        <w:t>) meses, já incluídas eventuais</w:t>
      </w:r>
      <w:r w:rsidR="00996C25">
        <w:rPr>
          <w:spacing w:val="-15"/>
          <w:sz w:val="18"/>
        </w:rPr>
        <w:t xml:space="preserve"> </w:t>
      </w:r>
      <w:r w:rsidR="00996C25">
        <w:rPr>
          <w:sz w:val="18"/>
        </w:rPr>
        <w:t>prorrogações.</w:t>
      </w:r>
    </w:p>
    <w:p w:rsidR="004A5C62" w:rsidRDefault="00996C25">
      <w:pPr>
        <w:pStyle w:val="PargrafodaLista"/>
        <w:numPr>
          <w:ilvl w:val="1"/>
          <w:numId w:val="31"/>
        </w:numPr>
        <w:tabs>
          <w:tab w:val="left" w:pos="1591"/>
        </w:tabs>
        <w:spacing w:before="180" w:line="259" w:lineRule="auto"/>
        <w:ind w:right="843" w:firstLine="0"/>
        <w:rPr>
          <w:sz w:val="18"/>
        </w:rPr>
      </w:pPr>
      <w:r>
        <w:rPr>
          <w:sz w:val="18"/>
        </w:rPr>
        <w:t>A associação da licitante vencedora com outrem, a cessão ou transferência, total ou parcial, bem como a fusão, cisão ou incorporação devem ser comunic</w:t>
      </w:r>
      <w:r w:rsidR="00B22E42">
        <w:rPr>
          <w:sz w:val="18"/>
        </w:rPr>
        <w:t>adas ao Município de Salto do Jacuí,</w:t>
      </w:r>
      <w:r>
        <w:rPr>
          <w:sz w:val="18"/>
        </w:rPr>
        <w:t xml:space="preserve"> para que este delibere sobre a adjudicação do objeto ou manutenção da contratação, sendo essencial para tanto que a nova empresa comprove atender a todas as exigências de habilitação previstas no</w:t>
      </w:r>
      <w:r>
        <w:rPr>
          <w:spacing w:val="-15"/>
          <w:sz w:val="18"/>
        </w:rPr>
        <w:t xml:space="preserve"> </w:t>
      </w:r>
      <w:r>
        <w:rPr>
          <w:sz w:val="18"/>
        </w:rPr>
        <w:t>Edital.</w:t>
      </w:r>
    </w:p>
    <w:p w:rsidR="004A5C62" w:rsidRDefault="00996C25">
      <w:pPr>
        <w:pStyle w:val="PargrafodaLista"/>
        <w:numPr>
          <w:ilvl w:val="1"/>
          <w:numId w:val="31"/>
        </w:numPr>
        <w:tabs>
          <w:tab w:val="left" w:pos="1591"/>
        </w:tabs>
        <w:spacing w:before="159" w:line="259" w:lineRule="auto"/>
        <w:ind w:right="838" w:firstLine="0"/>
        <w:rPr>
          <w:sz w:val="18"/>
        </w:rPr>
      </w:pPr>
      <w:r>
        <w:rPr>
          <w:sz w:val="18"/>
        </w:rPr>
        <w:t xml:space="preserve">É expressamente </w:t>
      </w:r>
      <w:r>
        <w:rPr>
          <w:sz w:val="18"/>
          <w:u w:val="single"/>
        </w:rPr>
        <w:t>vedada a subcontratação</w:t>
      </w:r>
      <w:r>
        <w:rPr>
          <w:sz w:val="18"/>
        </w:rPr>
        <w:t xml:space="preserve"> do objeto deste Edital, sob pena de anulação da contratação e cancelamento da Ata, sem prejuízo da aplicação de penalidade prevista na alínea “g” do subitem</w:t>
      </w:r>
      <w:r>
        <w:rPr>
          <w:spacing w:val="-7"/>
          <w:sz w:val="18"/>
        </w:rPr>
        <w:t xml:space="preserve"> </w:t>
      </w:r>
      <w:r>
        <w:rPr>
          <w:sz w:val="18"/>
        </w:rPr>
        <w:t>20.1.</w:t>
      </w:r>
    </w:p>
    <w:p w:rsidR="004A5C62" w:rsidRDefault="004A5C62">
      <w:pPr>
        <w:pStyle w:val="Corpodetexto"/>
        <w:rPr>
          <w:sz w:val="20"/>
        </w:rPr>
      </w:pPr>
    </w:p>
    <w:p w:rsidR="004A5C62" w:rsidRDefault="004A5C62">
      <w:pPr>
        <w:pStyle w:val="Corpodetexto"/>
        <w:spacing w:before="10"/>
        <w:rPr>
          <w:sz w:val="26"/>
        </w:rPr>
      </w:pPr>
    </w:p>
    <w:p w:rsidR="004A5C62" w:rsidRDefault="00996C25">
      <w:pPr>
        <w:pStyle w:val="PargrafodaLista"/>
        <w:numPr>
          <w:ilvl w:val="0"/>
          <w:numId w:val="31"/>
        </w:numPr>
        <w:tabs>
          <w:tab w:val="left" w:pos="1590"/>
          <w:tab w:val="left" w:pos="1591"/>
        </w:tabs>
        <w:ind w:firstLine="0"/>
        <w:rPr>
          <w:b/>
          <w:sz w:val="18"/>
        </w:rPr>
      </w:pPr>
      <w:r>
        <w:rPr>
          <w:b/>
          <w:sz w:val="18"/>
        </w:rPr>
        <w:t>DA ENTREGA E DA</w:t>
      </w:r>
      <w:r>
        <w:rPr>
          <w:b/>
          <w:spacing w:val="-10"/>
          <w:sz w:val="18"/>
        </w:rPr>
        <w:t xml:space="preserve"> </w:t>
      </w:r>
      <w:r>
        <w:rPr>
          <w:b/>
          <w:sz w:val="18"/>
        </w:rPr>
        <w:t>VALIDADE</w:t>
      </w:r>
    </w:p>
    <w:p w:rsidR="004A5C62" w:rsidRDefault="00996C25">
      <w:pPr>
        <w:pStyle w:val="PargrafodaLista"/>
        <w:numPr>
          <w:ilvl w:val="1"/>
          <w:numId w:val="31"/>
        </w:numPr>
        <w:tabs>
          <w:tab w:val="left" w:pos="1447"/>
        </w:tabs>
        <w:spacing w:before="179" w:line="242" w:lineRule="auto"/>
        <w:ind w:right="834" w:firstLine="0"/>
        <w:rPr>
          <w:sz w:val="18"/>
        </w:rPr>
      </w:pPr>
      <w:r>
        <w:rPr>
          <w:sz w:val="18"/>
        </w:rPr>
        <w:t>Os pedidos para compra serão realizados conforme necessidade do Município</w:t>
      </w:r>
      <w:r w:rsidR="00B22E42">
        <w:rPr>
          <w:sz w:val="18"/>
        </w:rPr>
        <w:t xml:space="preserve"> no Endereço indicado</w:t>
      </w:r>
      <w:r>
        <w:rPr>
          <w:sz w:val="18"/>
        </w:rPr>
        <w:t>, mediante solicitação emitida através de nota de empenho e</w:t>
      </w:r>
      <w:r w:rsidR="00B22E42">
        <w:rPr>
          <w:sz w:val="18"/>
        </w:rPr>
        <w:t xml:space="preserve"> Assinatura do Contrato </w:t>
      </w:r>
      <w:r w:rsidR="001167F0">
        <w:rPr>
          <w:sz w:val="18"/>
        </w:rPr>
        <w:t>e a</w:t>
      </w:r>
      <w:r>
        <w:rPr>
          <w:sz w:val="18"/>
        </w:rPr>
        <w:t xml:space="preserve"> e</w:t>
      </w:r>
      <w:r w:rsidR="00727C44">
        <w:rPr>
          <w:sz w:val="18"/>
        </w:rPr>
        <w:t xml:space="preserve">ntrega deverá ser feita em até </w:t>
      </w:r>
      <w:r w:rsidR="0015339F">
        <w:rPr>
          <w:sz w:val="18"/>
        </w:rPr>
        <w:t>6</w:t>
      </w:r>
      <w:r w:rsidR="001167F0">
        <w:rPr>
          <w:sz w:val="18"/>
        </w:rPr>
        <w:t>0</w:t>
      </w:r>
      <w:r w:rsidR="00727C44">
        <w:rPr>
          <w:sz w:val="18"/>
        </w:rPr>
        <w:t xml:space="preserve"> (</w:t>
      </w:r>
      <w:r w:rsidR="0015339F">
        <w:rPr>
          <w:sz w:val="18"/>
        </w:rPr>
        <w:t>Sessenta</w:t>
      </w:r>
      <w:r w:rsidR="00727C44">
        <w:rPr>
          <w:sz w:val="18"/>
        </w:rPr>
        <w:t xml:space="preserve">) dias, </w:t>
      </w:r>
      <w:r>
        <w:rPr>
          <w:sz w:val="18"/>
        </w:rPr>
        <w:t>Horário 7h30min às 11h30min, sem custos para o</w:t>
      </w:r>
      <w:r>
        <w:rPr>
          <w:spacing w:val="-17"/>
          <w:sz w:val="18"/>
        </w:rPr>
        <w:t xml:space="preserve"> </w:t>
      </w:r>
      <w:r>
        <w:rPr>
          <w:sz w:val="18"/>
        </w:rPr>
        <w:t>Município.</w:t>
      </w:r>
    </w:p>
    <w:p w:rsidR="004A5C62" w:rsidRDefault="00996C25">
      <w:pPr>
        <w:pStyle w:val="PargrafodaLista"/>
        <w:numPr>
          <w:ilvl w:val="1"/>
          <w:numId w:val="31"/>
        </w:numPr>
        <w:tabs>
          <w:tab w:val="left" w:pos="1243"/>
        </w:tabs>
        <w:spacing w:before="178" w:line="261" w:lineRule="auto"/>
        <w:ind w:right="845" w:firstLine="0"/>
        <w:rPr>
          <w:sz w:val="18"/>
        </w:rPr>
      </w:pPr>
      <w:r>
        <w:rPr>
          <w:sz w:val="18"/>
        </w:rPr>
        <w:t>A ent</w:t>
      </w:r>
      <w:r w:rsidR="00B22E42">
        <w:rPr>
          <w:sz w:val="18"/>
        </w:rPr>
        <w:t>r</w:t>
      </w:r>
      <w:r w:rsidR="0015339F">
        <w:rPr>
          <w:sz w:val="18"/>
        </w:rPr>
        <w:t>ega e o recebimento dos Equipamentos</w:t>
      </w:r>
      <w:r>
        <w:rPr>
          <w:sz w:val="18"/>
        </w:rPr>
        <w:t xml:space="preserve"> em local diverso do especificado acima são expressamente proibidos.</w:t>
      </w:r>
    </w:p>
    <w:p w:rsidR="004A5C62" w:rsidRDefault="00996C25" w:rsidP="00B22E42">
      <w:pPr>
        <w:pStyle w:val="PargrafodaLista"/>
        <w:numPr>
          <w:ilvl w:val="1"/>
          <w:numId w:val="31"/>
        </w:numPr>
        <w:tabs>
          <w:tab w:val="left" w:pos="1447"/>
        </w:tabs>
        <w:spacing w:before="156" w:line="261" w:lineRule="auto"/>
        <w:ind w:left="1701" w:right="834" w:firstLine="0"/>
        <w:rPr>
          <w:sz w:val="18"/>
        </w:rPr>
      </w:pPr>
      <w:r>
        <w:rPr>
          <w:sz w:val="18"/>
        </w:rPr>
        <w:t xml:space="preserve">Corre por conta da vencedora qualquer prejuízo causado em decorrência </w:t>
      </w:r>
      <w:r>
        <w:rPr>
          <w:spacing w:val="5"/>
          <w:sz w:val="18"/>
        </w:rPr>
        <w:t xml:space="preserve">do </w:t>
      </w:r>
      <w:r>
        <w:rPr>
          <w:sz w:val="18"/>
        </w:rPr>
        <w:t>transporte e descarregamento.</w:t>
      </w:r>
    </w:p>
    <w:p w:rsidR="004A5C62" w:rsidRDefault="00996C25">
      <w:pPr>
        <w:pStyle w:val="PargrafodaLista"/>
        <w:numPr>
          <w:ilvl w:val="1"/>
          <w:numId w:val="31"/>
        </w:numPr>
        <w:tabs>
          <w:tab w:val="left" w:pos="1447"/>
        </w:tabs>
        <w:spacing w:before="153" w:line="264" w:lineRule="auto"/>
        <w:ind w:right="845" w:firstLine="0"/>
        <w:rPr>
          <w:sz w:val="18"/>
        </w:rPr>
      </w:pPr>
      <w:r>
        <w:rPr>
          <w:sz w:val="18"/>
        </w:rPr>
        <w:t>As despesas decorrentes de frete, seguro e demais encargos e tributos competem, exclusivamente, ao licitante</w:t>
      </w:r>
      <w:r>
        <w:rPr>
          <w:spacing w:val="-1"/>
          <w:sz w:val="18"/>
        </w:rPr>
        <w:t xml:space="preserve"> </w:t>
      </w:r>
      <w:r>
        <w:rPr>
          <w:sz w:val="18"/>
        </w:rPr>
        <w:t>vencedor.</w:t>
      </w:r>
    </w:p>
    <w:p w:rsidR="004A5C62" w:rsidRDefault="00996C25">
      <w:pPr>
        <w:pStyle w:val="PargrafodaLista"/>
        <w:numPr>
          <w:ilvl w:val="1"/>
          <w:numId w:val="31"/>
        </w:numPr>
        <w:tabs>
          <w:tab w:val="left" w:pos="1447"/>
        </w:tabs>
        <w:spacing w:before="152" w:line="242" w:lineRule="auto"/>
        <w:ind w:right="842" w:firstLine="0"/>
        <w:rPr>
          <w:sz w:val="18"/>
        </w:rPr>
      </w:pPr>
      <w:r>
        <w:rPr>
          <w:sz w:val="18"/>
        </w:rPr>
        <w:t xml:space="preserve"> Sendo constatada qualquer irregularidade, o forneced</w:t>
      </w:r>
      <w:r w:rsidR="00B22E42">
        <w:rPr>
          <w:sz w:val="18"/>
        </w:rPr>
        <w:t xml:space="preserve">or deverá entregar novo Veículo </w:t>
      </w:r>
      <w:r>
        <w:rPr>
          <w:sz w:val="18"/>
        </w:rPr>
        <w:t xml:space="preserve">dentro das condições ideais, cujo prazo será determinado no ato pelo responsável do recebimento e imediatamente comunicado à Secretaria de Município para que </w:t>
      </w:r>
      <w:r w:rsidR="001167F0">
        <w:rPr>
          <w:sz w:val="18"/>
        </w:rPr>
        <w:t>seja (</w:t>
      </w:r>
      <w:r>
        <w:rPr>
          <w:sz w:val="18"/>
        </w:rPr>
        <w:t xml:space="preserve">m) </w:t>
      </w:r>
      <w:r w:rsidR="001167F0">
        <w:rPr>
          <w:sz w:val="18"/>
        </w:rPr>
        <w:t>adotada (</w:t>
      </w:r>
      <w:r>
        <w:rPr>
          <w:sz w:val="18"/>
        </w:rPr>
        <w:t xml:space="preserve">s) </w:t>
      </w:r>
      <w:r w:rsidR="001167F0">
        <w:rPr>
          <w:sz w:val="18"/>
        </w:rPr>
        <w:t>a (</w:t>
      </w:r>
      <w:r>
        <w:rPr>
          <w:sz w:val="18"/>
        </w:rPr>
        <w:t xml:space="preserve">s) </w:t>
      </w:r>
      <w:r w:rsidR="001167F0">
        <w:rPr>
          <w:sz w:val="18"/>
        </w:rPr>
        <w:t>sanção (</w:t>
      </w:r>
      <w:r>
        <w:rPr>
          <w:sz w:val="18"/>
        </w:rPr>
        <w:t>ões)</w:t>
      </w:r>
      <w:r>
        <w:rPr>
          <w:spacing w:val="-8"/>
          <w:sz w:val="18"/>
        </w:rPr>
        <w:t xml:space="preserve"> </w:t>
      </w:r>
      <w:r w:rsidR="001167F0">
        <w:rPr>
          <w:sz w:val="18"/>
        </w:rPr>
        <w:t>cabível (</w:t>
      </w:r>
      <w:r>
        <w:rPr>
          <w:sz w:val="18"/>
        </w:rPr>
        <w:t>eis).</w:t>
      </w:r>
    </w:p>
    <w:p w:rsidR="004A5C62" w:rsidRPr="0030395C" w:rsidRDefault="0015339F" w:rsidP="00DF578F">
      <w:pPr>
        <w:pStyle w:val="PargrafodaLista"/>
        <w:numPr>
          <w:ilvl w:val="1"/>
          <w:numId w:val="31"/>
        </w:numPr>
        <w:tabs>
          <w:tab w:val="left" w:pos="1447"/>
        </w:tabs>
        <w:spacing w:before="9" w:line="261" w:lineRule="auto"/>
        <w:ind w:right="846" w:firstLine="0"/>
        <w:rPr>
          <w:sz w:val="21"/>
        </w:rPr>
      </w:pPr>
      <w:r>
        <w:rPr>
          <w:sz w:val="18"/>
        </w:rPr>
        <w:t>A não substituição do Equipamento</w:t>
      </w:r>
      <w:r w:rsidR="00996C25" w:rsidRPr="0030395C">
        <w:rPr>
          <w:sz w:val="18"/>
        </w:rPr>
        <w:t xml:space="preserve"> em desacordo dentro do prazo estipulado, será considerado como não entregue, estando sujeita à multa conforme prevê o item 19 deste</w:t>
      </w:r>
      <w:r w:rsidR="00996C25" w:rsidRPr="0030395C">
        <w:rPr>
          <w:spacing w:val="-15"/>
          <w:sz w:val="18"/>
        </w:rPr>
        <w:t xml:space="preserve"> </w:t>
      </w:r>
      <w:r w:rsidR="00DF578F" w:rsidRPr="0030395C">
        <w:rPr>
          <w:sz w:val="18"/>
        </w:rPr>
        <w:t>edital.</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3360" behindDoc="1" locked="0" layoutInCell="1" allowOverlap="1" wp14:anchorId="0265CE52" wp14:editId="16A8D4EB">
            <wp:simplePos x="0" y="0"/>
            <wp:positionH relativeFrom="page">
              <wp:posOffset>0</wp:posOffset>
            </wp:positionH>
            <wp:positionV relativeFrom="page">
              <wp:posOffset>0</wp:posOffset>
            </wp:positionV>
            <wp:extent cx="7168515" cy="10689588"/>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59" w:lineRule="auto"/>
        <w:ind w:right="837" w:firstLine="0"/>
        <w:rPr>
          <w:i/>
          <w:sz w:val="18"/>
        </w:rPr>
      </w:pPr>
      <w:r>
        <w:rPr>
          <w:sz w:val="18"/>
        </w:rPr>
        <w:t>A critério exclusivo da Pre</w:t>
      </w:r>
      <w:r w:rsidR="009B771A">
        <w:rPr>
          <w:sz w:val="18"/>
        </w:rPr>
        <w:t xml:space="preserve">feitura Municipal de Salto do </w:t>
      </w:r>
      <w:r w:rsidR="001167F0">
        <w:rPr>
          <w:sz w:val="18"/>
        </w:rPr>
        <w:t>Jacuí, poderão</w:t>
      </w:r>
      <w:r>
        <w:rPr>
          <w:sz w:val="18"/>
        </w:rPr>
        <w:t xml:space="preserve"> ser realizados testes para verificaç</w:t>
      </w:r>
      <w:r w:rsidR="009B771A">
        <w:rPr>
          <w:sz w:val="18"/>
        </w:rPr>
        <w:t>ão da conformidade dos Objetos,</w:t>
      </w:r>
      <w:r>
        <w:rPr>
          <w:sz w:val="18"/>
        </w:rPr>
        <w:t xml:space="preserve"> com as especificações constantes do Edital e da proposta da Contratada</w:t>
      </w:r>
      <w:r>
        <w:rPr>
          <w:i/>
          <w:sz w:val="18"/>
        </w:rPr>
        <w:t>;</w:t>
      </w:r>
    </w:p>
    <w:p w:rsidR="004A5C62" w:rsidRDefault="00996C25">
      <w:pPr>
        <w:pStyle w:val="PargrafodaLista"/>
        <w:numPr>
          <w:ilvl w:val="1"/>
          <w:numId w:val="31"/>
        </w:numPr>
        <w:tabs>
          <w:tab w:val="left" w:pos="1447"/>
        </w:tabs>
        <w:spacing w:before="160" w:line="259" w:lineRule="auto"/>
        <w:ind w:right="835" w:firstLine="0"/>
        <w:rPr>
          <w:sz w:val="18"/>
        </w:rPr>
      </w:pPr>
      <w:r>
        <w:rPr>
          <w:sz w:val="18"/>
        </w:rPr>
        <w:t>Caso sejam consideradas insatisfatórias as verificações acima, lavrar-se-á um Termo de Recusa, no qual se consignarão as desconformidades com as especificaçõ</w:t>
      </w:r>
      <w:r w:rsidR="009B771A">
        <w:rPr>
          <w:sz w:val="18"/>
        </w:rPr>
        <w:t>es. Nesta hipótese, os Objetos</w:t>
      </w:r>
      <w:r>
        <w:rPr>
          <w:sz w:val="18"/>
        </w:rPr>
        <w:t xml:space="preserve"> serão rejeitados, devendo ser substituídos/refeitos no prazo máximo de 24 (vinte e quatro) horas dias úteis, quando se realizarão novamente as verificações constantes do item</w:t>
      </w:r>
      <w:r>
        <w:rPr>
          <w:spacing w:val="-4"/>
          <w:sz w:val="18"/>
        </w:rPr>
        <w:t xml:space="preserve"> </w:t>
      </w:r>
      <w:r>
        <w:rPr>
          <w:sz w:val="18"/>
        </w:rPr>
        <w:t>15.7;</w:t>
      </w:r>
    </w:p>
    <w:p w:rsidR="004A5C62" w:rsidRDefault="009B771A">
      <w:pPr>
        <w:pStyle w:val="PargrafodaLista"/>
        <w:numPr>
          <w:ilvl w:val="1"/>
          <w:numId w:val="31"/>
        </w:numPr>
        <w:tabs>
          <w:tab w:val="left" w:pos="1447"/>
        </w:tabs>
        <w:spacing w:before="159" w:line="261" w:lineRule="auto"/>
        <w:ind w:right="845" w:firstLine="0"/>
        <w:rPr>
          <w:sz w:val="18"/>
        </w:rPr>
      </w:pPr>
      <w:r>
        <w:rPr>
          <w:sz w:val="18"/>
        </w:rPr>
        <w:t xml:space="preserve">Caso os </w:t>
      </w:r>
      <w:r w:rsidR="001167F0">
        <w:rPr>
          <w:sz w:val="18"/>
        </w:rPr>
        <w:t>Objetos não</w:t>
      </w:r>
      <w:r w:rsidR="00996C25">
        <w:rPr>
          <w:sz w:val="18"/>
        </w:rPr>
        <w:t xml:space="preserve"> sejam substituídos no prazo estabelecido no subitem ante</w:t>
      </w:r>
      <w:r>
        <w:rPr>
          <w:sz w:val="18"/>
        </w:rPr>
        <w:t xml:space="preserve">rior, ou </w:t>
      </w:r>
      <w:r>
        <w:rPr>
          <w:sz w:val="18"/>
        </w:rPr>
        <w:lastRenderedPageBreak/>
        <w:t>caso os novos Objetos</w:t>
      </w:r>
      <w:r w:rsidR="00996C25">
        <w:rPr>
          <w:sz w:val="18"/>
        </w:rPr>
        <w:t xml:space="preserve"> ou, estará a Contratada incorrendo em atraso na entrega, sujeita à aplicação das sanções legais previstas;</w:t>
      </w:r>
    </w:p>
    <w:p w:rsidR="004A5C62" w:rsidRDefault="00996C25">
      <w:pPr>
        <w:pStyle w:val="PargrafodaLista"/>
        <w:numPr>
          <w:ilvl w:val="1"/>
          <w:numId w:val="31"/>
        </w:numPr>
        <w:tabs>
          <w:tab w:val="left" w:pos="1447"/>
        </w:tabs>
        <w:spacing w:before="154" w:line="261" w:lineRule="auto"/>
        <w:ind w:right="843" w:firstLine="0"/>
        <w:rPr>
          <w:sz w:val="18"/>
        </w:rPr>
      </w:pPr>
      <w:r>
        <w:rPr>
          <w:sz w:val="18"/>
        </w:rPr>
        <w:t>Os custos para que</w:t>
      </w:r>
      <w:r w:rsidR="0015339F">
        <w:rPr>
          <w:sz w:val="18"/>
        </w:rPr>
        <w:t xml:space="preserve"> sejam substituídos os Equipamentos</w:t>
      </w:r>
      <w:r>
        <w:rPr>
          <w:sz w:val="18"/>
        </w:rPr>
        <w:t xml:space="preserve"> correrão exclusivamente às expensas da Contratada;</w:t>
      </w:r>
    </w:p>
    <w:p w:rsidR="004A5C62" w:rsidRDefault="00996C25">
      <w:pPr>
        <w:pStyle w:val="PargrafodaLista"/>
        <w:numPr>
          <w:ilvl w:val="1"/>
          <w:numId w:val="31"/>
        </w:numPr>
        <w:tabs>
          <w:tab w:val="left" w:pos="1447"/>
        </w:tabs>
        <w:spacing w:before="156" w:line="259" w:lineRule="auto"/>
        <w:ind w:right="838" w:firstLine="0"/>
        <w:rPr>
          <w:sz w:val="18"/>
        </w:rPr>
      </w:pPr>
      <w:r>
        <w:rPr>
          <w:sz w:val="18"/>
        </w:rPr>
        <w:t>O recebimento, provisório ou definitivo, não exclui a responsabilidade da Contratada pelo perfeito desempenho do objeto fornecido, cabendo-lhe sanar quaisquer irregularidades detectadas quando da utilização dos mesmos, dentro do prazo de</w:t>
      </w:r>
      <w:r>
        <w:rPr>
          <w:spacing w:val="-8"/>
          <w:sz w:val="18"/>
        </w:rPr>
        <w:t xml:space="preserve"> </w:t>
      </w:r>
      <w:r>
        <w:rPr>
          <w:sz w:val="18"/>
        </w:rPr>
        <w:t>garantia;</w:t>
      </w:r>
    </w:p>
    <w:p w:rsidR="004A5C62" w:rsidRDefault="00996C25">
      <w:pPr>
        <w:pStyle w:val="PargrafodaLista"/>
        <w:numPr>
          <w:ilvl w:val="1"/>
          <w:numId w:val="31"/>
        </w:numPr>
        <w:tabs>
          <w:tab w:val="left" w:pos="1447"/>
        </w:tabs>
        <w:spacing w:before="160" w:line="259" w:lineRule="auto"/>
        <w:ind w:right="839" w:firstLine="0"/>
        <w:rPr>
          <w:sz w:val="18"/>
        </w:rPr>
      </w:pPr>
      <w:r>
        <w:rPr>
          <w:sz w:val="18"/>
        </w:rPr>
        <w:t>O recebimento não exclui nem reduz a responsabilidade da Contratada, inclusive perante terceiros, por quaisquer irregularidades, e, na sua ocorrência, não implica corresponsabilidade do Poder Público ou de seus agentes e</w:t>
      </w:r>
      <w:r>
        <w:rPr>
          <w:spacing w:val="-2"/>
          <w:sz w:val="18"/>
        </w:rPr>
        <w:t xml:space="preserve"> </w:t>
      </w:r>
      <w:r>
        <w:rPr>
          <w:sz w:val="18"/>
        </w:rPr>
        <w:t>prepostos;</w:t>
      </w:r>
    </w:p>
    <w:p w:rsidR="004A5C62" w:rsidRPr="0030395C" w:rsidRDefault="00621FCF" w:rsidP="007E645C">
      <w:pPr>
        <w:pStyle w:val="PargrafodaLista"/>
        <w:numPr>
          <w:ilvl w:val="1"/>
          <w:numId w:val="31"/>
        </w:numPr>
        <w:tabs>
          <w:tab w:val="left" w:pos="1476"/>
        </w:tabs>
        <w:spacing w:before="160" w:line="256" w:lineRule="auto"/>
        <w:ind w:right="834" w:firstLine="0"/>
        <w:rPr>
          <w:b/>
          <w:sz w:val="27"/>
        </w:rPr>
      </w:pPr>
      <w:r>
        <w:rPr>
          <w:b/>
          <w:sz w:val="18"/>
        </w:rPr>
        <w:t>Para os Equipamentos</w:t>
      </w:r>
      <w:r w:rsidR="00996C25" w:rsidRPr="0030395C">
        <w:rPr>
          <w:b/>
          <w:sz w:val="18"/>
        </w:rPr>
        <w:t>, a garantia do fabricante contra defeitos de fabricaç</w:t>
      </w:r>
      <w:r w:rsidR="00A06F5F" w:rsidRPr="0030395C">
        <w:rPr>
          <w:b/>
          <w:sz w:val="18"/>
        </w:rPr>
        <w:t>ão deverá ser de acordo com o Certificado de Garantia acompanhado da Nota Fiscal</w:t>
      </w:r>
      <w:r w:rsidR="00996C25" w:rsidRPr="0030395C">
        <w:rPr>
          <w:b/>
          <w:sz w:val="18"/>
        </w:rPr>
        <w:t xml:space="preserve">, a contar do recebimento definitivo. </w:t>
      </w:r>
    </w:p>
    <w:p w:rsidR="00A06F5F" w:rsidRPr="0030395C" w:rsidRDefault="00A06F5F" w:rsidP="00A06F5F">
      <w:pPr>
        <w:tabs>
          <w:tab w:val="left" w:pos="1476"/>
        </w:tabs>
        <w:spacing w:before="160" w:line="256" w:lineRule="auto"/>
        <w:ind w:left="1703" w:right="834"/>
        <w:rPr>
          <w:b/>
          <w:sz w:val="27"/>
        </w:rPr>
      </w:pPr>
    </w:p>
    <w:p w:rsidR="004A5C62" w:rsidRDefault="00996C25">
      <w:pPr>
        <w:pStyle w:val="PargrafodaLista"/>
        <w:numPr>
          <w:ilvl w:val="0"/>
          <w:numId w:val="31"/>
        </w:numPr>
        <w:tabs>
          <w:tab w:val="left" w:pos="1590"/>
          <w:tab w:val="left" w:pos="1591"/>
        </w:tabs>
        <w:ind w:firstLine="0"/>
        <w:rPr>
          <w:b/>
          <w:sz w:val="18"/>
        </w:rPr>
      </w:pPr>
      <w:r>
        <w:rPr>
          <w:b/>
          <w:sz w:val="18"/>
        </w:rPr>
        <w:t>DA</w:t>
      </w:r>
      <w:r>
        <w:rPr>
          <w:b/>
          <w:spacing w:val="-4"/>
          <w:sz w:val="18"/>
        </w:rPr>
        <w:t xml:space="preserve"> </w:t>
      </w:r>
      <w:r>
        <w:rPr>
          <w:b/>
          <w:sz w:val="18"/>
        </w:rPr>
        <w:t>FISCALIZAÇÃO</w:t>
      </w:r>
    </w:p>
    <w:p w:rsidR="004A5C62" w:rsidRDefault="00996C25">
      <w:pPr>
        <w:pStyle w:val="PargrafodaLista"/>
        <w:numPr>
          <w:ilvl w:val="1"/>
          <w:numId w:val="31"/>
        </w:numPr>
        <w:tabs>
          <w:tab w:val="left" w:pos="1591"/>
        </w:tabs>
        <w:spacing w:before="179" w:line="259" w:lineRule="auto"/>
        <w:ind w:right="835" w:firstLine="0"/>
        <w:rPr>
          <w:sz w:val="18"/>
        </w:rPr>
      </w:pPr>
      <w:r>
        <w:rPr>
          <w:sz w:val="18"/>
        </w:rPr>
        <w:t>O acompanhamento e a fiscalização do objeto desta Licitação serão exercidos por meio de um representante (Fiscal do Contrato) e um substituto, designados pela CONTRATANTE, aos quais compete acompanhar, fiscalizar, conferir e avaliar a execução do objeto, bem como dirimir e desembaraçar quaisquer dúvidas e pendências que surgirem, determinando o que for necessário à r</w:t>
      </w:r>
      <w:r w:rsidR="00A06F5F">
        <w:rPr>
          <w:sz w:val="18"/>
        </w:rPr>
        <w:t>egularização das faltas,</w:t>
      </w:r>
      <w:r>
        <w:rPr>
          <w:sz w:val="18"/>
        </w:rPr>
        <w:t xml:space="preserve"> problemas ou defeitos observados, e os quais de tudo darão ciência à CONTRATADA, conforme determina o art. 67, da Lei nº 8.666/1993, e suas</w:t>
      </w:r>
      <w:r>
        <w:rPr>
          <w:spacing w:val="-5"/>
          <w:sz w:val="18"/>
        </w:rPr>
        <w:t xml:space="preserve"> </w:t>
      </w:r>
      <w:r>
        <w:rPr>
          <w:sz w:val="18"/>
        </w:rPr>
        <w:t>alterações.</w:t>
      </w:r>
    </w:p>
    <w:p w:rsidR="004A5C62" w:rsidRDefault="00996C25">
      <w:pPr>
        <w:pStyle w:val="PargrafodaLista"/>
        <w:numPr>
          <w:ilvl w:val="1"/>
          <w:numId w:val="31"/>
        </w:numPr>
        <w:tabs>
          <w:tab w:val="left" w:pos="1591"/>
        </w:tabs>
        <w:spacing w:before="159" w:line="259" w:lineRule="auto"/>
        <w:ind w:right="840" w:firstLine="0"/>
        <w:rPr>
          <w:sz w:val="18"/>
        </w:rPr>
      </w:pPr>
      <w:r>
        <w:rPr>
          <w:sz w:val="18"/>
        </w:rPr>
        <w:t>Não obstante ser a CONTRATADA a única e exclusiva responsável pela execução do objeto, a CONTRATANTE reserva-se o direito de, sem que de qualquer forma restrinja a plenitude dessa responsabilidade, exercer a mais ampla e completa</w:t>
      </w:r>
      <w:r>
        <w:rPr>
          <w:spacing w:val="-9"/>
          <w:sz w:val="18"/>
        </w:rPr>
        <w:t xml:space="preserve"> </w:t>
      </w:r>
      <w:r>
        <w:rPr>
          <w:sz w:val="18"/>
        </w:rPr>
        <w:t>fiscalização.</w:t>
      </w:r>
    </w:p>
    <w:p w:rsidR="004A5C62" w:rsidRDefault="00996C25">
      <w:pPr>
        <w:pStyle w:val="PargrafodaLista"/>
        <w:numPr>
          <w:ilvl w:val="1"/>
          <w:numId w:val="31"/>
        </w:numPr>
        <w:tabs>
          <w:tab w:val="left" w:pos="1591"/>
        </w:tabs>
        <w:spacing w:before="160" w:line="259" w:lineRule="auto"/>
        <w:ind w:right="835" w:firstLine="0"/>
        <w:rPr>
          <w:sz w:val="18"/>
        </w:rPr>
      </w:pPr>
      <w:r>
        <w:rPr>
          <w:sz w:val="18"/>
        </w:rPr>
        <w:t xml:space="preserve">Cabe à CONTRATADA atender prontamente e dentro do prazo estipulado quaisquer exigências do Gestor ou do substituto inerentes ao objeto desta licitação, </w:t>
      </w:r>
      <w:r>
        <w:rPr>
          <w:b/>
          <w:sz w:val="18"/>
          <w:u w:val="single"/>
        </w:rPr>
        <w:t>sem que disso decorra qualquer ônus extra para a CONTRATANTE</w:t>
      </w:r>
      <w:r>
        <w:rPr>
          <w:sz w:val="18"/>
        </w:rPr>
        <w:t>, não implicando essa atividade de acompanhamento e fiscalização qualquer exclusão ou redução da responsabilidade da CONTRATADA, que é total e irrestrita em relação ao objeto executado, inclusive perante terceiros, respondendo a mesma por qualquer falta, falha, problema, irregularidade ou desconformidade observada na execução do</w:t>
      </w:r>
      <w:r>
        <w:rPr>
          <w:spacing w:val="-5"/>
          <w:sz w:val="18"/>
        </w:rPr>
        <w:t xml:space="preserve"> </w:t>
      </w:r>
      <w:r>
        <w:rPr>
          <w:sz w:val="18"/>
        </w:rPr>
        <w:t>ajuste.</w:t>
      </w:r>
    </w:p>
    <w:p w:rsidR="004A5C62" w:rsidRDefault="00996C25" w:rsidP="00A06F5F">
      <w:pPr>
        <w:pStyle w:val="PargrafodaLista"/>
        <w:numPr>
          <w:ilvl w:val="2"/>
          <w:numId w:val="31"/>
        </w:numPr>
        <w:tabs>
          <w:tab w:val="left" w:pos="2278"/>
        </w:tabs>
        <w:spacing w:before="159" w:line="261" w:lineRule="auto"/>
        <w:ind w:left="1560" w:right="832" w:firstLine="30"/>
        <w:rPr>
          <w:sz w:val="18"/>
        </w:rPr>
      </w:pPr>
      <w:r>
        <w:rPr>
          <w:sz w:val="18"/>
        </w:rPr>
        <w:t xml:space="preserve">A atividade de fiscalização não resultará, tampouco, e </w:t>
      </w:r>
      <w:r>
        <w:rPr>
          <w:b/>
          <w:sz w:val="18"/>
          <w:u w:val="single"/>
        </w:rPr>
        <w:t>em nenhuma hipótese</w:t>
      </w:r>
      <w:r>
        <w:rPr>
          <w:sz w:val="18"/>
        </w:rPr>
        <w:t xml:space="preserve">, em </w:t>
      </w:r>
      <w:r w:rsidR="00A06F5F">
        <w:rPr>
          <w:sz w:val="18"/>
        </w:rPr>
        <w:t xml:space="preserve">       </w:t>
      </w:r>
      <w:r>
        <w:rPr>
          <w:sz w:val="18"/>
        </w:rPr>
        <w:t>corresponsabilidade da CONTRATANTE ou de seus agentes, prepostos e/ou</w:t>
      </w:r>
      <w:r>
        <w:rPr>
          <w:spacing w:val="-11"/>
          <w:sz w:val="18"/>
        </w:rPr>
        <w:t xml:space="preserve"> </w:t>
      </w:r>
      <w:r>
        <w:rPr>
          <w:sz w:val="18"/>
        </w:rPr>
        <w:t>assistentes.</w:t>
      </w:r>
    </w:p>
    <w:p w:rsidR="004A5C62" w:rsidRDefault="00996C25">
      <w:pPr>
        <w:pStyle w:val="PargrafodaLista"/>
        <w:numPr>
          <w:ilvl w:val="1"/>
          <w:numId w:val="31"/>
        </w:numPr>
        <w:tabs>
          <w:tab w:val="left" w:pos="1591"/>
        </w:tabs>
        <w:spacing w:before="156" w:line="264" w:lineRule="auto"/>
        <w:ind w:right="836" w:firstLine="0"/>
        <w:rPr>
          <w:sz w:val="18"/>
        </w:rPr>
      </w:pPr>
      <w:r>
        <w:rPr>
          <w:sz w:val="18"/>
        </w:rPr>
        <w:t>O objeto do presente Edital deverá estar rigorosamente dentro das normas vigentes e das especificações</w:t>
      </w:r>
      <w:r>
        <w:rPr>
          <w:spacing w:val="5"/>
          <w:sz w:val="18"/>
        </w:rPr>
        <w:t xml:space="preserve"> </w:t>
      </w:r>
      <w:r>
        <w:rPr>
          <w:sz w:val="18"/>
        </w:rPr>
        <w:t>estabelecidas</w:t>
      </w:r>
      <w:r>
        <w:rPr>
          <w:spacing w:val="6"/>
          <w:sz w:val="18"/>
        </w:rPr>
        <w:t xml:space="preserve"> </w:t>
      </w:r>
      <w:r>
        <w:rPr>
          <w:sz w:val="18"/>
        </w:rPr>
        <w:t>pelo</w:t>
      </w:r>
      <w:r>
        <w:rPr>
          <w:spacing w:val="5"/>
          <w:sz w:val="18"/>
        </w:rPr>
        <w:t xml:space="preserve"> </w:t>
      </w:r>
      <w:r>
        <w:rPr>
          <w:sz w:val="18"/>
        </w:rPr>
        <w:t>Município,</w:t>
      </w:r>
      <w:r>
        <w:rPr>
          <w:spacing w:val="5"/>
          <w:sz w:val="18"/>
        </w:rPr>
        <w:t xml:space="preserve"> </w:t>
      </w:r>
      <w:r>
        <w:rPr>
          <w:sz w:val="18"/>
        </w:rPr>
        <w:t>sendo</w:t>
      </w:r>
      <w:r>
        <w:rPr>
          <w:spacing w:val="4"/>
          <w:sz w:val="18"/>
        </w:rPr>
        <w:t xml:space="preserve"> </w:t>
      </w:r>
      <w:r>
        <w:rPr>
          <w:sz w:val="18"/>
        </w:rPr>
        <w:t>que</w:t>
      </w:r>
      <w:r>
        <w:rPr>
          <w:spacing w:val="6"/>
          <w:sz w:val="18"/>
        </w:rPr>
        <w:t xml:space="preserve"> </w:t>
      </w:r>
      <w:r>
        <w:rPr>
          <w:sz w:val="18"/>
        </w:rPr>
        <w:t>a</w:t>
      </w:r>
      <w:r>
        <w:rPr>
          <w:spacing w:val="6"/>
          <w:sz w:val="18"/>
        </w:rPr>
        <w:t xml:space="preserve"> </w:t>
      </w:r>
      <w:r>
        <w:rPr>
          <w:sz w:val="18"/>
        </w:rPr>
        <w:t>inobservância</w:t>
      </w:r>
      <w:r>
        <w:rPr>
          <w:spacing w:val="4"/>
          <w:sz w:val="18"/>
        </w:rPr>
        <w:t xml:space="preserve"> </w:t>
      </w:r>
      <w:r>
        <w:rPr>
          <w:sz w:val="18"/>
        </w:rPr>
        <w:t>desta</w:t>
      </w:r>
      <w:r>
        <w:rPr>
          <w:spacing w:val="6"/>
          <w:sz w:val="18"/>
        </w:rPr>
        <w:t xml:space="preserve"> </w:t>
      </w:r>
      <w:r>
        <w:rPr>
          <w:sz w:val="18"/>
        </w:rPr>
        <w:t>condição</w:t>
      </w:r>
      <w:r>
        <w:rPr>
          <w:spacing w:val="5"/>
          <w:sz w:val="18"/>
        </w:rPr>
        <w:t xml:space="preserve"> </w:t>
      </w:r>
      <w:r>
        <w:rPr>
          <w:sz w:val="18"/>
        </w:rPr>
        <w:t>implicará</w:t>
      </w:r>
      <w:r>
        <w:rPr>
          <w:spacing w:val="8"/>
          <w:sz w:val="18"/>
        </w:rPr>
        <w:t xml:space="preserve"> </w:t>
      </w:r>
      <w:r>
        <w:rPr>
          <w:sz w:val="18"/>
        </w:rPr>
        <w:t>a</w:t>
      </w:r>
      <w:r>
        <w:rPr>
          <w:spacing w:val="5"/>
          <w:sz w:val="18"/>
        </w:rPr>
        <w:t xml:space="preserve"> </w:t>
      </w:r>
      <w:r>
        <w:rPr>
          <w:sz w:val="18"/>
        </w:rPr>
        <w:t>sua</w:t>
      </w:r>
      <w:r>
        <w:rPr>
          <w:spacing w:val="8"/>
          <w:sz w:val="18"/>
        </w:rPr>
        <w:t xml:space="preserve"> </w:t>
      </w:r>
      <w:r>
        <w:rPr>
          <w:sz w:val="18"/>
        </w:rPr>
        <w:t>recusa,</w:t>
      </w:r>
    </w:p>
    <w:p w:rsidR="004A5C62" w:rsidRDefault="00996C25" w:rsidP="00DF578F">
      <w:pPr>
        <w:pStyle w:val="Ttulo1"/>
        <w:spacing w:before="185"/>
        <w:ind w:left="0" w:right="4838"/>
        <w:rPr>
          <w:b w:val="0"/>
          <w:sz w:val="24"/>
        </w:rPr>
      </w:pPr>
      <w:r>
        <w:rPr>
          <w:noProof/>
          <w:lang w:bidi="ar-SA"/>
        </w:rPr>
        <w:drawing>
          <wp:anchor distT="0" distB="0" distL="0" distR="0" simplePos="0" relativeHeight="251664384" behindDoc="1" locked="0" layoutInCell="1" allowOverlap="1" wp14:anchorId="08033E2B" wp14:editId="7F74A94C">
            <wp:simplePos x="0" y="0"/>
            <wp:positionH relativeFrom="page">
              <wp:posOffset>92545</wp:posOffset>
            </wp:positionH>
            <wp:positionV relativeFrom="page">
              <wp:posOffset>0</wp:posOffset>
            </wp:positionV>
            <wp:extent cx="7168515" cy="10689588"/>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1167F0" w:rsidP="00A06F5F">
      <w:pPr>
        <w:pStyle w:val="Corpodetexto"/>
        <w:spacing w:before="139" w:line="256" w:lineRule="auto"/>
        <w:ind w:left="1701" w:right="844"/>
        <w:jc w:val="both"/>
      </w:pPr>
      <w:r>
        <w:t>Bem</w:t>
      </w:r>
      <w:r w:rsidR="00996C25">
        <w:t xml:space="preserve"> como sua devida adequação e/ou substituição, sem que caiba à CONTRATADA qualquer tipo de reclamação ou indenização.</w:t>
      </w:r>
    </w:p>
    <w:p w:rsidR="004A5C62" w:rsidRDefault="00996C25">
      <w:pPr>
        <w:pStyle w:val="PargrafodaLista"/>
        <w:numPr>
          <w:ilvl w:val="1"/>
          <w:numId w:val="31"/>
        </w:numPr>
        <w:tabs>
          <w:tab w:val="left" w:pos="1591"/>
        </w:tabs>
        <w:spacing w:before="160" w:line="259" w:lineRule="auto"/>
        <w:ind w:right="832" w:firstLine="0"/>
        <w:rPr>
          <w:sz w:val="18"/>
        </w:rPr>
      </w:pPr>
      <w:r>
        <w:rPr>
          <w:sz w:val="18"/>
        </w:rPr>
        <w:t xml:space="preserve">As decisões e providências que ultrapassem a competência do Fiscal do Contrato serão encaminhadas à autoridade competente da </w:t>
      </w:r>
      <w:r>
        <w:rPr>
          <w:spacing w:val="-3"/>
          <w:sz w:val="18"/>
        </w:rPr>
        <w:t xml:space="preserve">CONTRATANTE </w:t>
      </w:r>
      <w:r>
        <w:rPr>
          <w:sz w:val="18"/>
        </w:rPr>
        <w:t>para adoção das medidas convenientes, consoante disposto no § 2º do art. 67, da Lei nº.</w:t>
      </w:r>
      <w:r>
        <w:rPr>
          <w:spacing w:val="-12"/>
          <w:sz w:val="18"/>
        </w:rPr>
        <w:t xml:space="preserve"> </w:t>
      </w:r>
      <w:r>
        <w:rPr>
          <w:sz w:val="18"/>
        </w:rPr>
        <w:t>8.666/93.</w:t>
      </w:r>
    </w:p>
    <w:p w:rsidR="007947B2" w:rsidRDefault="007947B2" w:rsidP="00BC20FD">
      <w:pPr>
        <w:pStyle w:val="PargrafodaLista"/>
        <w:tabs>
          <w:tab w:val="left" w:pos="1591"/>
        </w:tabs>
        <w:spacing w:before="160" w:line="259" w:lineRule="auto"/>
        <w:ind w:left="1703" w:right="832"/>
        <w:rPr>
          <w:sz w:val="18"/>
        </w:rPr>
      </w:pPr>
    </w:p>
    <w:p w:rsidR="004A5C62" w:rsidRDefault="004A5C62">
      <w:pPr>
        <w:pStyle w:val="Corpodetexto"/>
        <w:rPr>
          <w:sz w:val="20"/>
        </w:rPr>
      </w:pPr>
    </w:p>
    <w:p w:rsidR="004A5C62" w:rsidRDefault="004A5C62">
      <w:pPr>
        <w:pStyle w:val="Corpodetexto"/>
        <w:rPr>
          <w:sz w:val="27"/>
        </w:rPr>
      </w:pPr>
    </w:p>
    <w:p w:rsidR="00BC20FD" w:rsidRDefault="00BC20FD" w:rsidP="00BC20FD">
      <w:pPr>
        <w:pStyle w:val="PargrafodaLista"/>
        <w:tabs>
          <w:tab w:val="left" w:pos="1590"/>
          <w:tab w:val="left" w:pos="1591"/>
        </w:tabs>
        <w:spacing w:before="1"/>
        <w:rPr>
          <w:b/>
          <w:sz w:val="18"/>
        </w:rPr>
      </w:pPr>
    </w:p>
    <w:p w:rsidR="00BC20FD" w:rsidRPr="00BC20FD" w:rsidRDefault="00BC20FD" w:rsidP="00BC20FD">
      <w:pPr>
        <w:tabs>
          <w:tab w:val="left" w:pos="1590"/>
          <w:tab w:val="left" w:pos="1591"/>
        </w:tabs>
        <w:spacing w:before="1"/>
        <w:ind w:left="-114"/>
        <w:rPr>
          <w:b/>
          <w:sz w:val="18"/>
        </w:rPr>
      </w:pPr>
    </w:p>
    <w:p w:rsidR="00BC20FD" w:rsidRDefault="00BC20FD" w:rsidP="00BC20FD">
      <w:pPr>
        <w:pStyle w:val="PargrafodaLista"/>
        <w:tabs>
          <w:tab w:val="left" w:pos="1590"/>
          <w:tab w:val="left" w:pos="1591"/>
        </w:tabs>
        <w:spacing w:before="1"/>
        <w:rPr>
          <w:b/>
          <w:sz w:val="18"/>
        </w:rPr>
      </w:pPr>
    </w:p>
    <w:p w:rsidR="004A5C62" w:rsidRDefault="00996C25">
      <w:pPr>
        <w:pStyle w:val="PargrafodaLista"/>
        <w:numPr>
          <w:ilvl w:val="0"/>
          <w:numId w:val="31"/>
        </w:numPr>
        <w:tabs>
          <w:tab w:val="left" w:pos="1590"/>
          <w:tab w:val="left" w:pos="1591"/>
        </w:tabs>
        <w:spacing w:before="1"/>
        <w:ind w:firstLine="0"/>
        <w:rPr>
          <w:b/>
          <w:sz w:val="18"/>
        </w:rPr>
      </w:pPr>
      <w:r>
        <w:rPr>
          <w:b/>
          <w:sz w:val="18"/>
        </w:rPr>
        <w:lastRenderedPageBreak/>
        <w:t>DO PREÇO E DA</w:t>
      </w:r>
      <w:r>
        <w:rPr>
          <w:b/>
          <w:spacing w:val="-7"/>
          <w:sz w:val="18"/>
        </w:rPr>
        <w:t xml:space="preserve"> </w:t>
      </w:r>
      <w:r>
        <w:rPr>
          <w:b/>
          <w:sz w:val="18"/>
        </w:rPr>
        <w:t>REVISÃO</w:t>
      </w:r>
    </w:p>
    <w:p w:rsidR="004A5C62" w:rsidRDefault="00996C25">
      <w:pPr>
        <w:pStyle w:val="PargrafodaLista"/>
        <w:numPr>
          <w:ilvl w:val="1"/>
          <w:numId w:val="31"/>
        </w:numPr>
        <w:tabs>
          <w:tab w:val="left" w:pos="1589"/>
        </w:tabs>
        <w:spacing w:before="177" w:line="242" w:lineRule="auto"/>
        <w:ind w:right="834" w:firstLine="0"/>
        <w:rPr>
          <w:sz w:val="18"/>
        </w:rPr>
      </w:pPr>
      <w:r>
        <w:rPr>
          <w:sz w:val="18"/>
        </w:rPr>
        <w:t>O objeto do presente Edital será executado pelo preço ofertado na proposta da licitante vencedora e constante da resp</w:t>
      </w:r>
      <w:r w:rsidR="00A06F5F">
        <w:rPr>
          <w:sz w:val="18"/>
        </w:rPr>
        <w:t>ectiva Ata</w:t>
      </w:r>
      <w:r>
        <w:rPr>
          <w:sz w:val="18"/>
        </w:rPr>
        <w:t>, que será fixo e irreajustável, podendo, contudo, ser revisto, observadas as prescriçõ</w:t>
      </w:r>
      <w:r w:rsidR="00441CB3">
        <w:rPr>
          <w:sz w:val="18"/>
        </w:rPr>
        <w:t>es</w:t>
      </w:r>
      <w:r>
        <w:rPr>
          <w:sz w:val="18"/>
        </w:rPr>
        <w:t>.</w:t>
      </w:r>
    </w:p>
    <w:p w:rsidR="004A5C62" w:rsidRDefault="00996C25">
      <w:pPr>
        <w:pStyle w:val="PargrafodaLista"/>
        <w:numPr>
          <w:ilvl w:val="1"/>
          <w:numId w:val="31"/>
        </w:numPr>
        <w:tabs>
          <w:tab w:val="left" w:pos="1591"/>
        </w:tabs>
        <w:spacing w:before="111" w:line="261" w:lineRule="auto"/>
        <w:ind w:right="831" w:firstLine="0"/>
        <w:rPr>
          <w:sz w:val="18"/>
        </w:rPr>
      </w:pPr>
      <w:r>
        <w:rPr>
          <w:sz w:val="18"/>
        </w:rPr>
        <w:t xml:space="preserve">O preço ajustado já leva em conta </w:t>
      </w:r>
      <w:r>
        <w:rPr>
          <w:b/>
          <w:sz w:val="18"/>
          <w:u w:val="single"/>
        </w:rPr>
        <w:t>todas e quaisquer despesas incidentes na execução do objeto</w:t>
      </w:r>
      <w:r>
        <w:rPr>
          <w:sz w:val="18"/>
        </w:rPr>
        <w:t>, tais como frete, tributos, transporte, entre</w:t>
      </w:r>
      <w:r>
        <w:rPr>
          <w:spacing w:val="-8"/>
          <w:sz w:val="18"/>
        </w:rPr>
        <w:t xml:space="preserve"> </w:t>
      </w:r>
      <w:r>
        <w:rPr>
          <w:sz w:val="18"/>
        </w:rPr>
        <w:t>outros.</w:t>
      </w:r>
    </w:p>
    <w:p w:rsidR="004A5C62" w:rsidRDefault="00996C25">
      <w:pPr>
        <w:pStyle w:val="PargrafodaLista"/>
        <w:numPr>
          <w:ilvl w:val="1"/>
          <w:numId w:val="31"/>
        </w:numPr>
        <w:tabs>
          <w:tab w:val="left" w:pos="1203"/>
        </w:tabs>
        <w:spacing w:before="156" w:line="244" w:lineRule="auto"/>
        <w:ind w:right="844" w:firstLine="0"/>
        <w:rPr>
          <w:sz w:val="18"/>
        </w:rPr>
      </w:pPr>
      <w:r>
        <w:rPr>
          <w:sz w:val="18"/>
        </w:rPr>
        <w:t>O preço ajustado também poderá sofrer correção desde que reste comprovada a ocorrência de quaisquer das hipóteses previstas na alínea “d”, do inciso II, do art. 65, da Lei nº</w:t>
      </w:r>
      <w:r>
        <w:rPr>
          <w:spacing w:val="-16"/>
          <w:sz w:val="18"/>
        </w:rPr>
        <w:t xml:space="preserve"> </w:t>
      </w:r>
      <w:r>
        <w:rPr>
          <w:sz w:val="18"/>
        </w:rPr>
        <w:t>8.666/93.</w:t>
      </w:r>
    </w:p>
    <w:p w:rsidR="004A5C62" w:rsidRDefault="004A5C62">
      <w:pPr>
        <w:pStyle w:val="Corpodetexto"/>
        <w:rPr>
          <w:sz w:val="20"/>
        </w:rPr>
      </w:pPr>
    </w:p>
    <w:p w:rsidR="004A5C62" w:rsidRDefault="004A5C62">
      <w:pPr>
        <w:pStyle w:val="Corpodetexto"/>
        <w:spacing w:before="3"/>
      </w:pPr>
    </w:p>
    <w:p w:rsidR="004A5C62" w:rsidRDefault="00996C25">
      <w:pPr>
        <w:pStyle w:val="PargrafodaLista"/>
        <w:numPr>
          <w:ilvl w:val="0"/>
          <w:numId w:val="31"/>
        </w:numPr>
        <w:tabs>
          <w:tab w:val="left" w:pos="1590"/>
          <w:tab w:val="left" w:pos="1591"/>
        </w:tabs>
        <w:ind w:firstLine="0"/>
        <w:rPr>
          <w:b/>
          <w:sz w:val="18"/>
        </w:rPr>
      </w:pPr>
      <w:r>
        <w:rPr>
          <w:b/>
          <w:spacing w:val="-3"/>
          <w:sz w:val="18"/>
        </w:rPr>
        <w:t>DAS CONDIÇÕES DE</w:t>
      </w:r>
      <w:r>
        <w:rPr>
          <w:b/>
          <w:spacing w:val="-9"/>
          <w:sz w:val="18"/>
        </w:rPr>
        <w:t xml:space="preserve"> </w:t>
      </w:r>
      <w:r>
        <w:rPr>
          <w:b/>
          <w:spacing w:val="-4"/>
          <w:sz w:val="18"/>
        </w:rPr>
        <w:t>PAGAMENTO</w:t>
      </w:r>
    </w:p>
    <w:p w:rsidR="004A5C62" w:rsidRDefault="004A5C62">
      <w:pPr>
        <w:pStyle w:val="Corpodetexto"/>
        <w:rPr>
          <w:b/>
          <w:sz w:val="20"/>
        </w:rPr>
      </w:pPr>
    </w:p>
    <w:p w:rsidR="004A5C62" w:rsidRDefault="004A5C62">
      <w:pPr>
        <w:pStyle w:val="Corpodetexto"/>
        <w:spacing w:before="6"/>
        <w:rPr>
          <w:b/>
        </w:rPr>
      </w:pPr>
    </w:p>
    <w:p w:rsidR="004A5C62" w:rsidRDefault="00996C25">
      <w:pPr>
        <w:pStyle w:val="PargrafodaLista"/>
        <w:numPr>
          <w:ilvl w:val="1"/>
          <w:numId w:val="31"/>
        </w:numPr>
        <w:tabs>
          <w:tab w:val="left" w:pos="1447"/>
        </w:tabs>
        <w:spacing w:before="1"/>
        <w:ind w:firstLine="0"/>
        <w:rPr>
          <w:sz w:val="18"/>
        </w:rPr>
      </w:pPr>
      <w:r>
        <w:rPr>
          <w:sz w:val="18"/>
        </w:rPr>
        <w:t>O pagamento será efetuado</w:t>
      </w:r>
      <w:r>
        <w:rPr>
          <w:spacing w:val="-4"/>
          <w:sz w:val="18"/>
        </w:rPr>
        <w:t xml:space="preserve"> </w:t>
      </w:r>
      <w:r>
        <w:rPr>
          <w:sz w:val="18"/>
        </w:rPr>
        <w:t>em:</w:t>
      </w:r>
    </w:p>
    <w:p w:rsidR="004A5C62" w:rsidRDefault="004A5C62">
      <w:pPr>
        <w:pStyle w:val="Corpodetexto"/>
        <w:rPr>
          <w:sz w:val="16"/>
        </w:rPr>
      </w:pPr>
    </w:p>
    <w:p w:rsidR="004A5C62" w:rsidRDefault="00996C25" w:rsidP="00AC5374">
      <w:pPr>
        <w:pStyle w:val="Corpodetexto"/>
        <w:spacing w:line="256" w:lineRule="auto"/>
        <w:ind w:left="1418" w:right="835" w:firstLine="27"/>
        <w:jc w:val="both"/>
      </w:pPr>
      <w:r>
        <w:t>15 (quinze) dias consecutivos do recebimento da Nota Fiscal pelo fiscal do contrato. Para tanto a referida fatura deverá estar devidamente visada pelo responsável da Secretaria requisitante e entregue em até 05 dias para a Secretaria de Município de Finanças. (</w:t>
      </w:r>
      <w:r w:rsidR="00621FCF">
        <w:t>R</w:t>
      </w:r>
      <w:r w:rsidR="000D4065">
        <w:t>ecurso do Município e Convênio do Estado do Rio Grande do Sul</w:t>
      </w:r>
      <w:r>
        <w:t>)</w:t>
      </w:r>
    </w:p>
    <w:p w:rsidR="004A5C62" w:rsidRDefault="00996C25" w:rsidP="00AC5374">
      <w:pPr>
        <w:pStyle w:val="Corpodetexto"/>
        <w:spacing w:before="168" w:line="256" w:lineRule="auto"/>
        <w:ind w:left="1418" w:right="845" w:firstLine="27"/>
        <w:jc w:val="both"/>
      </w:pPr>
      <w:r>
        <w:t>30 (trinta) dias consecutivos do recebimento da Nota Fiscal pelo fiscal do contrato. Para tanto a referida fatura deverá estar devidamente visada pelo responsável da Secretaria requisitante e entregue em até 10 dias para a Secretaria de Município de Finanças. (PARA RECURSO LIVRE)</w:t>
      </w:r>
    </w:p>
    <w:p w:rsidR="004A5C62" w:rsidRDefault="00996C25">
      <w:pPr>
        <w:pStyle w:val="Corpodetexto"/>
        <w:spacing w:before="159"/>
        <w:ind w:left="1590"/>
      </w:pPr>
      <w:r>
        <w:rPr>
          <w:b/>
        </w:rPr>
        <w:t xml:space="preserve">18.1.2. </w:t>
      </w:r>
      <w:r>
        <w:t>Deverá constar obrigatoriamente nas notas fiscais/faturas o número do empenho.</w:t>
      </w:r>
    </w:p>
    <w:p w:rsidR="004A5C62" w:rsidRDefault="00996C25" w:rsidP="00C82D50">
      <w:pPr>
        <w:pStyle w:val="PargrafodaLista"/>
        <w:numPr>
          <w:ilvl w:val="1"/>
          <w:numId w:val="31"/>
        </w:numPr>
        <w:tabs>
          <w:tab w:val="left" w:pos="1447"/>
        </w:tabs>
        <w:spacing w:before="179" w:line="259" w:lineRule="auto"/>
        <w:ind w:right="843" w:firstLine="0"/>
        <w:rPr>
          <w:sz w:val="18"/>
        </w:rPr>
      </w:pPr>
      <w:r>
        <w:rPr>
          <w:sz w:val="18"/>
        </w:rPr>
        <w:t>O pagamento será creditado em conta corrente da empresa, através de Ordem Bancária contra qualquer instituição bancária indicada na proposta, devendo para isto ficar explicitado o nome do banco, agência, localidade e número da conta corrente em que deverá ser efetivado o</w:t>
      </w:r>
      <w:r>
        <w:rPr>
          <w:spacing w:val="-12"/>
          <w:sz w:val="18"/>
        </w:rPr>
        <w:t xml:space="preserve"> </w:t>
      </w:r>
      <w:r>
        <w:rPr>
          <w:sz w:val="18"/>
        </w:rPr>
        <w:t>crédito.</w:t>
      </w:r>
    </w:p>
    <w:p w:rsidR="004A5C62" w:rsidRDefault="00996C25">
      <w:pPr>
        <w:pStyle w:val="PargrafodaLista"/>
        <w:numPr>
          <w:ilvl w:val="2"/>
          <w:numId w:val="31"/>
        </w:numPr>
        <w:tabs>
          <w:tab w:val="left" w:pos="2194"/>
        </w:tabs>
        <w:spacing w:before="155"/>
        <w:ind w:left="2193" w:hanging="603"/>
        <w:rPr>
          <w:sz w:val="18"/>
        </w:rPr>
      </w:pPr>
      <w:r>
        <w:rPr>
          <w:sz w:val="18"/>
        </w:rPr>
        <w:t>Os pagamentos serão concretizados em moeda vigente do</w:t>
      </w:r>
      <w:r>
        <w:rPr>
          <w:spacing w:val="-8"/>
          <w:sz w:val="18"/>
        </w:rPr>
        <w:t xml:space="preserve"> </w:t>
      </w:r>
      <w:r>
        <w:rPr>
          <w:sz w:val="18"/>
        </w:rPr>
        <w:t>país.</w:t>
      </w:r>
    </w:p>
    <w:p w:rsidR="004A5C62" w:rsidRDefault="004A5C62">
      <w:pPr>
        <w:pStyle w:val="Corpodetexto"/>
        <w:spacing w:before="7"/>
        <w:rPr>
          <w:sz w:val="15"/>
        </w:rPr>
      </w:pPr>
    </w:p>
    <w:p w:rsidR="004A5C62" w:rsidRDefault="00996C25">
      <w:pPr>
        <w:pStyle w:val="PargrafodaLista"/>
        <w:numPr>
          <w:ilvl w:val="1"/>
          <w:numId w:val="31"/>
        </w:numPr>
        <w:tabs>
          <w:tab w:val="left" w:pos="1215"/>
        </w:tabs>
        <w:spacing w:line="259" w:lineRule="auto"/>
        <w:ind w:right="831" w:firstLine="0"/>
        <w:rPr>
          <w:sz w:val="18"/>
        </w:rPr>
      </w:pPr>
      <w:r>
        <w:rPr>
          <w:sz w:val="18"/>
        </w:rPr>
        <w:t>Para execução do pagamento de que trata este subitem, a CONTRATADA deverá fazer constar como beneficiário/cliente da Nota Fiscal/Fatura correspondente, emitida sem ra</w:t>
      </w:r>
      <w:r w:rsidR="00AC5374">
        <w:rPr>
          <w:sz w:val="18"/>
        </w:rPr>
        <w:t>suras, o Município de Salto do Jacuí</w:t>
      </w:r>
      <w:r>
        <w:rPr>
          <w:sz w:val="18"/>
        </w:rPr>
        <w:t>, CNPJ n.º</w:t>
      </w:r>
      <w:r>
        <w:rPr>
          <w:spacing w:val="-1"/>
          <w:sz w:val="18"/>
        </w:rPr>
        <w:t xml:space="preserve"> </w:t>
      </w:r>
      <w:r w:rsidR="00AC5374">
        <w:rPr>
          <w:sz w:val="18"/>
        </w:rPr>
        <w:t>89.658.025/0001-90</w:t>
      </w:r>
      <w:r>
        <w:rPr>
          <w:sz w:val="18"/>
        </w:rPr>
        <w:t>.</w:t>
      </w:r>
    </w:p>
    <w:p w:rsidR="004A5C62" w:rsidRDefault="00996C25">
      <w:pPr>
        <w:pStyle w:val="PargrafodaLista"/>
        <w:numPr>
          <w:ilvl w:val="1"/>
          <w:numId w:val="31"/>
        </w:numPr>
        <w:tabs>
          <w:tab w:val="left" w:pos="1447"/>
        </w:tabs>
        <w:spacing w:before="160" w:line="261" w:lineRule="auto"/>
        <w:ind w:right="842" w:firstLine="0"/>
        <w:rPr>
          <w:sz w:val="18"/>
        </w:rPr>
      </w:pPr>
      <w:r>
        <w:rPr>
          <w:sz w:val="18"/>
        </w:rPr>
        <w:t>O pagamento somente será liberado após o recolhimento de eventuais multas que lhe tenham sido impostas em decorrência de inadimplência</w:t>
      </w:r>
      <w:r>
        <w:rPr>
          <w:spacing w:val="-2"/>
          <w:sz w:val="18"/>
        </w:rPr>
        <w:t xml:space="preserve"> </w:t>
      </w:r>
      <w:r>
        <w:rPr>
          <w:sz w:val="18"/>
        </w:rPr>
        <w:t>contratual.</w:t>
      </w:r>
    </w:p>
    <w:p w:rsidR="004A5C62" w:rsidRDefault="00996C25">
      <w:pPr>
        <w:pStyle w:val="PargrafodaLista"/>
        <w:numPr>
          <w:ilvl w:val="1"/>
          <w:numId w:val="31"/>
        </w:numPr>
        <w:tabs>
          <w:tab w:val="left" w:pos="1447"/>
        </w:tabs>
        <w:spacing w:before="156" w:line="259" w:lineRule="auto"/>
        <w:ind w:right="842" w:firstLine="0"/>
        <w:rPr>
          <w:sz w:val="18"/>
        </w:rPr>
      </w:pPr>
      <w:r>
        <w:rPr>
          <w:sz w:val="18"/>
        </w:rPr>
        <w:t>Qualquer erro ou omissão havidos na documentação fiscal ou na fatura será objeto de correção pela empresa e haverá, em decorrência, suspensão do prazo de pagamento até que o problema seja definitivamente regularizado.</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5408" behindDoc="1" locked="0" layoutInCell="1" allowOverlap="1" wp14:anchorId="2D6AB6DC" wp14:editId="71F5D8E8">
            <wp:simplePos x="0" y="0"/>
            <wp:positionH relativeFrom="page">
              <wp:posOffset>0</wp:posOffset>
            </wp:positionH>
            <wp:positionV relativeFrom="page">
              <wp:posOffset>0</wp:posOffset>
            </wp:positionV>
            <wp:extent cx="7168515" cy="1068958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61" w:lineRule="auto"/>
        <w:ind w:right="841" w:firstLine="0"/>
        <w:rPr>
          <w:sz w:val="18"/>
        </w:rPr>
      </w:pPr>
      <w:r>
        <w:rPr>
          <w:sz w:val="18"/>
        </w:rPr>
        <w:t>O Município reserva-se o direito de sus</w:t>
      </w:r>
      <w:r w:rsidR="00C82D50">
        <w:rPr>
          <w:sz w:val="18"/>
        </w:rPr>
        <w:t>pender o pagamento se o Objeto</w:t>
      </w:r>
      <w:r>
        <w:rPr>
          <w:sz w:val="18"/>
        </w:rPr>
        <w:t xml:space="preserve"> for entregue em desacordo com as especificações constantes deste instrumento e seus</w:t>
      </w:r>
      <w:r>
        <w:rPr>
          <w:spacing w:val="-13"/>
          <w:sz w:val="18"/>
        </w:rPr>
        <w:t xml:space="preserve"> </w:t>
      </w:r>
      <w:r>
        <w:rPr>
          <w:sz w:val="18"/>
        </w:rPr>
        <w:t>anexos.</w:t>
      </w:r>
    </w:p>
    <w:p w:rsidR="004A5C62" w:rsidRDefault="00996C25">
      <w:pPr>
        <w:pStyle w:val="PargrafodaLista"/>
        <w:numPr>
          <w:ilvl w:val="1"/>
          <w:numId w:val="31"/>
        </w:numPr>
        <w:tabs>
          <w:tab w:val="left" w:pos="1447"/>
        </w:tabs>
        <w:spacing w:before="156" w:line="256" w:lineRule="auto"/>
        <w:ind w:right="837" w:firstLine="0"/>
        <w:rPr>
          <w:sz w:val="18"/>
        </w:rPr>
      </w:pPr>
      <w:r>
        <w:rPr>
          <w:sz w:val="18"/>
        </w:rPr>
        <w:t xml:space="preserve">Na hipótese de atraso no pagamento da Nota Fiscal devidamente atestada, ao valor devido serão acrescentados juros calculados </w:t>
      </w:r>
      <w:r w:rsidR="001167F0">
        <w:rPr>
          <w:i/>
          <w:sz w:val="18"/>
        </w:rPr>
        <w:t>para o</w:t>
      </w:r>
      <w:r>
        <w:rPr>
          <w:i/>
          <w:sz w:val="18"/>
        </w:rPr>
        <w:t xml:space="preserve"> rata die, </w:t>
      </w:r>
      <w:r>
        <w:rPr>
          <w:sz w:val="18"/>
        </w:rPr>
        <w:t xml:space="preserve">de acordo com a variação do </w:t>
      </w:r>
      <w:r>
        <w:rPr>
          <w:b/>
          <w:sz w:val="18"/>
        </w:rPr>
        <w:t>Índice Nacional de Preços ao Consumidor Amplo - IPCA</w:t>
      </w:r>
      <w:r>
        <w:rPr>
          <w:sz w:val="18"/>
        </w:rPr>
        <w:t>, calculado e divulgado pelo Instituto Brasileiro de Geografia e Estatística -</w:t>
      </w:r>
      <w:r>
        <w:rPr>
          <w:spacing w:val="-24"/>
          <w:sz w:val="18"/>
        </w:rPr>
        <w:t xml:space="preserve"> </w:t>
      </w:r>
      <w:r>
        <w:rPr>
          <w:sz w:val="18"/>
        </w:rPr>
        <w:t>IBGE.</w:t>
      </w: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Pr="00454C60" w:rsidRDefault="00454C60" w:rsidP="00454C60">
      <w:pPr>
        <w:tabs>
          <w:tab w:val="left" w:pos="1447"/>
        </w:tabs>
        <w:spacing w:before="156" w:line="256" w:lineRule="auto"/>
        <w:ind w:right="837"/>
        <w:rPr>
          <w:sz w:val="18"/>
        </w:rPr>
      </w:pPr>
    </w:p>
    <w:p w:rsidR="004A5C62" w:rsidRDefault="004A5C62">
      <w:pPr>
        <w:pStyle w:val="Corpodetexto"/>
        <w:rPr>
          <w:sz w:val="20"/>
        </w:rPr>
      </w:pPr>
    </w:p>
    <w:p w:rsidR="004A5C62" w:rsidRDefault="004A5C62">
      <w:pPr>
        <w:pStyle w:val="Corpodetexto"/>
        <w:spacing w:before="9"/>
        <w:rPr>
          <w:sz w:val="27"/>
        </w:rPr>
      </w:pPr>
    </w:p>
    <w:p w:rsidR="004A5C62" w:rsidRDefault="00996C25">
      <w:pPr>
        <w:pStyle w:val="PargrafodaLista"/>
        <w:numPr>
          <w:ilvl w:val="0"/>
          <w:numId w:val="31"/>
        </w:numPr>
        <w:tabs>
          <w:tab w:val="left" w:pos="1590"/>
          <w:tab w:val="left" w:pos="1591"/>
        </w:tabs>
        <w:ind w:firstLine="0"/>
        <w:rPr>
          <w:b/>
          <w:sz w:val="18"/>
        </w:rPr>
      </w:pPr>
      <w:r>
        <w:rPr>
          <w:b/>
          <w:sz w:val="18"/>
        </w:rPr>
        <w:t>DAS SANÇÕES</w:t>
      </w:r>
      <w:r>
        <w:rPr>
          <w:b/>
          <w:spacing w:val="1"/>
          <w:sz w:val="18"/>
        </w:rPr>
        <w:t xml:space="preserve"> </w:t>
      </w:r>
      <w:r>
        <w:rPr>
          <w:b/>
          <w:sz w:val="18"/>
        </w:rPr>
        <w:t>ADMINISTRATIVAS</w:t>
      </w:r>
    </w:p>
    <w:p w:rsidR="004A5C62" w:rsidRDefault="00996C25">
      <w:pPr>
        <w:pStyle w:val="PargrafodaLista"/>
        <w:numPr>
          <w:ilvl w:val="1"/>
          <w:numId w:val="31"/>
        </w:numPr>
        <w:tabs>
          <w:tab w:val="left" w:pos="1591"/>
        </w:tabs>
        <w:spacing w:before="120" w:line="259" w:lineRule="auto"/>
        <w:ind w:right="834" w:firstLine="0"/>
        <w:rPr>
          <w:sz w:val="18"/>
        </w:rPr>
      </w:pPr>
      <w:r>
        <w:rPr>
          <w:sz w:val="18"/>
        </w:rPr>
        <w:t xml:space="preserve">Se no decorrer da </w:t>
      </w:r>
      <w:r>
        <w:rPr>
          <w:b/>
          <w:sz w:val="18"/>
        </w:rPr>
        <w:t xml:space="preserve">sessão pública da licitação </w:t>
      </w:r>
      <w:r>
        <w:rPr>
          <w:sz w:val="18"/>
        </w:rPr>
        <w:t xml:space="preserve">ou </w:t>
      </w:r>
      <w:r>
        <w:rPr>
          <w:b/>
          <w:sz w:val="18"/>
        </w:rPr>
        <w:t xml:space="preserve">na execução do objeto </w:t>
      </w:r>
      <w:r>
        <w:rPr>
          <w:sz w:val="18"/>
        </w:rPr>
        <w:t>do presente Edital, ficar comprovada a existência de qualquer irregularidade ou ocorrer inadimplemento pelo qual possa ser responsabilizada a LICITANTE/CONTRATADA, esta, sem prejuízo das demais sanções previstas nos arts. 86 a 88, da Lei nº 8.666/93, poderá sofrer as seguintes</w:t>
      </w:r>
      <w:r>
        <w:rPr>
          <w:spacing w:val="-14"/>
          <w:sz w:val="18"/>
        </w:rPr>
        <w:t xml:space="preserve"> </w:t>
      </w:r>
      <w:r>
        <w:rPr>
          <w:sz w:val="18"/>
        </w:rPr>
        <w:t>penalidades:</w:t>
      </w:r>
    </w:p>
    <w:p w:rsidR="004A5C62" w:rsidRDefault="00AE47C2" w:rsidP="00C82D50">
      <w:pPr>
        <w:pStyle w:val="PargrafodaLista"/>
        <w:numPr>
          <w:ilvl w:val="0"/>
          <w:numId w:val="18"/>
        </w:numPr>
        <w:tabs>
          <w:tab w:val="left" w:pos="951"/>
        </w:tabs>
        <w:spacing w:before="160"/>
        <w:ind w:left="1701" w:firstLine="0"/>
        <w:rPr>
          <w:sz w:val="18"/>
        </w:rPr>
      </w:pPr>
      <w:r>
        <w:rPr>
          <w:sz w:val="18"/>
        </w:rPr>
        <w:t>Advertência</w:t>
      </w:r>
      <w:r w:rsidR="00996C25">
        <w:rPr>
          <w:sz w:val="18"/>
        </w:rPr>
        <w:t xml:space="preserve"> por</w:t>
      </w:r>
      <w:r w:rsidR="00996C25">
        <w:rPr>
          <w:spacing w:val="-4"/>
          <w:sz w:val="18"/>
        </w:rPr>
        <w:t xml:space="preserve"> </w:t>
      </w:r>
      <w:r w:rsidR="00996C25">
        <w:rPr>
          <w:sz w:val="18"/>
        </w:rPr>
        <w:t>escrito;</w:t>
      </w:r>
    </w:p>
    <w:p w:rsidR="004A5C62" w:rsidRDefault="00996C25" w:rsidP="00C82D50">
      <w:pPr>
        <w:pStyle w:val="PargrafodaLista"/>
        <w:numPr>
          <w:ilvl w:val="0"/>
          <w:numId w:val="18"/>
        </w:numPr>
        <w:tabs>
          <w:tab w:val="left" w:pos="963"/>
        </w:tabs>
        <w:spacing w:before="119"/>
        <w:ind w:left="1701" w:right="833" w:firstLine="0"/>
        <w:rPr>
          <w:sz w:val="18"/>
        </w:rPr>
      </w:pPr>
      <w:r>
        <w:rPr>
          <w:sz w:val="18"/>
        </w:rPr>
        <w:t xml:space="preserve">multa de até 10% (dez por cento), calculada sobre o valor total da proposta ou lance ofertado pela LICITANTE DESISTENTE devidamente atualizado, na hipótese de </w:t>
      </w:r>
      <w:r>
        <w:rPr>
          <w:b/>
          <w:sz w:val="18"/>
          <w:u w:val="single"/>
        </w:rPr>
        <w:t>desistência injustificada</w:t>
      </w:r>
      <w:r>
        <w:rPr>
          <w:b/>
          <w:sz w:val="18"/>
        </w:rPr>
        <w:t xml:space="preserve"> </w:t>
      </w:r>
      <w:r>
        <w:rPr>
          <w:sz w:val="18"/>
        </w:rPr>
        <w:t xml:space="preserve">do lance, </w:t>
      </w:r>
      <w:r>
        <w:rPr>
          <w:b/>
          <w:sz w:val="18"/>
          <w:u w:val="single"/>
        </w:rPr>
        <w:t>após o ENCERRAMENTO da fase de lances</w:t>
      </w:r>
      <w:r>
        <w:rPr>
          <w:sz w:val="18"/>
        </w:rPr>
        <w:t xml:space="preserve">, conforme previsto nos subitens </w:t>
      </w:r>
      <w:r>
        <w:rPr>
          <w:b/>
          <w:sz w:val="18"/>
        </w:rPr>
        <w:t>6.2.1, 6.2.2, 6.2.3</w:t>
      </w:r>
      <w:r>
        <w:rPr>
          <w:sz w:val="18"/>
        </w:rPr>
        <w:t xml:space="preserve">, </w:t>
      </w:r>
      <w:r>
        <w:rPr>
          <w:b/>
          <w:sz w:val="18"/>
        </w:rPr>
        <w:t xml:space="preserve">6.2.4 e 6.2.5 </w:t>
      </w:r>
      <w:r>
        <w:rPr>
          <w:sz w:val="18"/>
        </w:rPr>
        <w:t xml:space="preserve">deste Edital, sem prejuízo da aplicação de outras sanções previstas no art. 28, do Decreto nº 5.450/2005, inclusive de </w:t>
      </w:r>
      <w:r>
        <w:rPr>
          <w:b/>
          <w:sz w:val="18"/>
        </w:rPr>
        <w:t>impedimento de licitar e contratar com a Administração Pública</w:t>
      </w:r>
      <w:r>
        <w:rPr>
          <w:sz w:val="18"/>
        </w:rPr>
        <w:t>, previsto no subitem 19.5 deste</w:t>
      </w:r>
      <w:r>
        <w:rPr>
          <w:spacing w:val="-24"/>
          <w:sz w:val="18"/>
        </w:rPr>
        <w:t xml:space="preserve"> </w:t>
      </w:r>
      <w:r>
        <w:rPr>
          <w:sz w:val="18"/>
        </w:rPr>
        <w:t>Edital;</w:t>
      </w:r>
    </w:p>
    <w:p w:rsidR="004A5C62" w:rsidRDefault="00AE47C2" w:rsidP="00C82D50">
      <w:pPr>
        <w:pStyle w:val="PargrafodaLista"/>
        <w:numPr>
          <w:ilvl w:val="0"/>
          <w:numId w:val="18"/>
        </w:numPr>
        <w:tabs>
          <w:tab w:val="left" w:pos="1008"/>
        </w:tabs>
        <w:spacing w:before="120" w:line="242" w:lineRule="auto"/>
        <w:ind w:left="1701" w:right="835" w:firstLine="0"/>
        <w:rPr>
          <w:sz w:val="18"/>
        </w:rPr>
      </w:pPr>
      <w:r>
        <w:rPr>
          <w:sz w:val="18"/>
        </w:rPr>
        <w:t>Multa</w:t>
      </w:r>
      <w:r w:rsidR="00996C25">
        <w:rPr>
          <w:sz w:val="18"/>
        </w:rPr>
        <w:t xml:space="preserve"> de até 10% (dez por cento), calculada sobre o valor total da proposta ou lance final ofertado devidamente atualizado, sem prejuízo da aplicação de outras sanções previstas no art. 87, da Lei nº 8.666/1993, na hipótese de </w:t>
      </w:r>
      <w:r w:rsidR="00996C25">
        <w:rPr>
          <w:b/>
          <w:sz w:val="18"/>
        </w:rPr>
        <w:t>recusa injustificada da licitante vencedora em assinar a Ata de Registro de Preços, e/ou retirar a Nota de Empenho, no prazo máximo de 05 (cinco) dias úteis</w:t>
      </w:r>
      <w:r w:rsidR="00996C25">
        <w:rPr>
          <w:sz w:val="18"/>
        </w:rPr>
        <w:t>, após regularmente convocada, caracterizando inexecução total das obrigações</w:t>
      </w:r>
      <w:r w:rsidR="00996C25">
        <w:rPr>
          <w:spacing w:val="-4"/>
          <w:sz w:val="18"/>
        </w:rPr>
        <w:t xml:space="preserve"> </w:t>
      </w:r>
      <w:r w:rsidR="00996C25">
        <w:rPr>
          <w:sz w:val="18"/>
        </w:rPr>
        <w:t>acordadas.</w:t>
      </w:r>
    </w:p>
    <w:p w:rsidR="004A5C62" w:rsidRDefault="00AE47C2" w:rsidP="00C82D50">
      <w:pPr>
        <w:pStyle w:val="PargrafodaLista"/>
        <w:numPr>
          <w:ilvl w:val="0"/>
          <w:numId w:val="18"/>
        </w:numPr>
        <w:tabs>
          <w:tab w:val="left" w:pos="996"/>
        </w:tabs>
        <w:spacing w:before="112" w:line="244" w:lineRule="auto"/>
        <w:ind w:left="1701" w:right="839" w:firstLine="0"/>
        <w:rPr>
          <w:sz w:val="18"/>
        </w:rPr>
      </w:pPr>
      <w:r>
        <w:rPr>
          <w:sz w:val="18"/>
        </w:rPr>
        <w:t>Multa</w:t>
      </w:r>
      <w:r w:rsidR="00996C25">
        <w:rPr>
          <w:sz w:val="18"/>
        </w:rPr>
        <w:t xml:space="preserve"> de até 10% (dez por cento) sobre o valor total da contratação devidamente atualizado quando for constatado o descumprimento de qualquer obrigação prevista neste Edital e/ou no Termo de</w:t>
      </w:r>
      <w:r w:rsidR="00996C25">
        <w:rPr>
          <w:spacing w:val="-26"/>
          <w:sz w:val="18"/>
        </w:rPr>
        <w:t xml:space="preserve"> </w:t>
      </w:r>
      <w:r w:rsidR="00996C25">
        <w:rPr>
          <w:sz w:val="18"/>
        </w:rPr>
        <w:t>Referência;</w:t>
      </w:r>
    </w:p>
    <w:p w:rsidR="004A5C62" w:rsidRDefault="00AE47C2" w:rsidP="00C82D50">
      <w:pPr>
        <w:pStyle w:val="PargrafodaLista"/>
        <w:numPr>
          <w:ilvl w:val="0"/>
          <w:numId w:val="18"/>
        </w:numPr>
        <w:tabs>
          <w:tab w:val="left" w:pos="953"/>
        </w:tabs>
        <w:spacing w:before="110" w:line="244" w:lineRule="auto"/>
        <w:ind w:left="1701" w:right="834" w:firstLine="0"/>
        <w:rPr>
          <w:sz w:val="18"/>
        </w:rPr>
      </w:pPr>
      <w:r>
        <w:rPr>
          <w:sz w:val="18"/>
        </w:rPr>
        <w:t>Multa</w:t>
      </w:r>
      <w:r w:rsidR="00996C25">
        <w:rPr>
          <w:sz w:val="18"/>
        </w:rPr>
        <w:t xml:space="preserve"> de até 20% (vinte por cento) sobre o valor total da contratação quando for constatada a </w:t>
      </w:r>
      <w:r w:rsidR="00996C25">
        <w:rPr>
          <w:b/>
          <w:sz w:val="18"/>
        </w:rPr>
        <w:t xml:space="preserve">reincidência </w:t>
      </w:r>
      <w:r w:rsidR="00996C25">
        <w:rPr>
          <w:sz w:val="18"/>
        </w:rPr>
        <w:t>no descumprimento de qualquer obrigação prevista neste Edital e/ou no Termo de</w:t>
      </w:r>
      <w:r w:rsidR="00996C25">
        <w:rPr>
          <w:spacing w:val="-16"/>
          <w:sz w:val="18"/>
        </w:rPr>
        <w:t xml:space="preserve"> </w:t>
      </w:r>
      <w:r w:rsidR="00996C25">
        <w:rPr>
          <w:sz w:val="18"/>
        </w:rPr>
        <w:t>Referência;</w:t>
      </w:r>
    </w:p>
    <w:p w:rsidR="004A5C62" w:rsidRDefault="00AE47C2" w:rsidP="00C82D50">
      <w:pPr>
        <w:pStyle w:val="PargrafodaLista"/>
        <w:numPr>
          <w:ilvl w:val="0"/>
          <w:numId w:val="18"/>
        </w:numPr>
        <w:tabs>
          <w:tab w:val="left" w:pos="939"/>
        </w:tabs>
        <w:spacing w:before="113"/>
        <w:ind w:left="1701" w:right="835" w:firstLine="0"/>
        <w:rPr>
          <w:sz w:val="18"/>
        </w:rPr>
      </w:pPr>
      <w:r>
        <w:rPr>
          <w:sz w:val="18"/>
        </w:rPr>
        <w:t>Pelo</w:t>
      </w:r>
      <w:r w:rsidR="00996C25">
        <w:rPr>
          <w:sz w:val="18"/>
        </w:rPr>
        <w:t xml:space="preserve"> </w:t>
      </w:r>
      <w:r w:rsidR="00996C25">
        <w:rPr>
          <w:b/>
          <w:sz w:val="18"/>
        </w:rPr>
        <w:t xml:space="preserve">atraso injustificado para a entrega </w:t>
      </w:r>
      <w:r w:rsidR="00996C25">
        <w:rPr>
          <w:sz w:val="18"/>
        </w:rPr>
        <w:t xml:space="preserve">e/ou </w:t>
      </w:r>
      <w:r w:rsidR="00996C25">
        <w:rPr>
          <w:b/>
          <w:sz w:val="18"/>
        </w:rPr>
        <w:t>inobservância de outros prazos definidos no Termo de Referência</w:t>
      </w:r>
      <w:r w:rsidR="00996C25">
        <w:rPr>
          <w:sz w:val="18"/>
        </w:rPr>
        <w:t xml:space="preserve">, multa de 0,33% (zero vírgula trinta e três por cento) incidente sobre o valor total da contratação, por dia de atraso, </w:t>
      </w:r>
      <w:r w:rsidR="00996C25">
        <w:rPr>
          <w:b/>
          <w:sz w:val="18"/>
        </w:rPr>
        <w:t>a ser cobrada pelo período máximo de 30 (trinta) dias</w:t>
      </w:r>
      <w:r w:rsidR="00996C25">
        <w:rPr>
          <w:sz w:val="18"/>
        </w:rPr>
        <w:t xml:space="preserve">. </w:t>
      </w:r>
      <w:r w:rsidR="00996C25">
        <w:rPr>
          <w:b/>
          <w:sz w:val="18"/>
        </w:rPr>
        <w:t>A partir do 31º (trigésimo primeiro) dia de atraso, a contratação poderá ser anulada e a Ata de Registro de Preços poderá ser</w:t>
      </w:r>
      <w:r w:rsidR="00996C25">
        <w:rPr>
          <w:b/>
          <w:spacing w:val="-22"/>
          <w:sz w:val="18"/>
        </w:rPr>
        <w:t xml:space="preserve"> </w:t>
      </w:r>
      <w:r w:rsidR="00996C25">
        <w:rPr>
          <w:b/>
          <w:sz w:val="18"/>
        </w:rPr>
        <w:t>cancelada</w:t>
      </w:r>
      <w:r w:rsidR="00996C25">
        <w:rPr>
          <w:sz w:val="18"/>
        </w:rPr>
        <w:t>;</w:t>
      </w:r>
    </w:p>
    <w:p w:rsidR="004A5C62" w:rsidRDefault="00AE47C2" w:rsidP="00C82D50">
      <w:pPr>
        <w:pStyle w:val="PargrafodaLista"/>
        <w:numPr>
          <w:ilvl w:val="0"/>
          <w:numId w:val="18"/>
        </w:numPr>
        <w:tabs>
          <w:tab w:val="left" w:pos="967"/>
        </w:tabs>
        <w:spacing w:before="120" w:line="244" w:lineRule="auto"/>
        <w:ind w:left="1701" w:right="846" w:firstLine="0"/>
        <w:rPr>
          <w:sz w:val="18"/>
        </w:rPr>
      </w:pPr>
      <w:r>
        <w:rPr>
          <w:sz w:val="18"/>
        </w:rPr>
        <w:t>Multa</w:t>
      </w:r>
      <w:r w:rsidR="00996C25">
        <w:rPr>
          <w:sz w:val="18"/>
        </w:rPr>
        <w:t xml:space="preserve"> de 5% (cinco por cento) sobre o valor total da contratação, nos casos de anulação da contratação e/ou ca</w:t>
      </w:r>
      <w:r w:rsidR="00C34C22">
        <w:rPr>
          <w:sz w:val="18"/>
        </w:rPr>
        <w:t xml:space="preserve">ncelamento da Ata </w:t>
      </w:r>
      <w:r>
        <w:rPr>
          <w:sz w:val="18"/>
        </w:rPr>
        <w:t>de por</w:t>
      </w:r>
      <w:r w:rsidR="00996C25">
        <w:rPr>
          <w:sz w:val="18"/>
        </w:rPr>
        <w:t xml:space="preserve"> culpa da</w:t>
      </w:r>
      <w:r w:rsidR="00996C25">
        <w:rPr>
          <w:spacing w:val="-5"/>
          <w:sz w:val="18"/>
        </w:rPr>
        <w:t xml:space="preserve"> </w:t>
      </w:r>
      <w:r w:rsidR="00996C25">
        <w:rPr>
          <w:sz w:val="18"/>
        </w:rPr>
        <w:t>CONTRATADA.</w:t>
      </w:r>
    </w:p>
    <w:p w:rsidR="004A5C62" w:rsidRDefault="00996C25" w:rsidP="00C82D50">
      <w:pPr>
        <w:pStyle w:val="PargrafodaLista"/>
        <w:numPr>
          <w:ilvl w:val="1"/>
          <w:numId w:val="31"/>
        </w:numPr>
        <w:spacing w:before="111" w:line="259" w:lineRule="auto"/>
        <w:ind w:left="993" w:right="839" w:hanging="1"/>
        <w:rPr>
          <w:sz w:val="18"/>
        </w:rPr>
      </w:pPr>
      <w:r>
        <w:rPr>
          <w:sz w:val="18"/>
        </w:rPr>
        <w:t>A aplicação das sanções previstas neste Edital não exclui a possibilidade de aplicação de outras, previstas na Lei nº 8.666/1993 e no art. 28, do Decreto nº 5.450/2005, inclusive a responsabilização da licitante vencedora por eventuais perdas e dano</w:t>
      </w:r>
      <w:r w:rsidR="00C82D50">
        <w:rPr>
          <w:sz w:val="18"/>
        </w:rPr>
        <w:t>s causados ao Município de Salto do Jacuí-RS</w:t>
      </w:r>
      <w:r>
        <w:rPr>
          <w:sz w:val="18"/>
        </w:rPr>
        <w:t>.</w:t>
      </w:r>
    </w:p>
    <w:p w:rsidR="004A5C62" w:rsidRDefault="00996C25" w:rsidP="00C82D50">
      <w:pPr>
        <w:pStyle w:val="PargrafodaLista"/>
        <w:numPr>
          <w:ilvl w:val="1"/>
          <w:numId w:val="31"/>
        </w:numPr>
        <w:spacing w:before="160" w:line="261" w:lineRule="auto"/>
        <w:ind w:left="993" w:right="834" w:hanging="1"/>
        <w:rPr>
          <w:sz w:val="18"/>
        </w:rPr>
      </w:pPr>
      <w:r>
        <w:rPr>
          <w:sz w:val="18"/>
        </w:rPr>
        <w:t xml:space="preserve">A multa deverá ser recolhida no </w:t>
      </w:r>
      <w:r>
        <w:rPr>
          <w:b/>
          <w:sz w:val="18"/>
        </w:rPr>
        <w:t>prazo máximo de 10 (dez) dias corridos</w:t>
      </w:r>
      <w:r>
        <w:rPr>
          <w:sz w:val="18"/>
        </w:rPr>
        <w:t xml:space="preserve">, a contar da data do recebimento da comunicação enviada pelo Município de </w:t>
      </w:r>
      <w:r w:rsidR="00C82D50">
        <w:rPr>
          <w:sz w:val="18"/>
        </w:rPr>
        <w:t>Salto do Jacuí-RS</w:t>
      </w:r>
      <w:r>
        <w:rPr>
          <w:sz w:val="18"/>
        </w:rPr>
        <w:t>.</w:t>
      </w:r>
    </w:p>
    <w:p w:rsidR="004A5C62" w:rsidRDefault="00996C25" w:rsidP="00C82D50">
      <w:pPr>
        <w:pStyle w:val="PargrafodaLista"/>
        <w:numPr>
          <w:ilvl w:val="1"/>
          <w:numId w:val="31"/>
        </w:numPr>
        <w:spacing w:before="156" w:line="259" w:lineRule="auto"/>
        <w:ind w:left="993" w:right="844" w:hanging="1"/>
        <w:rPr>
          <w:sz w:val="18"/>
        </w:rPr>
      </w:pPr>
      <w:r>
        <w:rPr>
          <w:sz w:val="18"/>
        </w:rPr>
        <w:t>O valor da multa poderá ser descontado da Nota Fiscal/Fatura ou de crédito existente no Município de</w:t>
      </w:r>
      <w:r w:rsidR="00C82D50" w:rsidRPr="00C82D50">
        <w:rPr>
          <w:sz w:val="18"/>
        </w:rPr>
        <w:t xml:space="preserve"> </w:t>
      </w:r>
      <w:r w:rsidR="00C82D50">
        <w:rPr>
          <w:sz w:val="18"/>
        </w:rPr>
        <w:t>Salto do Jacuí-RS</w:t>
      </w:r>
      <w:r>
        <w:rPr>
          <w:sz w:val="18"/>
        </w:rPr>
        <w:t>, em favor da CONTRATADA, sendo que, caso o valor da multa seja superior ao crédito existente, a diferença será cobrada na forma da</w:t>
      </w:r>
      <w:r>
        <w:rPr>
          <w:spacing w:val="-3"/>
          <w:sz w:val="18"/>
        </w:rPr>
        <w:t xml:space="preserve"> </w:t>
      </w:r>
      <w:r>
        <w:rPr>
          <w:sz w:val="18"/>
        </w:rPr>
        <w:t>lei.</w:t>
      </w:r>
    </w:p>
    <w:p w:rsidR="004A5C62" w:rsidRPr="00454C60" w:rsidRDefault="00996C25" w:rsidP="00C82D50">
      <w:pPr>
        <w:pStyle w:val="PargrafodaLista"/>
        <w:numPr>
          <w:ilvl w:val="1"/>
          <w:numId w:val="31"/>
        </w:numPr>
        <w:spacing w:before="160" w:line="259" w:lineRule="auto"/>
        <w:ind w:left="993" w:right="835" w:hanging="1"/>
        <w:rPr>
          <w:b/>
          <w:sz w:val="18"/>
        </w:rPr>
      </w:pPr>
      <w:r>
        <w:rPr>
          <w:sz w:val="18"/>
        </w:rPr>
        <w:t xml:space="preserve">A licitante que, convocada no prazo de validade da sua proposta, deixar de entregar ou apresentar documentação falsa exigida para o certame, ensejar o retardamento da execução do objeto desta licitação, não mantiver a proposta/lance, falhar ou fraudar na execução do objeto, comportar-se de modo inidôneo ou cometer fraude fiscal, </w:t>
      </w:r>
      <w:r>
        <w:rPr>
          <w:b/>
          <w:sz w:val="18"/>
          <w:u w:val="single"/>
        </w:rPr>
        <w:t>ficará impedida de licitar e contratar com a Administração Pública, além de ser descredenciada do SICAF, pelo prazo de até 5 (cinco) anos, sem prejuízo das multas previstas neste Edital e das demais cominações</w:t>
      </w:r>
      <w:r>
        <w:rPr>
          <w:b/>
          <w:spacing w:val="-3"/>
          <w:sz w:val="18"/>
          <w:u w:val="single"/>
        </w:rPr>
        <w:t xml:space="preserve"> </w:t>
      </w:r>
      <w:r>
        <w:rPr>
          <w:b/>
          <w:sz w:val="18"/>
          <w:u w:val="single"/>
        </w:rPr>
        <w:t>legais.</w:t>
      </w:r>
    </w:p>
    <w:p w:rsidR="00454C60" w:rsidRDefault="00454C60" w:rsidP="00454C60">
      <w:pPr>
        <w:spacing w:before="160" w:line="259" w:lineRule="auto"/>
        <w:ind w:right="835"/>
        <w:rPr>
          <w:b/>
          <w:sz w:val="18"/>
        </w:rPr>
      </w:pPr>
    </w:p>
    <w:p w:rsidR="00454C60" w:rsidRPr="00454C60" w:rsidRDefault="00454C60" w:rsidP="00454C60">
      <w:pPr>
        <w:spacing w:before="160" w:line="259" w:lineRule="auto"/>
        <w:ind w:right="835"/>
        <w:rPr>
          <w:b/>
          <w:sz w:val="18"/>
        </w:rPr>
      </w:pPr>
    </w:p>
    <w:p w:rsidR="004A5C62" w:rsidRDefault="004A5C62">
      <w:pPr>
        <w:pStyle w:val="Corpodetexto"/>
        <w:rPr>
          <w:b/>
          <w:sz w:val="20"/>
        </w:rPr>
      </w:pPr>
    </w:p>
    <w:p w:rsidR="004A5C62" w:rsidRDefault="004A5C62">
      <w:pPr>
        <w:pStyle w:val="Corpodetexto"/>
        <w:spacing w:before="11"/>
        <w:rPr>
          <w:b/>
          <w:sz w:val="21"/>
        </w:rPr>
      </w:pPr>
    </w:p>
    <w:p w:rsidR="00BC20FD" w:rsidRDefault="00BC20FD"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lastRenderedPageBreak/>
        <w:drawing>
          <wp:anchor distT="0" distB="0" distL="0" distR="0" simplePos="0" relativeHeight="251666432" behindDoc="1" locked="0" layoutInCell="1" allowOverlap="1" wp14:anchorId="4F0E0DC7" wp14:editId="693379A9">
            <wp:simplePos x="0" y="0"/>
            <wp:positionH relativeFrom="page">
              <wp:posOffset>0</wp:posOffset>
            </wp:positionH>
            <wp:positionV relativeFrom="page">
              <wp:posOffset>0</wp:posOffset>
            </wp:positionV>
            <wp:extent cx="7168515" cy="10689588"/>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ind w:firstLine="0"/>
        <w:rPr>
          <w:sz w:val="18"/>
        </w:rPr>
      </w:pPr>
      <w:r>
        <w:rPr>
          <w:sz w:val="18"/>
        </w:rPr>
        <w:t xml:space="preserve">As sanções previstas neste Edital são </w:t>
      </w:r>
      <w:r>
        <w:rPr>
          <w:b/>
          <w:sz w:val="18"/>
        </w:rPr>
        <w:t>independentes entre si</w:t>
      </w:r>
      <w:r>
        <w:rPr>
          <w:sz w:val="18"/>
        </w:rPr>
        <w:t>, podendo ser aplicadas de</w:t>
      </w:r>
      <w:r>
        <w:rPr>
          <w:spacing w:val="-15"/>
          <w:sz w:val="18"/>
        </w:rPr>
        <w:t xml:space="preserve"> </w:t>
      </w:r>
      <w:r>
        <w:rPr>
          <w:sz w:val="18"/>
        </w:rPr>
        <w:t>forma</w:t>
      </w:r>
    </w:p>
    <w:p w:rsidR="004A5C62" w:rsidRDefault="00AE47C2">
      <w:pPr>
        <w:spacing w:before="14"/>
        <w:ind w:left="738"/>
        <w:rPr>
          <w:sz w:val="18"/>
        </w:rPr>
      </w:pPr>
      <w:r>
        <w:rPr>
          <w:b/>
          <w:sz w:val="18"/>
        </w:rPr>
        <w:t>Isolada</w:t>
      </w:r>
      <w:r w:rsidR="00996C25">
        <w:rPr>
          <w:b/>
          <w:sz w:val="18"/>
        </w:rPr>
        <w:t xml:space="preserve"> ou cumulativamente</w:t>
      </w:r>
      <w:r w:rsidR="00996C25">
        <w:rPr>
          <w:sz w:val="18"/>
        </w:rPr>
        <w:t>, sem prejuízo de outras medidas cabíveis.</w:t>
      </w:r>
    </w:p>
    <w:p w:rsidR="004A5C62" w:rsidRDefault="00996C25">
      <w:pPr>
        <w:pStyle w:val="PargrafodaLista"/>
        <w:numPr>
          <w:ilvl w:val="1"/>
          <w:numId w:val="31"/>
        </w:numPr>
        <w:tabs>
          <w:tab w:val="left" w:pos="1590"/>
          <w:tab w:val="left" w:pos="1591"/>
        </w:tabs>
        <w:spacing w:before="179" w:line="244" w:lineRule="auto"/>
        <w:ind w:right="834" w:firstLine="0"/>
        <w:rPr>
          <w:sz w:val="18"/>
        </w:rPr>
      </w:pPr>
      <w:r>
        <w:rPr>
          <w:sz w:val="18"/>
        </w:rPr>
        <w:t xml:space="preserve">Não será aplicada multa se, </w:t>
      </w:r>
      <w:r>
        <w:rPr>
          <w:b/>
          <w:sz w:val="18"/>
        </w:rPr>
        <w:t>justificada e comprovadamente</w:t>
      </w:r>
      <w:r>
        <w:rPr>
          <w:sz w:val="18"/>
        </w:rPr>
        <w:t>, o atraso na execução do objeto advier de caso fortuito ou de força</w:t>
      </w:r>
      <w:r>
        <w:rPr>
          <w:spacing w:val="-7"/>
          <w:sz w:val="18"/>
        </w:rPr>
        <w:t xml:space="preserve"> </w:t>
      </w:r>
      <w:r>
        <w:rPr>
          <w:sz w:val="18"/>
        </w:rPr>
        <w:t>maior.</w:t>
      </w:r>
    </w:p>
    <w:p w:rsidR="004A5C62" w:rsidRDefault="00996C25">
      <w:pPr>
        <w:pStyle w:val="PargrafodaLista"/>
        <w:numPr>
          <w:ilvl w:val="1"/>
          <w:numId w:val="31"/>
        </w:numPr>
        <w:tabs>
          <w:tab w:val="left" w:pos="1590"/>
          <w:tab w:val="left" w:pos="1591"/>
        </w:tabs>
        <w:spacing w:before="113"/>
        <w:ind w:right="839" w:firstLine="0"/>
        <w:rPr>
          <w:sz w:val="18"/>
        </w:rPr>
      </w:pPr>
      <w:r>
        <w:rPr>
          <w:sz w:val="18"/>
        </w:rPr>
        <w:t xml:space="preserve">A atuação da CONTRATADA no cumprimento das obrigações assumidas será registrada no Sistema Unificado de Cadastro de Fornecedores – </w:t>
      </w:r>
      <w:r>
        <w:rPr>
          <w:b/>
          <w:sz w:val="18"/>
        </w:rPr>
        <w:t>SICAF</w:t>
      </w:r>
      <w:r>
        <w:rPr>
          <w:sz w:val="18"/>
        </w:rPr>
        <w:t>, conforme determina o § 2º do art. 36 da Lei n.º</w:t>
      </w:r>
      <w:r>
        <w:rPr>
          <w:spacing w:val="-35"/>
          <w:sz w:val="18"/>
        </w:rPr>
        <w:t xml:space="preserve"> </w:t>
      </w:r>
      <w:r>
        <w:rPr>
          <w:sz w:val="18"/>
        </w:rPr>
        <w:t>8.666/1993.</w:t>
      </w:r>
    </w:p>
    <w:p w:rsidR="004A5C62" w:rsidRDefault="00996C25">
      <w:pPr>
        <w:pStyle w:val="PargrafodaLista"/>
        <w:numPr>
          <w:ilvl w:val="1"/>
          <w:numId w:val="31"/>
        </w:numPr>
        <w:tabs>
          <w:tab w:val="left" w:pos="1590"/>
          <w:tab w:val="left" w:pos="1591"/>
        </w:tabs>
        <w:spacing w:before="119" w:line="261" w:lineRule="auto"/>
        <w:ind w:right="835" w:firstLine="0"/>
        <w:rPr>
          <w:sz w:val="18"/>
        </w:rPr>
      </w:pPr>
      <w:r>
        <w:rPr>
          <w:sz w:val="18"/>
        </w:rPr>
        <w:t>Em qualquer hipótese de aplicação de sanções, serão assegurados à licitante vencedora o contraditório e a ampla</w:t>
      </w:r>
      <w:r>
        <w:rPr>
          <w:spacing w:val="-5"/>
          <w:sz w:val="18"/>
        </w:rPr>
        <w:t xml:space="preserve"> </w:t>
      </w:r>
      <w:r>
        <w:rPr>
          <w:sz w:val="18"/>
        </w:rPr>
        <w:t>defesa.</w:t>
      </w:r>
    </w:p>
    <w:p w:rsidR="004A5C62" w:rsidRDefault="00996C25">
      <w:pPr>
        <w:pStyle w:val="PargrafodaLista"/>
        <w:numPr>
          <w:ilvl w:val="0"/>
          <w:numId w:val="31"/>
        </w:numPr>
        <w:tabs>
          <w:tab w:val="left" w:pos="1590"/>
          <w:tab w:val="left" w:pos="1591"/>
        </w:tabs>
        <w:spacing w:before="156"/>
        <w:ind w:firstLine="0"/>
        <w:rPr>
          <w:b/>
          <w:sz w:val="18"/>
        </w:rPr>
      </w:pPr>
      <w:r>
        <w:rPr>
          <w:b/>
          <w:sz w:val="18"/>
        </w:rPr>
        <w:t>DOS RECURSOS</w:t>
      </w:r>
      <w:r>
        <w:rPr>
          <w:b/>
          <w:spacing w:val="1"/>
          <w:sz w:val="18"/>
        </w:rPr>
        <w:t xml:space="preserve"> </w:t>
      </w:r>
      <w:r>
        <w:rPr>
          <w:b/>
          <w:sz w:val="18"/>
        </w:rPr>
        <w:t>ADMINISTRATIVOS</w:t>
      </w:r>
    </w:p>
    <w:p w:rsidR="004A5C62" w:rsidRDefault="00996C25">
      <w:pPr>
        <w:pStyle w:val="PargrafodaLista"/>
        <w:numPr>
          <w:ilvl w:val="1"/>
          <w:numId w:val="31"/>
        </w:numPr>
        <w:tabs>
          <w:tab w:val="left" w:pos="1590"/>
          <w:tab w:val="left" w:pos="1591"/>
        </w:tabs>
        <w:spacing w:before="120" w:line="244" w:lineRule="auto"/>
        <w:ind w:right="841" w:firstLine="0"/>
        <w:rPr>
          <w:sz w:val="18"/>
        </w:rPr>
      </w:pPr>
      <w:r>
        <w:rPr>
          <w:sz w:val="18"/>
        </w:rPr>
        <w:t>Dos atos praticados pela CONTRATANTE cabem recursos na forma prevista no art. 109, da Lei nº 8.666/1993.</w:t>
      </w:r>
    </w:p>
    <w:p w:rsidR="004A5C62" w:rsidRDefault="00996C25">
      <w:pPr>
        <w:pStyle w:val="PargrafodaLista"/>
        <w:numPr>
          <w:ilvl w:val="0"/>
          <w:numId w:val="31"/>
        </w:numPr>
        <w:tabs>
          <w:tab w:val="left" w:pos="1590"/>
          <w:tab w:val="left" w:pos="1591"/>
        </w:tabs>
        <w:spacing w:before="110"/>
        <w:ind w:firstLine="0"/>
        <w:rPr>
          <w:b/>
          <w:sz w:val="18"/>
        </w:rPr>
      </w:pPr>
      <w:r>
        <w:rPr>
          <w:b/>
          <w:sz w:val="18"/>
        </w:rPr>
        <w:t>DAS DISPOSIÇÕES</w:t>
      </w:r>
      <w:r>
        <w:rPr>
          <w:b/>
          <w:spacing w:val="-1"/>
          <w:sz w:val="18"/>
        </w:rPr>
        <w:t xml:space="preserve"> </w:t>
      </w:r>
      <w:r>
        <w:rPr>
          <w:b/>
          <w:sz w:val="18"/>
        </w:rPr>
        <w:t>FINAIS</w:t>
      </w:r>
    </w:p>
    <w:p w:rsidR="004A5C62" w:rsidRDefault="00996C25">
      <w:pPr>
        <w:pStyle w:val="PargrafodaLista"/>
        <w:numPr>
          <w:ilvl w:val="1"/>
          <w:numId w:val="31"/>
        </w:numPr>
        <w:tabs>
          <w:tab w:val="left" w:pos="1590"/>
          <w:tab w:val="left" w:pos="1591"/>
        </w:tabs>
        <w:spacing w:before="177" w:line="261" w:lineRule="auto"/>
        <w:ind w:right="840" w:firstLine="0"/>
        <w:rPr>
          <w:sz w:val="18"/>
        </w:rPr>
      </w:pPr>
      <w:r>
        <w:rPr>
          <w:sz w:val="18"/>
        </w:rPr>
        <w:t xml:space="preserve">É facultada </w:t>
      </w:r>
      <w:r w:rsidR="00AE47C2">
        <w:rPr>
          <w:sz w:val="18"/>
        </w:rPr>
        <w:t>ao (</w:t>
      </w:r>
      <w:r>
        <w:rPr>
          <w:sz w:val="18"/>
        </w:rPr>
        <w:t xml:space="preserve">à) </w:t>
      </w:r>
      <w:r w:rsidR="00AE47C2">
        <w:rPr>
          <w:sz w:val="18"/>
        </w:rPr>
        <w:t>Pregoeiro (</w:t>
      </w:r>
      <w:r>
        <w:rPr>
          <w:sz w:val="18"/>
        </w:rPr>
        <w:t>a) ou à Autoridade Superior, em qualquer fase da licitação, a promoção de diligência destinada a esclarecer ou complementar a instrução do</w:t>
      </w:r>
      <w:r>
        <w:rPr>
          <w:spacing w:val="-11"/>
          <w:sz w:val="18"/>
        </w:rPr>
        <w:t xml:space="preserve"> </w:t>
      </w:r>
      <w:r>
        <w:rPr>
          <w:sz w:val="18"/>
        </w:rPr>
        <w:t>processo.</w:t>
      </w:r>
    </w:p>
    <w:p w:rsidR="004A5C62" w:rsidRDefault="00996C25" w:rsidP="00C82D50">
      <w:pPr>
        <w:pStyle w:val="PargrafodaLista"/>
        <w:numPr>
          <w:ilvl w:val="2"/>
          <w:numId w:val="31"/>
        </w:numPr>
        <w:tabs>
          <w:tab w:val="left" w:pos="2073"/>
        </w:tabs>
        <w:spacing w:before="156" w:line="256" w:lineRule="auto"/>
        <w:ind w:left="1701" w:right="832" w:hanging="255"/>
        <w:rPr>
          <w:sz w:val="18"/>
        </w:rPr>
      </w:pPr>
      <w:r>
        <w:rPr>
          <w:b/>
          <w:sz w:val="18"/>
        </w:rPr>
        <w:t xml:space="preserve">A inobservância do prazo fixado </w:t>
      </w:r>
      <w:r w:rsidR="00AE47C2">
        <w:rPr>
          <w:b/>
          <w:sz w:val="18"/>
        </w:rPr>
        <w:t>pelo (</w:t>
      </w:r>
      <w:r>
        <w:rPr>
          <w:b/>
          <w:sz w:val="18"/>
        </w:rPr>
        <w:t xml:space="preserve">a) </w:t>
      </w:r>
      <w:r w:rsidR="00AE47C2">
        <w:rPr>
          <w:b/>
          <w:sz w:val="18"/>
        </w:rPr>
        <w:t>Pregoeiro (</w:t>
      </w:r>
      <w:r>
        <w:rPr>
          <w:b/>
          <w:sz w:val="18"/>
        </w:rPr>
        <w:t xml:space="preserve">a) </w:t>
      </w:r>
      <w:r>
        <w:rPr>
          <w:sz w:val="18"/>
        </w:rPr>
        <w:t xml:space="preserve">para a </w:t>
      </w:r>
      <w:r>
        <w:rPr>
          <w:b/>
          <w:sz w:val="18"/>
        </w:rPr>
        <w:t xml:space="preserve">entrega das respostas </w:t>
      </w:r>
      <w:r>
        <w:rPr>
          <w:sz w:val="18"/>
        </w:rPr>
        <w:t xml:space="preserve">e/ou </w:t>
      </w:r>
      <w:r>
        <w:rPr>
          <w:b/>
          <w:sz w:val="18"/>
        </w:rPr>
        <w:t xml:space="preserve">informações solicitadas em eventual diligência </w:t>
      </w:r>
      <w:r>
        <w:rPr>
          <w:sz w:val="18"/>
        </w:rPr>
        <w:t xml:space="preserve">ou ainda o envio de informações ou </w:t>
      </w:r>
      <w:r w:rsidR="00AE47C2">
        <w:rPr>
          <w:sz w:val="18"/>
        </w:rPr>
        <w:t>documentos considerados</w:t>
      </w:r>
      <w:r>
        <w:rPr>
          <w:sz w:val="18"/>
        </w:rPr>
        <w:t xml:space="preserve"> </w:t>
      </w:r>
      <w:r>
        <w:rPr>
          <w:b/>
          <w:sz w:val="18"/>
        </w:rPr>
        <w:t xml:space="preserve">insuficientes ou incompletos </w:t>
      </w:r>
      <w:r>
        <w:rPr>
          <w:sz w:val="18"/>
        </w:rPr>
        <w:t xml:space="preserve">ocasionará a </w:t>
      </w:r>
      <w:r>
        <w:rPr>
          <w:b/>
          <w:sz w:val="18"/>
        </w:rPr>
        <w:t>desclassificação da</w:t>
      </w:r>
      <w:r>
        <w:rPr>
          <w:b/>
          <w:spacing w:val="-3"/>
          <w:sz w:val="18"/>
        </w:rPr>
        <w:t xml:space="preserve"> </w:t>
      </w:r>
      <w:r>
        <w:rPr>
          <w:b/>
          <w:sz w:val="18"/>
        </w:rPr>
        <w:t>proposta</w:t>
      </w:r>
      <w:r>
        <w:rPr>
          <w:sz w:val="18"/>
        </w:rPr>
        <w:t>.</w:t>
      </w:r>
    </w:p>
    <w:p w:rsidR="004A5C62" w:rsidRDefault="00996C25">
      <w:pPr>
        <w:pStyle w:val="PargrafodaLista"/>
        <w:numPr>
          <w:ilvl w:val="1"/>
          <w:numId w:val="31"/>
        </w:numPr>
        <w:tabs>
          <w:tab w:val="left" w:pos="1591"/>
        </w:tabs>
        <w:spacing w:before="166" w:line="261" w:lineRule="auto"/>
        <w:ind w:right="834" w:firstLine="0"/>
        <w:rPr>
          <w:sz w:val="18"/>
        </w:rPr>
      </w:pPr>
      <w:r>
        <w:rPr>
          <w:sz w:val="18"/>
        </w:rPr>
        <w:t>Fica assegu</w:t>
      </w:r>
      <w:r w:rsidR="00C34C22">
        <w:rPr>
          <w:sz w:val="18"/>
        </w:rPr>
        <w:t>rado ao Município de Salto do Jacuí,</w:t>
      </w:r>
      <w:r>
        <w:rPr>
          <w:sz w:val="18"/>
        </w:rPr>
        <w:t xml:space="preserve"> o direito de, no seu interesse, anular ou revogar, a qualquer tempo, no todo ou em parte, a presente licitação, dando ciência às participantes, na forma da legislação vigente.</w:t>
      </w:r>
    </w:p>
    <w:p w:rsidR="004A5C62" w:rsidRDefault="00996C25">
      <w:pPr>
        <w:pStyle w:val="PargrafodaLista"/>
        <w:numPr>
          <w:ilvl w:val="1"/>
          <w:numId w:val="31"/>
        </w:numPr>
        <w:tabs>
          <w:tab w:val="left" w:pos="1591"/>
        </w:tabs>
        <w:spacing w:before="154" w:line="259" w:lineRule="auto"/>
        <w:ind w:right="842" w:firstLine="0"/>
        <w:rPr>
          <w:sz w:val="18"/>
        </w:rPr>
      </w:pPr>
      <w:r>
        <w:rPr>
          <w:sz w:val="18"/>
        </w:rPr>
        <w:t>As proponentes assumem todos os custos de preparação e apresentação de suas Propos</w:t>
      </w:r>
      <w:r w:rsidR="00C34C22">
        <w:rPr>
          <w:sz w:val="18"/>
        </w:rPr>
        <w:t>tas e o Município de Salto do Jacuí</w:t>
      </w:r>
      <w:r>
        <w:rPr>
          <w:sz w:val="18"/>
        </w:rPr>
        <w:t xml:space="preserve"> não será, em nenhum caso, responsável por esses custos, independentemente da condução ou do resultado do processo</w:t>
      </w:r>
      <w:r>
        <w:rPr>
          <w:spacing w:val="-5"/>
          <w:sz w:val="18"/>
        </w:rPr>
        <w:t xml:space="preserve"> </w:t>
      </w:r>
      <w:r>
        <w:rPr>
          <w:sz w:val="18"/>
        </w:rPr>
        <w:t>licitatório.</w:t>
      </w:r>
    </w:p>
    <w:p w:rsidR="004A5C62" w:rsidRDefault="00996C25">
      <w:pPr>
        <w:pStyle w:val="PargrafodaLista"/>
        <w:numPr>
          <w:ilvl w:val="1"/>
          <w:numId w:val="31"/>
        </w:numPr>
        <w:tabs>
          <w:tab w:val="left" w:pos="1590"/>
          <w:tab w:val="left" w:pos="1591"/>
        </w:tabs>
        <w:spacing w:before="160" w:line="261" w:lineRule="auto"/>
        <w:ind w:right="844" w:firstLine="0"/>
        <w:rPr>
          <w:sz w:val="18"/>
        </w:rPr>
      </w:pPr>
      <w:r>
        <w:rPr>
          <w:sz w:val="18"/>
        </w:rPr>
        <w:t>As proponentes são responsáveis pela fidelidade e legitimidade das informações e dos documentos apresentados em qualquer fase da</w:t>
      </w:r>
      <w:r>
        <w:rPr>
          <w:spacing w:val="-7"/>
          <w:sz w:val="18"/>
        </w:rPr>
        <w:t xml:space="preserve"> </w:t>
      </w:r>
      <w:r>
        <w:rPr>
          <w:sz w:val="18"/>
        </w:rPr>
        <w:t>licitação.</w:t>
      </w:r>
    </w:p>
    <w:p w:rsidR="004A5C62" w:rsidRDefault="00996C25">
      <w:pPr>
        <w:pStyle w:val="PargrafodaLista"/>
        <w:numPr>
          <w:ilvl w:val="1"/>
          <w:numId w:val="31"/>
        </w:numPr>
        <w:tabs>
          <w:tab w:val="left" w:pos="1591"/>
        </w:tabs>
        <w:spacing w:before="156" w:line="259" w:lineRule="auto"/>
        <w:ind w:right="836" w:firstLine="0"/>
        <w:rPr>
          <w:sz w:val="18"/>
        </w:rPr>
      </w:pPr>
      <w:r>
        <w:rPr>
          <w:b/>
          <w:sz w:val="18"/>
          <w:u w:val="single"/>
        </w:rPr>
        <w:t>Após o início ou encerramento da fase de lances</w:t>
      </w:r>
      <w:r>
        <w:rPr>
          <w:sz w:val="18"/>
        </w:rPr>
        <w:t xml:space="preserve">, </w:t>
      </w:r>
      <w:r>
        <w:rPr>
          <w:b/>
          <w:sz w:val="18"/>
        </w:rPr>
        <w:t>não caberá desistência por parte das licitantes</w:t>
      </w:r>
      <w:r>
        <w:rPr>
          <w:sz w:val="18"/>
        </w:rPr>
        <w:t xml:space="preserve">, salvo por motivo justo decorrente de fato superveniente e aceito </w:t>
      </w:r>
      <w:r w:rsidR="00AE47C2">
        <w:rPr>
          <w:sz w:val="18"/>
        </w:rPr>
        <w:t>pelo (</w:t>
      </w:r>
      <w:r>
        <w:rPr>
          <w:sz w:val="18"/>
        </w:rPr>
        <w:t xml:space="preserve">a) </w:t>
      </w:r>
      <w:r w:rsidR="00AE47C2">
        <w:rPr>
          <w:sz w:val="18"/>
        </w:rPr>
        <w:t>Pregoeiro (</w:t>
      </w:r>
      <w:r>
        <w:rPr>
          <w:sz w:val="18"/>
        </w:rPr>
        <w:t>a), conforme disposto no subitem 6.2.2 deste</w:t>
      </w:r>
      <w:r>
        <w:rPr>
          <w:spacing w:val="-1"/>
          <w:sz w:val="18"/>
        </w:rPr>
        <w:t xml:space="preserve"> </w:t>
      </w:r>
      <w:r>
        <w:rPr>
          <w:sz w:val="18"/>
        </w:rPr>
        <w:t>edital.</w:t>
      </w:r>
    </w:p>
    <w:p w:rsidR="004A5C62" w:rsidRDefault="00996C25">
      <w:pPr>
        <w:pStyle w:val="PargrafodaLista"/>
        <w:numPr>
          <w:ilvl w:val="1"/>
          <w:numId w:val="31"/>
        </w:numPr>
        <w:tabs>
          <w:tab w:val="left" w:pos="1591"/>
        </w:tabs>
        <w:spacing w:before="161" w:line="259" w:lineRule="auto"/>
        <w:ind w:right="834" w:firstLine="0"/>
        <w:rPr>
          <w:sz w:val="18"/>
        </w:rPr>
      </w:pPr>
      <w:r>
        <w:rPr>
          <w:sz w:val="18"/>
        </w:rPr>
        <w:t xml:space="preserve">Na contagem dos prazos estabelecidos neste Edital e seus anexos, </w:t>
      </w:r>
      <w:r>
        <w:rPr>
          <w:b/>
          <w:sz w:val="18"/>
        </w:rPr>
        <w:t>excluir-se-á o dia do início e incluir-se-á o do vencimento</w:t>
      </w:r>
      <w:r>
        <w:rPr>
          <w:sz w:val="18"/>
        </w:rPr>
        <w:t xml:space="preserve">. Só se iniciam e vencem os prazos em dias de CONSTRUÇÃO no Município de </w:t>
      </w:r>
      <w:r w:rsidR="00C82D50">
        <w:rPr>
          <w:sz w:val="18"/>
        </w:rPr>
        <w:t>Salto do Jacuí-</w:t>
      </w:r>
      <w:r w:rsidR="00AE47C2">
        <w:rPr>
          <w:sz w:val="18"/>
        </w:rPr>
        <w:t>RS.</w:t>
      </w:r>
    </w:p>
    <w:p w:rsidR="004A5C62" w:rsidRPr="00C82D50" w:rsidRDefault="00996C25" w:rsidP="00C82D50">
      <w:pPr>
        <w:pStyle w:val="PargrafodaLista"/>
        <w:numPr>
          <w:ilvl w:val="1"/>
          <w:numId w:val="31"/>
        </w:numPr>
        <w:tabs>
          <w:tab w:val="left" w:pos="1590"/>
          <w:tab w:val="left" w:pos="1591"/>
        </w:tabs>
        <w:spacing w:before="14"/>
        <w:ind w:left="1701" w:right="729" w:firstLine="0"/>
        <w:jc w:val="left"/>
        <w:rPr>
          <w:sz w:val="18"/>
        </w:rPr>
      </w:pPr>
      <w:r w:rsidRPr="00C82D50">
        <w:rPr>
          <w:sz w:val="18"/>
        </w:rPr>
        <w:t>Em</w:t>
      </w:r>
      <w:r w:rsidRPr="00C82D50">
        <w:rPr>
          <w:spacing w:val="8"/>
          <w:sz w:val="18"/>
        </w:rPr>
        <w:t xml:space="preserve"> </w:t>
      </w:r>
      <w:r w:rsidRPr="00C82D50">
        <w:rPr>
          <w:sz w:val="18"/>
        </w:rPr>
        <w:t>caso</w:t>
      </w:r>
      <w:r w:rsidRPr="00C82D50">
        <w:rPr>
          <w:spacing w:val="7"/>
          <w:sz w:val="18"/>
        </w:rPr>
        <w:t xml:space="preserve"> </w:t>
      </w:r>
      <w:r w:rsidRPr="00C82D50">
        <w:rPr>
          <w:sz w:val="18"/>
        </w:rPr>
        <w:t>de</w:t>
      </w:r>
      <w:r w:rsidRPr="00C82D50">
        <w:rPr>
          <w:spacing w:val="8"/>
          <w:sz w:val="18"/>
        </w:rPr>
        <w:t xml:space="preserve"> </w:t>
      </w:r>
      <w:r w:rsidRPr="00C82D50">
        <w:rPr>
          <w:b/>
          <w:sz w:val="18"/>
        </w:rPr>
        <w:t>divergência</w:t>
      </w:r>
      <w:r w:rsidRPr="00C82D50">
        <w:rPr>
          <w:b/>
          <w:spacing w:val="9"/>
          <w:sz w:val="18"/>
        </w:rPr>
        <w:t xml:space="preserve"> </w:t>
      </w:r>
      <w:r w:rsidRPr="00C82D50">
        <w:rPr>
          <w:sz w:val="18"/>
        </w:rPr>
        <w:t>entre</w:t>
      </w:r>
      <w:r w:rsidRPr="00C82D50">
        <w:rPr>
          <w:spacing w:val="9"/>
          <w:sz w:val="18"/>
        </w:rPr>
        <w:t xml:space="preserve"> </w:t>
      </w:r>
      <w:r w:rsidRPr="00C82D50">
        <w:rPr>
          <w:sz w:val="18"/>
        </w:rPr>
        <w:t>as</w:t>
      </w:r>
      <w:r w:rsidRPr="00C82D50">
        <w:rPr>
          <w:spacing w:val="8"/>
          <w:sz w:val="18"/>
        </w:rPr>
        <w:t xml:space="preserve"> </w:t>
      </w:r>
      <w:r w:rsidRPr="00C82D50">
        <w:rPr>
          <w:b/>
          <w:sz w:val="18"/>
        </w:rPr>
        <w:t>especificações</w:t>
      </w:r>
      <w:r w:rsidRPr="00C82D50">
        <w:rPr>
          <w:b/>
          <w:spacing w:val="7"/>
          <w:sz w:val="18"/>
        </w:rPr>
        <w:t xml:space="preserve"> </w:t>
      </w:r>
      <w:r w:rsidRPr="00C82D50">
        <w:rPr>
          <w:b/>
          <w:sz w:val="18"/>
        </w:rPr>
        <w:t>do</w:t>
      </w:r>
      <w:r w:rsidRPr="00C82D50">
        <w:rPr>
          <w:b/>
          <w:spacing w:val="9"/>
          <w:sz w:val="18"/>
        </w:rPr>
        <w:t xml:space="preserve"> </w:t>
      </w:r>
      <w:r w:rsidRPr="00C82D50">
        <w:rPr>
          <w:sz w:val="18"/>
        </w:rPr>
        <w:t>objeto</w:t>
      </w:r>
      <w:r w:rsidRPr="00C82D50">
        <w:rPr>
          <w:spacing w:val="9"/>
          <w:sz w:val="18"/>
        </w:rPr>
        <w:t xml:space="preserve"> </w:t>
      </w:r>
      <w:r w:rsidRPr="00C82D50">
        <w:rPr>
          <w:b/>
          <w:sz w:val="18"/>
        </w:rPr>
        <w:t>insertas</w:t>
      </w:r>
      <w:r w:rsidRPr="00C82D50">
        <w:rPr>
          <w:b/>
          <w:spacing w:val="7"/>
          <w:sz w:val="18"/>
        </w:rPr>
        <w:t xml:space="preserve"> </w:t>
      </w:r>
      <w:r w:rsidRPr="00C82D50">
        <w:rPr>
          <w:b/>
          <w:sz w:val="18"/>
        </w:rPr>
        <w:t>no</w:t>
      </w:r>
      <w:r w:rsidRPr="00C82D50">
        <w:rPr>
          <w:b/>
          <w:spacing w:val="9"/>
          <w:sz w:val="18"/>
        </w:rPr>
        <w:t xml:space="preserve"> </w:t>
      </w:r>
      <w:r w:rsidRPr="00C82D50">
        <w:rPr>
          <w:b/>
          <w:sz w:val="18"/>
        </w:rPr>
        <w:t>Sistema</w:t>
      </w:r>
      <w:r w:rsidRPr="00C82D50">
        <w:rPr>
          <w:b/>
          <w:spacing w:val="9"/>
          <w:sz w:val="18"/>
        </w:rPr>
        <w:t xml:space="preserve"> </w:t>
      </w:r>
      <w:r w:rsidRPr="00C82D50">
        <w:rPr>
          <w:b/>
          <w:sz w:val="18"/>
        </w:rPr>
        <w:t>SIASG</w:t>
      </w:r>
      <w:r w:rsidRPr="00C82D50">
        <w:rPr>
          <w:b/>
          <w:spacing w:val="10"/>
          <w:sz w:val="18"/>
        </w:rPr>
        <w:t xml:space="preserve"> </w:t>
      </w:r>
      <w:r w:rsidRPr="00C82D50">
        <w:rPr>
          <w:sz w:val="18"/>
        </w:rPr>
        <w:t>e</w:t>
      </w:r>
      <w:r w:rsidRPr="00C82D50">
        <w:rPr>
          <w:spacing w:val="9"/>
          <w:sz w:val="18"/>
        </w:rPr>
        <w:t xml:space="preserve"> </w:t>
      </w:r>
      <w:r w:rsidRPr="00C82D50">
        <w:rPr>
          <w:sz w:val="18"/>
        </w:rPr>
        <w:t>as</w:t>
      </w:r>
      <w:r w:rsidRPr="00C82D50">
        <w:rPr>
          <w:spacing w:val="9"/>
          <w:sz w:val="18"/>
        </w:rPr>
        <w:t xml:space="preserve"> </w:t>
      </w:r>
      <w:r w:rsidRPr="00C82D50">
        <w:rPr>
          <w:sz w:val="18"/>
        </w:rPr>
        <w:t>deste</w:t>
      </w:r>
      <w:r w:rsidR="00C82D50">
        <w:rPr>
          <w:sz w:val="18"/>
        </w:rPr>
        <w:t xml:space="preserve"> </w:t>
      </w:r>
      <w:r w:rsidRPr="00C82D50">
        <w:rPr>
          <w:sz w:val="18"/>
        </w:rPr>
        <w:t xml:space="preserve">Edital, </w:t>
      </w:r>
      <w:r w:rsidRPr="00C82D50">
        <w:rPr>
          <w:b/>
          <w:sz w:val="18"/>
          <w:u w:val="single"/>
        </w:rPr>
        <w:t>prevalecerão</w:t>
      </w:r>
      <w:r w:rsidRPr="00C82D50">
        <w:rPr>
          <w:b/>
          <w:sz w:val="18"/>
        </w:rPr>
        <w:t xml:space="preserve"> </w:t>
      </w:r>
      <w:r w:rsidRPr="00C82D50">
        <w:rPr>
          <w:sz w:val="18"/>
        </w:rPr>
        <w:t xml:space="preserve">as constantes neste </w:t>
      </w:r>
      <w:r w:rsidRPr="00C82D50">
        <w:rPr>
          <w:b/>
          <w:sz w:val="18"/>
        </w:rPr>
        <w:t>último</w:t>
      </w:r>
      <w:r w:rsidRPr="00C82D50">
        <w:rPr>
          <w:sz w:val="18"/>
        </w:rPr>
        <w:t>.</w:t>
      </w:r>
    </w:p>
    <w:p w:rsidR="004A5C62" w:rsidRDefault="00996C25">
      <w:pPr>
        <w:pStyle w:val="PargrafodaLista"/>
        <w:numPr>
          <w:ilvl w:val="1"/>
          <w:numId w:val="31"/>
        </w:numPr>
        <w:tabs>
          <w:tab w:val="left" w:pos="1591"/>
        </w:tabs>
        <w:spacing w:before="179" w:line="259" w:lineRule="auto"/>
        <w:ind w:right="840" w:firstLine="0"/>
        <w:rPr>
          <w:sz w:val="18"/>
        </w:rPr>
      </w:pPr>
      <w:r>
        <w:rPr>
          <w:sz w:val="18"/>
        </w:rPr>
        <w:t>O desatendimento de exigências formais não essenciais não importará o afastamento da licitante, desde que sejam possíveis a aferição da sua qualificação e a exata compreensão da sua Proposta, durante a realização da sessão pública desta</w:t>
      </w:r>
      <w:r>
        <w:rPr>
          <w:spacing w:val="-9"/>
          <w:sz w:val="18"/>
        </w:rPr>
        <w:t xml:space="preserve"> </w:t>
      </w:r>
      <w:r>
        <w:rPr>
          <w:sz w:val="18"/>
        </w:rPr>
        <w:t>licitação.</w:t>
      </w:r>
    </w:p>
    <w:p w:rsidR="004A5C62" w:rsidRDefault="00996C25">
      <w:pPr>
        <w:pStyle w:val="PargrafodaLista"/>
        <w:numPr>
          <w:ilvl w:val="1"/>
          <w:numId w:val="31"/>
        </w:numPr>
        <w:tabs>
          <w:tab w:val="left" w:pos="1590"/>
          <w:tab w:val="left" w:pos="1591"/>
        </w:tabs>
        <w:spacing w:before="160" w:line="256" w:lineRule="auto"/>
        <w:ind w:right="844" w:firstLine="0"/>
        <w:rPr>
          <w:sz w:val="18"/>
        </w:rPr>
      </w:pPr>
      <w:r>
        <w:rPr>
          <w:sz w:val="18"/>
        </w:rPr>
        <w:t xml:space="preserve">Este Edital será fornecido a qualquer interessado, na </w:t>
      </w:r>
      <w:r w:rsidR="00C82D50">
        <w:rPr>
          <w:sz w:val="18"/>
        </w:rPr>
        <w:t>Sede do Município de Salto do Jacuí-RS, sito a Av Hermogenio C. dos Santos, 342, Menino DEUS, Salto do Jacuí</w:t>
      </w:r>
      <w:r w:rsidR="00C34C22">
        <w:rPr>
          <w:sz w:val="18"/>
        </w:rPr>
        <w:t xml:space="preserve"> /RS, ou ainda no site, </w:t>
      </w:r>
      <w:r>
        <w:rPr>
          <w:spacing w:val="-13"/>
          <w:sz w:val="18"/>
        </w:rPr>
        <w:t xml:space="preserve"> </w:t>
      </w:r>
      <w:hyperlink r:id="rId15" w:history="1">
        <w:r w:rsidR="00400EE7" w:rsidRPr="009C46FE">
          <w:rPr>
            <w:rStyle w:val="Hyperlink"/>
            <w:b/>
            <w:sz w:val="18"/>
          </w:rPr>
          <w:t>www.saltodojacui.rs.gov.br</w:t>
        </w:r>
        <w:r w:rsidR="00400EE7" w:rsidRPr="009C46FE">
          <w:rPr>
            <w:rStyle w:val="Hyperlink"/>
            <w:sz w:val="18"/>
          </w:rPr>
          <w:t>.</w:t>
        </w:r>
      </w:hyperlink>
    </w:p>
    <w:p w:rsidR="004A5C62" w:rsidRDefault="00996C25">
      <w:pPr>
        <w:pStyle w:val="PargrafodaLista"/>
        <w:numPr>
          <w:ilvl w:val="1"/>
          <w:numId w:val="31"/>
        </w:numPr>
        <w:tabs>
          <w:tab w:val="left" w:pos="1591"/>
        </w:tabs>
        <w:spacing w:before="164" w:line="259" w:lineRule="auto"/>
        <w:ind w:right="833" w:firstLine="0"/>
        <w:rPr>
          <w:sz w:val="18"/>
        </w:rPr>
      </w:pPr>
      <w:r>
        <w:rPr>
          <w:sz w:val="18"/>
        </w:rPr>
        <w:lastRenderedPageBreak/>
        <w:t xml:space="preserve">As licitantes, após a publicação oficial deste Edital, ficarão responsáveis pelo acompanhamento, mediante o acesso aos </w:t>
      </w:r>
      <w:r w:rsidR="00EC4CCD">
        <w:rPr>
          <w:sz w:val="18"/>
        </w:rPr>
        <w:t>sítios mencionados no subitem 20</w:t>
      </w:r>
      <w:r>
        <w:rPr>
          <w:sz w:val="18"/>
        </w:rPr>
        <w:t>.9, das eventuais republicações e/ou retificações de edital, respostas a questionamentos e impugnações ou quaisquer outras ocorrências que porventura possam ou não implicar em mudanças nos prazos de apresentação da proposta e da abertura da sessão</w:t>
      </w:r>
      <w:r>
        <w:rPr>
          <w:spacing w:val="-23"/>
          <w:sz w:val="18"/>
        </w:rPr>
        <w:t xml:space="preserve"> </w:t>
      </w:r>
      <w:r>
        <w:rPr>
          <w:sz w:val="18"/>
        </w:rPr>
        <w:t>pública.</w:t>
      </w:r>
    </w:p>
    <w:p w:rsidR="00400EE7" w:rsidRDefault="00996C25" w:rsidP="00400EE7">
      <w:pPr>
        <w:pStyle w:val="PargrafodaLista"/>
        <w:numPr>
          <w:ilvl w:val="1"/>
          <w:numId w:val="31"/>
        </w:numPr>
        <w:tabs>
          <w:tab w:val="left" w:pos="1446"/>
          <w:tab w:val="left" w:pos="1447"/>
        </w:tabs>
        <w:spacing w:before="160" w:line="256" w:lineRule="auto"/>
        <w:ind w:right="832" w:firstLine="0"/>
        <w:rPr>
          <w:sz w:val="18"/>
        </w:rPr>
      </w:pPr>
      <w:r>
        <w:rPr>
          <w:sz w:val="18"/>
        </w:rPr>
        <w:t>Integram este Edital, para todos os fins e efeitos, o respectivo Termo de Referência (</w:t>
      </w:r>
      <w:r>
        <w:rPr>
          <w:b/>
          <w:sz w:val="18"/>
        </w:rPr>
        <w:t>Anexo I</w:t>
      </w:r>
      <w:r>
        <w:rPr>
          <w:sz w:val="18"/>
        </w:rPr>
        <w:t>) e a Min</w:t>
      </w:r>
      <w:r w:rsidR="00400EE7">
        <w:rPr>
          <w:sz w:val="18"/>
        </w:rPr>
        <w:t>uta de Contrato</w:t>
      </w:r>
      <w:r>
        <w:rPr>
          <w:sz w:val="18"/>
        </w:rPr>
        <w:t xml:space="preserve"> (</w:t>
      </w:r>
      <w:r>
        <w:rPr>
          <w:b/>
          <w:sz w:val="18"/>
        </w:rPr>
        <w:t>Anexo</w:t>
      </w:r>
      <w:r>
        <w:rPr>
          <w:b/>
          <w:spacing w:val="-4"/>
          <w:sz w:val="18"/>
        </w:rPr>
        <w:t xml:space="preserve"> </w:t>
      </w:r>
      <w:r>
        <w:rPr>
          <w:b/>
          <w:sz w:val="18"/>
        </w:rPr>
        <w:t>II</w:t>
      </w:r>
      <w:r>
        <w:rPr>
          <w:sz w:val="18"/>
        </w:rPr>
        <w:t>).</w:t>
      </w:r>
    </w:p>
    <w:p w:rsidR="004A5C62" w:rsidRPr="00400EE7" w:rsidRDefault="00996C25" w:rsidP="00400EE7">
      <w:pPr>
        <w:tabs>
          <w:tab w:val="left" w:pos="1446"/>
          <w:tab w:val="left" w:pos="1447"/>
        </w:tabs>
        <w:spacing w:before="160" w:line="256" w:lineRule="auto"/>
        <w:ind w:left="1703" w:right="832"/>
        <w:rPr>
          <w:sz w:val="18"/>
        </w:rPr>
      </w:pPr>
      <w:r>
        <w:rPr>
          <w:noProof/>
          <w:lang w:bidi="ar-SA"/>
        </w:rPr>
        <w:drawing>
          <wp:anchor distT="0" distB="0" distL="0" distR="0" simplePos="0" relativeHeight="251667456" behindDoc="1" locked="0" layoutInCell="1" allowOverlap="1" wp14:anchorId="47331DDC" wp14:editId="0F0D61E2">
            <wp:simplePos x="0" y="0"/>
            <wp:positionH relativeFrom="page">
              <wp:posOffset>0</wp:posOffset>
            </wp:positionH>
            <wp:positionV relativeFrom="page">
              <wp:posOffset>0</wp:posOffset>
            </wp:positionV>
            <wp:extent cx="7168515" cy="10689588"/>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00EE7">
      <w:pPr>
        <w:pStyle w:val="PargrafodaLista"/>
        <w:numPr>
          <w:ilvl w:val="1"/>
          <w:numId w:val="31"/>
        </w:numPr>
        <w:tabs>
          <w:tab w:val="left" w:pos="1591"/>
        </w:tabs>
        <w:spacing w:line="259" w:lineRule="auto"/>
        <w:ind w:right="842" w:firstLine="0"/>
        <w:rPr>
          <w:sz w:val="18"/>
        </w:rPr>
      </w:pPr>
      <w:r>
        <w:rPr>
          <w:sz w:val="18"/>
        </w:rPr>
        <w:t xml:space="preserve">O </w:t>
      </w:r>
      <w:r w:rsidR="00AE47C2">
        <w:rPr>
          <w:sz w:val="18"/>
        </w:rPr>
        <w:t>registro em</w:t>
      </w:r>
      <w:r w:rsidR="00996C25">
        <w:rPr>
          <w:sz w:val="18"/>
        </w:rPr>
        <w:t xml:space="preserve"> Ata não obrigará a Administração a firmar a contratação que dele poderá advir, facultando-se a realização de licitação específica para o presente objeto, assegurada ao beneficiário do registro a preferência na execução do objeto em igualdade de</w:t>
      </w:r>
      <w:r w:rsidR="00996C25">
        <w:rPr>
          <w:spacing w:val="-10"/>
          <w:sz w:val="18"/>
        </w:rPr>
        <w:t xml:space="preserve"> </w:t>
      </w:r>
      <w:r w:rsidR="00996C25">
        <w:rPr>
          <w:sz w:val="18"/>
        </w:rPr>
        <w:t>condições.</w:t>
      </w:r>
    </w:p>
    <w:p w:rsidR="004A5C62" w:rsidRDefault="00996C25">
      <w:pPr>
        <w:pStyle w:val="PargrafodaLista"/>
        <w:numPr>
          <w:ilvl w:val="1"/>
          <w:numId w:val="31"/>
        </w:numPr>
        <w:tabs>
          <w:tab w:val="left" w:pos="1591"/>
        </w:tabs>
        <w:spacing w:before="160" w:line="259" w:lineRule="auto"/>
        <w:ind w:right="841" w:firstLine="0"/>
        <w:rPr>
          <w:sz w:val="18"/>
        </w:rPr>
      </w:pPr>
      <w:r>
        <w:rPr>
          <w:sz w:val="18"/>
        </w:rPr>
        <w:t>Aos casos omissos aplicar-se-ão as demais disposições constantes na Lei nº 10.520, de 17 de julho de 2002, nos Decretos nº 3.555, de 08 de agosto de 2000, 5.450, de 31 de maio de 2005 e, subsidiariamente, na Lei nº</w:t>
      </w:r>
      <w:r>
        <w:rPr>
          <w:spacing w:val="-2"/>
          <w:sz w:val="18"/>
        </w:rPr>
        <w:t xml:space="preserve"> </w:t>
      </w:r>
      <w:r>
        <w:rPr>
          <w:sz w:val="18"/>
        </w:rPr>
        <w:t>8.666/1993.</w:t>
      </w:r>
    </w:p>
    <w:p w:rsidR="004A5C62" w:rsidRDefault="00996C25">
      <w:pPr>
        <w:pStyle w:val="PargrafodaLista"/>
        <w:numPr>
          <w:ilvl w:val="1"/>
          <w:numId w:val="31"/>
        </w:numPr>
        <w:tabs>
          <w:tab w:val="left" w:pos="1591"/>
        </w:tabs>
        <w:spacing w:before="159" w:line="261" w:lineRule="auto"/>
        <w:ind w:right="834" w:firstLine="0"/>
        <w:rPr>
          <w:sz w:val="18"/>
        </w:rPr>
      </w:pPr>
      <w:r>
        <w:rPr>
          <w:sz w:val="18"/>
        </w:rPr>
        <w:t xml:space="preserve">O foro para dirimir questões relativas ao presente Edital será o </w:t>
      </w:r>
      <w:r w:rsidR="00400EE7">
        <w:rPr>
          <w:sz w:val="18"/>
        </w:rPr>
        <w:t>de Salto do Jacuí</w:t>
      </w:r>
      <w:r>
        <w:rPr>
          <w:sz w:val="18"/>
        </w:rPr>
        <w:t>-RS, com exclusão de qualquer outro, por mais privilegiado que</w:t>
      </w:r>
      <w:r>
        <w:rPr>
          <w:spacing w:val="-3"/>
          <w:sz w:val="18"/>
        </w:rPr>
        <w:t xml:space="preserve"> </w:t>
      </w:r>
      <w:r>
        <w:rPr>
          <w:sz w:val="18"/>
        </w:rPr>
        <w:t>seja.</w:t>
      </w:r>
    </w:p>
    <w:p w:rsidR="004A5C62" w:rsidRDefault="004A5C62">
      <w:pPr>
        <w:pStyle w:val="Corpodetexto"/>
        <w:rPr>
          <w:sz w:val="20"/>
        </w:rPr>
      </w:pPr>
    </w:p>
    <w:p w:rsidR="004A5C62" w:rsidRDefault="004A5C62">
      <w:pPr>
        <w:pStyle w:val="Corpodetexto"/>
        <w:spacing w:before="5"/>
        <w:rPr>
          <w:sz w:val="27"/>
        </w:rPr>
      </w:pPr>
    </w:p>
    <w:p w:rsidR="004A5C62" w:rsidRPr="0011662D" w:rsidRDefault="000D4065" w:rsidP="000D4065">
      <w:pPr>
        <w:pStyle w:val="Corpodetexto"/>
        <w:ind w:right="3731"/>
        <w:rPr>
          <w:color w:val="FF0000"/>
        </w:rPr>
      </w:pPr>
      <w:r>
        <w:t xml:space="preserve">                                   </w:t>
      </w:r>
      <w:r w:rsidR="002C65E8">
        <w:t xml:space="preserve">           </w:t>
      </w:r>
      <w:r w:rsidR="00A27913">
        <w:t xml:space="preserve">   </w:t>
      </w:r>
      <w:r w:rsidR="007F5A9B">
        <w:rPr>
          <w:color w:val="FF0000"/>
        </w:rPr>
        <w:t>Salto do Jacuí, 30 de JULHO</w:t>
      </w:r>
      <w:r w:rsidR="00B80BCC">
        <w:rPr>
          <w:color w:val="FF0000"/>
        </w:rPr>
        <w:t xml:space="preserve"> </w:t>
      </w:r>
      <w:r w:rsidR="00A27913" w:rsidRPr="0011662D">
        <w:rPr>
          <w:color w:val="FF0000"/>
        </w:rPr>
        <w:t xml:space="preserve"> de 2020</w:t>
      </w:r>
      <w:r w:rsidR="00996C25" w:rsidRPr="0011662D">
        <w:rPr>
          <w:color w:val="FF0000"/>
        </w:rPr>
        <w:t>.</w:t>
      </w:r>
    </w:p>
    <w:p w:rsidR="004A5C62" w:rsidRDefault="004A5C62">
      <w:pPr>
        <w:pStyle w:val="Corpodetexto"/>
        <w:spacing w:before="11"/>
        <w:rPr>
          <w:sz w:val="17"/>
        </w:rPr>
      </w:pPr>
    </w:p>
    <w:p w:rsidR="00795BE9" w:rsidRDefault="00795BE9" w:rsidP="00795BE9">
      <w:pPr>
        <w:spacing w:before="1"/>
        <w:ind w:left="3329" w:right="3732"/>
        <w:rPr>
          <w:b/>
          <w:sz w:val="20"/>
        </w:rPr>
      </w:pPr>
      <w:r>
        <w:rPr>
          <w:b/>
          <w:sz w:val="20"/>
        </w:rPr>
        <w:t>Cleiton Costa Brisolla,</w:t>
      </w:r>
    </w:p>
    <w:p w:rsidR="004A5C62" w:rsidRDefault="00795BE9" w:rsidP="00795BE9">
      <w:pPr>
        <w:pStyle w:val="Corpodetexto"/>
        <w:rPr>
          <w:sz w:val="20"/>
        </w:rPr>
      </w:pPr>
      <w:r>
        <w:rPr>
          <w:sz w:val="20"/>
        </w:rPr>
        <w:t xml:space="preserve">                                                                        Pregoeiro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454C60" w:rsidRDefault="00454C60"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B80BCC" w:rsidRDefault="00B80BCC" w:rsidP="0091014C">
      <w:pPr>
        <w:pStyle w:val="Ttulo2"/>
        <w:spacing w:before="93"/>
        <w:ind w:left="1524" w:right="1635"/>
        <w:jc w:val="center"/>
      </w:pPr>
    </w:p>
    <w:p w:rsidR="00B80BCC" w:rsidRDefault="00B80BCC" w:rsidP="0091014C">
      <w:pPr>
        <w:pStyle w:val="Ttulo2"/>
        <w:spacing w:before="93"/>
        <w:ind w:left="1524" w:right="1635"/>
        <w:jc w:val="center"/>
      </w:pPr>
    </w:p>
    <w:p w:rsidR="00B80BCC" w:rsidRDefault="00B80BCC" w:rsidP="0091014C">
      <w:pPr>
        <w:pStyle w:val="Ttulo2"/>
        <w:spacing w:before="93"/>
        <w:ind w:left="1524" w:right="1635"/>
        <w:jc w:val="center"/>
      </w:pPr>
    </w:p>
    <w:p w:rsidR="0091014C" w:rsidRDefault="0091014C" w:rsidP="0091014C">
      <w:pPr>
        <w:pStyle w:val="Ttulo2"/>
        <w:spacing w:before="93"/>
        <w:ind w:left="1524" w:right="1635"/>
        <w:jc w:val="center"/>
      </w:pPr>
      <w:r>
        <w:t>ANEXO 01</w:t>
      </w:r>
    </w:p>
    <w:p w:rsidR="0091014C" w:rsidRDefault="0091014C" w:rsidP="0091014C">
      <w:pPr>
        <w:pStyle w:val="Corpodetexto"/>
        <w:spacing w:before="4"/>
        <w:rPr>
          <w:b/>
          <w:sz w:val="24"/>
        </w:rPr>
      </w:pPr>
    </w:p>
    <w:p w:rsidR="0091014C" w:rsidRPr="0011662D" w:rsidRDefault="0091014C" w:rsidP="0091014C">
      <w:pPr>
        <w:ind w:left="1524" w:right="1636"/>
        <w:jc w:val="center"/>
        <w:rPr>
          <w:b/>
          <w:color w:val="FF0000"/>
        </w:rPr>
      </w:pPr>
      <w:r w:rsidRPr="0011662D">
        <w:rPr>
          <w:b/>
          <w:color w:val="FF0000"/>
          <w:u w:val="thick"/>
        </w:rPr>
        <w:t>TERMO DE REFERÊNCIA DO OBJETO</w:t>
      </w:r>
    </w:p>
    <w:p w:rsidR="0091014C" w:rsidRPr="0011662D" w:rsidRDefault="0091014C" w:rsidP="0091014C">
      <w:pPr>
        <w:pStyle w:val="Corpodetexto"/>
        <w:spacing w:before="2"/>
        <w:rPr>
          <w:b/>
          <w:color w:val="FF0000"/>
          <w:sz w:val="16"/>
        </w:rPr>
      </w:pPr>
    </w:p>
    <w:p w:rsidR="0091014C" w:rsidRPr="0011662D" w:rsidRDefault="00B80BCC" w:rsidP="0091014C">
      <w:pPr>
        <w:spacing w:before="94"/>
        <w:ind w:left="482"/>
        <w:rPr>
          <w:b/>
          <w:color w:val="FF0000"/>
        </w:rPr>
      </w:pPr>
      <w:r>
        <w:rPr>
          <w:b/>
          <w:color w:val="FF0000"/>
        </w:rPr>
        <w:t>PREGÃO ELETRÔNICO Nº 0004/2020 - PROCESSO N° 870</w:t>
      </w:r>
      <w:r w:rsidR="00377811" w:rsidRPr="0011662D">
        <w:rPr>
          <w:b/>
          <w:color w:val="FF0000"/>
        </w:rPr>
        <w:t>/2020</w:t>
      </w:r>
    </w:p>
    <w:p w:rsidR="0091014C" w:rsidRPr="0011662D" w:rsidRDefault="0091014C" w:rsidP="0091014C">
      <w:pPr>
        <w:pStyle w:val="Corpodetexto"/>
        <w:rPr>
          <w:b/>
          <w:color w:val="FF0000"/>
        </w:rPr>
      </w:pPr>
    </w:p>
    <w:p w:rsidR="0091014C" w:rsidRPr="0011662D" w:rsidRDefault="0091014C" w:rsidP="0091014C">
      <w:pPr>
        <w:ind w:left="482"/>
        <w:rPr>
          <w:b/>
          <w:color w:val="FF0000"/>
        </w:rPr>
      </w:pPr>
      <w:r w:rsidRPr="0011662D">
        <w:rPr>
          <w:b/>
          <w:color w:val="FF0000"/>
        </w:rPr>
        <w:t xml:space="preserve">OBJETO: </w:t>
      </w:r>
      <w:r w:rsidR="00DE1043">
        <w:rPr>
          <w:b/>
          <w:color w:val="FF0000"/>
        </w:rPr>
        <w:t>EQ</w:t>
      </w:r>
      <w:r w:rsidR="00BC20FD" w:rsidRPr="00BC20FD">
        <w:rPr>
          <w:b/>
          <w:color w:val="FF0000"/>
        </w:rPr>
        <w:t>UIPAMEN</w:t>
      </w:r>
      <w:r w:rsidR="00DE1043">
        <w:rPr>
          <w:b/>
          <w:color w:val="FF0000"/>
        </w:rPr>
        <w:t>TOS E MATERIAL PERMANENTE PARA UNIDADE DE  ATENÇ</w:t>
      </w:r>
      <w:r w:rsidR="00BC20FD" w:rsidRPr="00BC20FD">
        <w:rPr>
          <w:b/>
          <w:color w:val="FF0000"/>
        </w:rPr>
        <w:t>ÃO ESPECIALIZADA EM SAÚDE (HOSPITAL ADERBAL SCHNEIDER),</w:t>
      </w:r>
    </w:p>
    <w:p w:rsidR="0091014C" w:rsidRPr="0011662D" w:rsidRDefault="00AE47C2" w:rsidP="0091014C">
      <w:pPr>
        <w:pStyle w:val="Corpodetexto"/>
        <w:spacing w:before="5"/>
        <w:ind w:left="482"/>
        <w:rPr>
          <w:color w:val="FF0000"/>
        </w:rPr>
      </w:pPr>
      <w:r w:rsidRPr="0011662D">
        <w:rPr>
          <w:color w:val="FF0000"/>
        </w:rPr>
        <w:t>Sendo</w:t>
      </w:r>
      <w:r w:rsidR="0091014C" w:rsidRPr="0011662D">
        <w:rPr>
          <w:color w:val="FF0000"/>
        </w:rPr>
        <w:t>:</w:t>
      </w:r>
    </w:p>
    <w:p w:rsidR="002C65E8" w:rsidRPr="0011662D" w:rsidRDefault="002C65E8" w:rsidP="0091014C">
      <w:pPr>
        <w:pStyle w:val="Corpodetexto"/>
        <w:spacing w:before="5"/>
        <w:ind w:left="482"/>
        <w:rPr>
          <w:b/>
          <w:color w:val="FF0000"/>
          <w:sz w:val="28"/>
          <w:szCs w:val="28"/>
        </w:rPr>
      </w:pPr>
      <w:r w:rsidRPr="0011662D">
        <w:rPr>
          <w:color w:val="FF0000"/>
        </w:rPr>
        <w:t xml:space="preserve"> </w:t>
      </w:r>
      <w:r w:rsidR="00420AFE">
        <w:rPr>
          <w:b/>
          <w:color w:val="FF0000"/>
          <w:sz w:val="28"/>
          <w:szCs w:val="28"/>
        </w:rPr>
        <w:t>POR LOTE</w:t>
      </w:r>
      <w:r w:rsidR="007F5A9B">
        <w:rPr>
          <w:b/>
          <w:color w:val="FF0000"/>
          <w:sz w:val="28"/>
          <w:szCs w:val="28"/>
        </w:rPr>
        <w:t xml:space="preserve"> </w:t>
      </w:r>
      <w:r w:rsidR="00AD1723" w:rsidRPr="0011662D">
        <w:rPr>
          <w:b/>
          <w:color w:val="FF0000"/>
          <w:sz w:val="28"/>
          <w:szCs w:val="28"/>
        </w:rPr>
        <w:t>:</w:t>
      </w:r>
    </w:p>
    <w:p w:rsidR="0091014C" w:rsidRPr="0011662D" w:rsidRDefault="0091014C" w:rsidP="0091014C">
      <w:pPr>
        <w:pStyle w:val="Corpodetexto"/>
        <w:rPr>
          <w:color w:val="FF0000"/>
        </w:rPr>
      </w:pPr>
    </w:p>
    <w:tbl>
      <w:tblPr>
        <w:tblStyle w:val="TableNormal"/>
        <w:tblW w:w="9567"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297"/>
        <w:gridCol w:w="709"/>
        <w:gridCol w:w="4232"/>
        <w:gridCol w:w="1276"/>
        <w:gridCol w:w="1417"/>
      </w:tblGrid>
      <w:tr w:rsidR="00290B6B" w:rsidRPr="0011662D" w:rsidTr="00F0484E">
        <w:trPr>
          <w:trHeight w:val="553"/>
        </w:trPr>
        <w:tc>
          <w:tcPr>
            <w:tcW w:w="636" w:type="dxa"/>
          </w:tcPr>
          <w:p w:rsidR="00290B6B" w:rsidRPr="0011662D" w:rsidRDefault="00290B6B" w:rsidP="00960B60">
            <w:pPr>
              <w:pStyle w:val="TableParagraph"/>
              <w:spacing w:line="275" w:lineRule="exact"/>
              <w:ind w:left="33"/>
              <w:rPr>
                <w:rFonts w:ascii="Times New Roman"/>
                <w:b/>
                <w:color w:val="FF0000"/>
                <w:sz w:val="24"/>
              </w:rPr>
            </w:pPr>
            <w:r w:rsidRPr="00BC20FD">
              <w:rPr>
                <w:rFonts w:ascii="Times New Roman"/>
                <w:b/>
                <w:color w:val="FF0000"/>
              </w:rPr>
              <w:t>ITEM</w:t>
            </w:r>
          </w:p>
        </w:tc>
        <w:tc>
          <w:tcPr>
            <w:tcW w:w="1297" w:type="dxa"/>
          </w:tcPr>
          <w:p w:rsidR="00290B6B" w:rsidRPr="0011662D" w:rsidRDefault="00290B6B" w:rsidP="00960B60">
            <w:pPr>
              <w:pStyle w:val="TableParagraph"/>
              <w:spacing w:line="275" w:lineRule="exact"/>
              <w:ind w:left="167"/>
              <w:rPr>
                <w:rFonts w:ascii="Times New Roman"/>
                <w:b/>
                <w:color w:val="FF0000"/>
                <w:sz w:val="24"/>
              </w:rPr>
            </w:pPr>
            <w:r w:rsidRPr="0011662D">
              <w:rPr>
                <w:rFonts w:ascii="Times New Roman"/>
                <w:b/>
                <w:color w:val="FF0000"/>
                <w:sz w:val="24"/>
              </w:rPr>
              <w:t>QUANT.</w:t>
            </w:r>
          </w:p>
        </w:tc>
        <w:tc>
          <w:tcPr>
            <w:tcW w:w="709" w:type="dxa"/>
          </w:tcPr>
          <w:p w:rsidR="00290B6B" w:rsidRPr="0011662D" w:rsidRDefault="00290B6B" w:rsidP="00B10CC6">
            <w:pPr>
              <w:pStyle w:val="TableParagraph"/>
              <w:spacing w:line="275" w:lineRule="exact"/>
              <w:ind w:left="167"/>
              <w:rPr>
                <w:rFonts w:ascii="Times New Roman"/>
                <w:b/>
                <w:color w:val="FF0000"/>
                <w:sz w:val="24"/>
              </w:rPr>
            </w:pPr>
            <w:r w:rsidRPr="0011662D">
              <w:rPr>
                <w:rFonts w:ascii="Times New Roman"/>
                <w:b/>
                <w:color w:val="FF0000"/>
                <w:sz w:val="24"/>
              </w:rPr>
              <w:t>Unid</w:t>
            </w:r>
          </w:p>
        </w:tc>
        <w:tc>
          <w:tcPr>
            <w:tcW w:w="4232" w:type="dxa"/>
          </w:tcPr>
          <w:p w:rsidR="00290B6B" w:rsidRPr="0011662D" w:rsidRDefault="00290B6B" w:rsidP="00B10CC6">
            <w:pPr>
              <w:pStyle w:val="TableParagraph"/>
              <w:spacing w:line="275" w:lineRule="exact"/>
              <w:rPr>
                <w:rFonts w:ascii="Times New Roman" w:hAnsi="Times New Roman"/>
                <w:b/>
                <w:color w:val="FF0000"/>
                <w:sz w:val="24"/>
              </w:rPr>
            </w:pPr>
            <w:r w:rsidRPr="0011662D">
              <w:rPr>
                <w:rFonts w:ascii="Times New Roman" w:hAnsi="Times New Roman"/>
                <w:b/>
                <w:color w:val="FF0000"/>
                <w:sz w:val="24"/>
              </w:rPr>
              <w:t xml:space="preserve"> DESCRIÇÃO</w:t>
            </w:r>
          </w:p>
        </w:tc>
        <w:tc>
          <w:tcPr>
            <w:tcW w:w="1276" w:type="dxa"/>
          </w:tcPr>
          <w:p w:rsidR="00290B6B" w:rsidRPr="0011662D" w:rsidRDefault="00290B6B" w:rsidP="00BC20FD">
            <w:pPr>
              <w:pStyle w:val="TableParagraph"/>
              <w:spacing w:before="2" w:line="276" w:lineRule="exact"/>
              <w:ind w:left="107" w:right="-17"/>
              <w:jc w:val="center"/>
              <w:rPr>
                <w:rFonts w:ascii="Times New Roman" w:hAnsi="Times New Roman"/>
                <w:b/>
                <w:color w:val="FF0000"/>
                <w:sz w:val="24"/>
              </w:rPr>
            </w:pPr>
            <w:r w:rsidRPr="00BC20FD">
              <w:rPr>
                <w:rFonts w:ascii="Times New Roman" w:hAnsi="Times New Roman"/>
                <w:b/>
                <w:color w:val="FF0000"/>
              </w:rPr>
              <w:t>PREÇO UNITÁRIO</w:t>
            </w:r>
          </w:p>
        </w:tc>
        <w:tc>
          <w:tcPr>
            <w:tcW w:w="1417" w:type="dxa"/>
          </w:tcPr>
          <w:p w:rsidR="00290B6B" w:rsidRPr="0011662D" w:rsidRDefault="00290B6B" w:rsidP="006321B3">
            <w:pPr>
              <w:pStyle w:val="TableParagraph"/>
              <w:spacing w:before="2" w:line="276" w:lineRule="exact"/>
              <w:ind w:left="107" w:right="-17"/>
              <w:jc w:val="center"/>
              <w:rPr>
                <w:rFonts w:ascii="Times New Roman" w:hAnsi="Times New Roman"/>
                <w:b/>
                <w:color w:val="FF0000"/>
                <w:sz w:val="24"/>
              </w:rPr>
            </w:pPr>
            <w:r w:rsidRPr="0011662D">
              <w:rPr>
                <w:rFonts w:ascii="Times New Roman" w:hAnsi="Times New Roman"/>
                <w:b/>
                <w:color w:val="FF0000"/>
                <w:sz w:val="24"/>
              </w:rPr>
              <w:t>VALOR /REF.</w:t>
            </w:r>
          </w:p>
        </w:tc>
      </w:tr>
      <w:tr w:rsidR="00290B6B" w:rsidRPr="0011662D" w:rsidTr="00F0484E">
        <w:trPr>
          <w:trHeight w:val="607"/>
        </w:trPr>
        <w:tc>
          <w:tcPr>
            <w:tcW w:w="636" w:type="dxa"/>
          </w:tcPr>
          <w:p w:rsidR="00290B6B" w:rsidRPr="0011662D" w:rsidRDefault="00290B6B" w:rsidP="006321B3">
            <w:pPr>
              <w:pStyle w:val="TableParagraph"/>
              <w:spacing w:line="268" w:lineRule="exact"/>
              <w:ind w:left="-1"/>
              <w:jc w:val="center"/>
              <w:rPr>
                <w:rFonts w:ascii="Times New Roman"/>
                <w:b/>
                <w:color w:val="FF0000"/>
                <w:sz w:val="24"/>
              </w:rPr>
            </w:pPr>
            <w:r w:rsidRPr="0011662D">
              <w:rPr>
                <w:rFonts w:ascii="Times New Roman"/>
                <w:b/>
                <w:color w:val="FF0000"/>
                <w:sz w:val="24"/>
              </w:rPr>
              <w:t>01</w:t>
            </w:r>
          </w:p>
        </w:tc>
        <w:tc>
          <w:tcPr>
            <w:tcW w:w="1297" w:type="dxa"/>
          </w:tcPr>
          <w:p w:rsidR="00290B6B" w:rsidRPr="0011662D" w:rsidRDefault="00290B6B" w:rsidP="006321B3">
            <w:pPr>
              <w:pStyle w:val="TableParagraph"/>
              <w:spacing w:line="268" w:lineRule="exact"/>
              <w:ind w:left="107"/>
              <w:jc w:val="center"/>
              <w:rPr>
                <w:rFonts w:ascii="Times New Roman"/>
                <w:b/>
                <w:color w:val="FF0000"/>
                <w:sz w:val="24"/>
              </w:rPr>
            </w:pPr>
            <w:r>
              <w:rPr>
                <w:rFonts w:ascii="Times New Roman"/>
                <w:b/>
                <w:color w:val="FF0000"/>
                <w:sz w:val="24"/>
              </w:rPr>
              <w:t>02</w:t>
            </w:r>
          </w:p>
        </w:tc>
        <w:tc>
          <w:tcPr>
            <w:tcW w:w="709" w:type="dxa"/>
          </w:tcPr>
          <w:p w:rsidR="00290B6B" w:rsidRPr="0011662D" w:rsidRDefault="00290B6B" w:rsidP="006321B3">
            <w:pPr>
              <w:pStyle w:val="TableParagraph"/>
              <w:spacing w:line="268" w:lineRule="exact"/>
              <w:ind w:left="107"/>
              <w:jc w:val="center"/>
              <w:rPr>
                <w:rFonts w:ascii="Times New Roman"/>
                <w:b/>
                <w:color w:val="FF0000"/>
                <w:sz w:val="24"/>
              </w:rPr>
            </w:pPr>
            <w:r w:rsidRPr="0011662D">
              <w:rPr>
                <w:rFonts w:ascii="Times New Roman"/>
                <w:b/>
                <w:color w:val="FF0000"/>
                <w:sz w:val="24"/>
              </w:rPr>
              <w:t>unid</w:t>
            </w:r>
          </w:p>
        </w:tc>
        <w:tc>
          <w:tcPr>
            <w:tcW w:w="4232" w:type="dxa"/>
          </w:tcPr>
          <w:p w:rsidR="00290B6B" w:rsidRPr="00290B6B" w:rsidRDefault="00290B6B" w:rsidP="00290B6B">
            <w:pPr>
              <w:jc w:val="both"/>
              <w:rPr>
                <w:color w:val="FF0000"/>
                <w:szCs w:val="18"/>
              </w:rPr>
            </w:pPr>
            <w:r w:rsidRPr="00290B6B">
              <w:rPr>
                <w:color w:val="FF0000"/>
                <w:szCs w:val="18"/>
              </w:rPr>
              <w:t>Ar Condicionado</w:t>
            </w:r>
            <w:r>
              <w:rPr>
                <w:color w:val="FF0000"/>
                <w:szCs w:val="18"/>
              </w:rPr>
              <w:t>, capacidade de 9.000 a 12.000 BTUS, Split QUENTE E FRIO</w:t>
            </w:r>
          </w:p>
        </w:tc>
        <w:tc>
          <w:tcPr>
            <w:tcW w:w="1276" w:type="dxa"/>
          </w:tcPr>
          <w:p w:rsidR="00290B6B" w:rsidRPr="0011662D" w:rsidRDefault="007D747E" w:rsidP="007D747E">
            <w:pPr>
              <w:pStyle w:val="TableParagraph"/>
              <w:spacing w:line="268" w:lineRule="exact"/>
              <w:ind w:left="107"/>
              <w:jc w:val="center"/>
              <w:rPr>
                <w:rFonts w:ascii="Times New Roman"/>
                <w:color w:val="FF0000"/>
                <w:sz w:val="24"/>
              </w:rPr>
            </w:pPr>
            <w:r>
              <w:rPr>
                <w:rFonts w:ascii="Times New Roman"/>
                <w:color w:val="FF0000"/>
                <w:sz w:val="24"/>
              </w:rPr>
              <w:t>2.500,00</w:t>
            </w:r>
          </w:p>
        </w:tc>
        <w:tc>
          <w:tcPr>
            <w:tcW w:w="1417" w:type="dxa"/>
          </w:tcPr>
          <w:p w:rsidR="007D747E" w:rsidRPr="0011662D" w:rsidRDefault="007D747E" w:rsidP="007D747E">
            <w:pPr>
              <w:pStyle w:val="TableParagraph"/>
              <w:spacing w:line="268" w:lineRule="exact"/>
              <w:rPr>
                <w:rFonts w:ascii="Times New Roman"/>
                <w:color w:val="FF0000"/>
                <w:sz w:val="24"/>
              </w:rPr>
            </w:pPr>
            <w:r>
              <w:rPr>
                <w:rFonts w:ascii="Times New Roman"/>
                <w:color w:val="FF0000"/>
                <w:sz w:val="24"/>
              </w:rPr>
              <w:t>R$ 5.000,00</w:t>
            </w:r>
          </w:p>
        </w:tc>
      </w:tr>
      <w:tr w:rsidR="00290B6B" w:rsidRPr="0011662D" w:rsidTr="00F0484E">
        <w:trPr>
          <w:trHeight w:val="559"/>
        </w:trPr>
        <w:tc>
          <w:tcPr>
            <w:tcW w:w="636" w:type="dxa"/>
          </w:tcPr>
          <w:p w:rsidR="00290B6B" w:rsidRPr="0011662D" w:rsidRDefault="00290B6B" w:rsidP="006321B3">
            <w:pPr>
              <w:pStyle w:val="TableParagraph"/>
              <w:spacing w:line="268" w:lineRule="exact"/>
              <w:ind w:left="-1"/>
              <w:jc w:val="center"/>
              <w:rPr>
                <w:rFonts w:ascii="Times New Roman"/>
                <w:b/>
                <w:color w:val="FF0000"/>
                <w:sz w:val="24"/>
              </w:rPr>
            </w:pPr>
            <w:r w:rsidRPr="0011662D">
              <w:rPr>
                <w:rFonts w:ascii="Times New Roman"/>
                <w:b/>
                <w:color w:val="FF0000"/>
                <w:sz w:val="24"/>
              </w:rPr>
              <w:t>02</w:t>
            </w:r>
          </w:p>
        </w:tc>
        <w:tc>
          <w:tcPr>
            <w:tcW w:w="1297" w:type="dxa"/>
          </w:tcPr>
          <w:p w:rsidR="00290B6B" w:rsidRPr="0011662D" w:rsidRDefault="00290B6B"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709" w:type="dxa"/>
          </w:tcPr>
          <w:p w:rsidR="00290B6B" w:rsidRPr="00290B6B" w:rsidRDefault="00290B6B" w:rsidP="00B10CC6">
            <w:pPr>
              <w:pStyle w:val="TableParagraph"/>
              <w:spacing w:line="268" w:lineRule="exact"/>
              <w:ind w:left="107"/>
              <w:jc w:val="center"/>
              <w:rPr>
                <w:b/>
                <w:color w:val="FF0000"/>
                <w:sz w:val="18"/>
              </w:rPr>
            </w:pPr>
            <w:r w:rsidRPr="00290B6B">
              <w:rPr>
                <w:b/>
                <w:color w:val="FF0000"/>
                <w:sz w:val="18"/>
              </w:rPr>
              <w:t>Unid</w:t>
            </w:r>
          </w:p>
        </w:tc>
        <w:tc>
          <w:tcPr>
            <w:tcW w:w="4232" w:type="dxa"/>
          </w:tcPr>
          <w:p w:rsidR="00290B6B" w:rsidRPr="00290B6B" w:rsidRDefault="00290B6B" w:rsidP="00F0484E">
            <w:pPr>
              <w:pStyle w:val="TableParagraph"/>
              <w:ind w:left="107" w:right="98"/>
              <w:jc w:val="both"/>
              <w:rPr>
                <w:color w:val="FF0000"/>
                <w:szCs w:val="18"/>
              </w:rPr>
            </w:pPr>
            <w:r w:rsidRPr="00290B6B">
              <w:rPr>
                <w:color w:val="FF0000"/>
                <w:szCs w:val="18"/>
              </w:rPr>
              <w:t>Impressora Laser (Comum) - Especificação mínima: que esteja em linha de produção pelo fabricante; impressora laser com padrã</w:t>
            </w:r>
            <w:r>
              <w:rPr>
                <w:color w:val="FF0000"/>
                <w:szCs w:val="18"/>
              </w:rPr>
              <w:t>o de cor monocromático; resoluçã</w:t>
            </w:r>
            <w:r w:rsidRPr="00290B6B">
              <w:rPr>
                <w:color w:val="FF0000"/>
                <w:szCs w:val="18"/>
              </w:rPr>
              <w:t>o mínima de 1200 x 1 200 DPI: velocidade de 35 páginas por minuto PPM; suportar tamanho de papel a</w:t>
            </w:r>
            <w:r>
              <w:rPr>
                <w:color w:val="FF0000"/>
                <w:szCs w:val="18"/>
              </w:rPr>
              <w:t xml:space="preserve"> </w:t>
            </w:r>
            <w:r w:rsidRPr="00290B6B">
              <w:rPr>
                <w:color w:val="FF0000"/>
                <w:szCs w:val="18"/>
              </w:rPr>
              <w:t>5. A</w:t>
            </w:r>
            <w:r>
              <w:rPr>
                <w:color w:val="FF0000"/>
                <w:szCs w:val="18"/>
              </w:rPr>
              <w:t xml:space="preserve"> </w:t>
            </w:r>
            <w:r w:rsidRPr="00290B6B">
              <w:rPr>
                <w:color w:val="FF0000"/>
                <w:szCs w:val="18"/>
              </w:rPr>
              <w:t xml:space="preserve">4 carta e oficio: capacidade de entrada de 200 páginas; ciclo mensal de 50.000 páginas; interface USB; permitir compartilhamento por meio e rede 10/100/100 ethernet e WIFI 802 AI b/g/n•, suportar frente e verso automático; o produto deverá ser novo, sem uso, reforma ou recondicionamento, </w:t>
            </w:r>
            <w:r>
              <w:rPr>
                <w:color w:val="FF0000"/>
                <w:szCs w:val="18"/>
              </w:rPr>
              <w:t>G</w:t>
            </w:r>
            <w:r w:rsidRPr="00290B6B">
              <w:rPr>
                <w:color w:val="FF0000"/>
                <w:szCs w:val="18"/>
              </w:rPr>
              <w:t>arantia de 12meses.</w:t>
            </w:r>
          </w:p>
          <w:p w:rsidR="00290B6B" w:rsidRPr="0011662D" w:rsidRDefault="00290B6B" w:rsidP="00B8285F">
            <w:pPr>
              <w:pStyle w:val="TableParagraph"/>
              <w:ind w:left="107" w:right="98"/>
              <w:jc w:val="both"/>
              <w:rPr>
                <w:color w:val="FF0000"/>
                <w:sz w:val="18"/>
                <w:szCs w:val="18"/>
              </w:rPr>
            </w:pPr>
          </w:p>
        </w:tc>
        <w:tc>
          <w:tcPr>
            <w:tcW w:w="1276" w:type="dxa"/>
          </w:tcPr>
          <w:p w:rsidR="00290B6B" w:rsidRPr="0011662D" w:rsidRDefault="007D747E" w:rsidP="007D747E">
            <w:pPr>
              <w:pStyle w:val="TableParagraph"/>
              <w:spacing w:line="268" w:lineRule="exact"/>
              <w:ind w:left="107"/>
              <w:jc w:val="center"/>
              <w:rPr>
                <w:rFonts w:ascii="Times New Roman"/>
                <w:color w:val="FF0000"/>
                <w:sz w:val="24"/>
              </w:rPr>
            </w:pPr>
            <w:r>
              <w:rPr>
                <w:rFonts w:ascii="Times New Roman"/>
                <w:color w:val="FF0000"/>
                <w:sz w:val="24"/>
              </w:rPr>
              <w:t>2.000,00</w:t>
            </w:r>
          </w:p>
        </w:tc>
        <w:tc>
          <w:tcPr>
            <w:tcW w:w="1417" w:type="dxa"/>
          </w:tcPr>
          <w:p w:rsidR="00290B6B" w:rsidRPr="0011662D" w:rsidRDefault="007D747E" w:rsidP="007D747E">
            <w:pPr>
              <w:pStyle w:val="TableParagraph"/>
              <w:spacing w:line="268" w:lineRule="exact"/>
              <w:rPr>
                <w:rFonts w:ascii="Times New Roman"/>
                <w:color w:val="FF0000"/>
                <w:sz w:val="24"/>
              </w:rPr>
            </w:pPr>
            <w:r>
              <w:rPr>
                <w:rFonts w:ascii="Times New Roman"/>
                <w:color w:val="FF0000"/>
                <w:sz w:val="24"/>
              </w:rPr>
              <w:t>R$ 2.000,00</w:t>
            </w:r>
          </w:p>
        </w:tc>
      </w:tr>
      <w:tr w:rsidR="00290B6B" w:rsidRPr="0011662D" w:rsidTr="00F0484E">
        <w:trPr>
          <w:trHeight w:val="559"/>
        </w:trPr>
        <w:tc>
          <w:tcPr>
            <w:tcW w:w="636" w:type="dxa"/>
          </w:tcPr>
          <w:p w:rsidR="00290B6B" w:rsidRPr="0011662D" w:rsidRDefault="00290B6B" w:rsidP="006321B3">
            <w:pPr>
              <w:pStyle w:val="TableParagraph"/>
              <w:spacing w:line="268" w:lineRule="exact"/>
              <w:ind w:left="-1"/>
              <w:jc w:val="center"/>
              <w:rPr>
                <w:rFonts w:ascii="Times New Roman"/>
                <w:b/>
                <w:color w:val="FF0000"/>
                <w:sz w:val="24"/>
              </w:rPr>
            </w:pPr>
            <w:r w:rsidRPr="0011662D">
              <w:rPr>
                <w:rFonts w:ascii="Times New Roman"/>
                <w:b/>
                <w:color w:val="FF0000"/>
                <w:sz w:val="24"/>
              </w:rPr>
              <w:t>03</w:t>
            </w:r>
          </w:p>
        </w:tc>
        <w:tc>
          <w:tcPr>
            <w:tcW w:w="1297" w:type="dxa"/>
          </w:tcPr>
          <w:p w:rsidR="00290B6B" w:rsidRPr="0011662D" w:rsidRDefault="00290B6B" w:rsidP="006321B3">
            <w:pPr>
              <w:pStyle w:val="TableParagraph"/>
              <w:spacing w:line="268" w:lineRule="exact"/>
              <w:ind w:left="107"/>
              <w:jc w:val="center"/>
              <w:rPr>
                <w:rFonts w:ascii="Times New Roman"/>
                <w:b/>
                <w:color w:val="FF0000"/>
                <w:sz w:val="24"/>
              </w:rPr>
            </w:pPr>
            <w:r>
              <w:rPr>
                <w:rFonts w:ascii="Times New Roman"/>
                <w:b/>
                <w:color w:val="FF0000"/>
                <w:sz w:val="24"/>
              </w:rPr>
              <w:t>06</w:t>
            </w:r>
          </w:p>
        </w:tc>
        <w:tc>
          <w:tcPr>
            <w:tcW w:w="709" w:type="dxa"/>
          </w:tcPr>
          <w:p w:rsidR="00290B6B" w:rsidRPr="0011662D" w:rsidRDefault="00290B6B"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290B6B" w:rsidRPr="0011662D" w:rsidRDefault="00290B6B" w:rsidP="00B8285F">
            <w:pPr>
              <w:pStyle w:val="TableParagraph"/>
              <w:ind w:left="107" w:right="98"/>
              <w:jc w:val="both"/>
              <w:rPr>
                <w:color w:val="FF0000"/>
                <w:sz w:val="18"/>
                <w:szCs w:val="18"/>
              </w:rPr>
            </w:pPr>
            <w:r w:rsidRPr="00290B6B">
              <w:rPr>
                <w:color w:val="FF0000"/>
                <w:sz w:val="24"/>
                <w:szCs w:val="18"/>
              </w:rPr>
              <w:t>Cadeira</w:t>
            </w:r>
            <w:r>
              <w:rPr>
                <w:color w:val="FF0000"/>
                <w:sz w:val="24"/>
                <w:szCs w:val="18"/>
              </w:rPr>
              <w:t xml:space="preserve"> – aço/ ferro pintado.</w:t>
            </w:r>
          </w:p>
        </w:tc>
        <w:tc>
          <w:tcPr>
            <w:tcW w:w="1276" w:type="dxa"/>
          </w:tcPr>
          <w:p w:rsidR="00290B6B" w:rsidRPr="0011662D" w:rsidRDefault="007D747E" w:rsidP="007D747E">
            <w:pPr>
              <w:pStyle w:val="TableParagraph"/>
              <w:spacing w:line="268" w:lineRule="exact"/>
              <w:ind w:left="107"/>
              <w:jc w:val="center"/>
              <w:rPr>
                <w:rFonts w:ascii="Times New Roman"/>
                <w:color w:val="FF0000"/>
                <w:sz w:val="24"/>
              </w:rPr>
            </w:pPr>
            <w:r>
              <w:rPr>
                <w:rFonts w:ascii="Times New Roman"/>
                <w:color w:val="FF0000"/>
                <w:sz w:val="24"/>
              </w:rPr>
              <w:t>90,00</w:t>
            </w:r>
          </w:p>
        </w:tc>
        <w:tc>
          <w:tcPr>
            <w:tcW w:w="1417" w:type="dxa"/>
          </w:tcPr>
          <w:p w:rsidR="00290B6B" w:rsidRPr="0011662D" w:rsidRDefault="007D747E" w:rsidP="007D747E">
            <w:pPr>
              <w:pStyle w:val="TableParagraph"/>
              <w:spacing w:line="268" w:lineRule="exact"/>
              <w:rPr>
                <w:rFonts w:ascii="Times New Roman"/>
                <w:color w:val="FF0000"/>
                <w:sz w:val="24"/>
              </w:rPr>
            </w:pPr>
            <w:r>
              <w:rPr>
                <w:rFonts w:ascii="Times New Roman"/>
                <w:color w:val="FF0000"/>
                <w:sz w:val="24"/>
              </w:rPr>
              <w:t>R$ 540,00</w:t>
            </w:r>
          </w:p>
        </w:tc>
      </w:tr>
      <w:tr w:rsidR="007D747E" w:rsidRPr="0011662D" w:rsidTr="00F0484E">
        <w:trPr>
          <w:trHeight w:val="559"/>
        </w:trPr>
        <w:tc>
          <w:tcPr>
            <w:tcW w:w="636" w:type="dxa"/>
          </w:tcPr>
          <w:p w:rsidR="007D747E" w:rsidRPr="0011662D" w:rsidRDefault="007D747E" w:rsidP="006321B3">
            <w:pPr>
              <w:pStyle w:val="TableParagraph"/>
              <w:spacing w:line="268" w:lineRule="exact"/>
              <w:ind w:left="-1"/>
              <w:jc w:val="center"/>
              <w:rPr>
                <w:rFonts w:ascii="Times New Roman"/>
                <w:b/>
                <w:color w:val="FF0000"/>
                <w:sz w:val="24"/>
              </w:rPr>
            </w:pPr>
            <w:r>
              <w:rPr>
                <w:rFonts w:ascii="Times New Roman"/>
                <w:b/>
                <w:color w:val="FF0000"/>
                <w:sz w:val="24"/>
              </w:rPr>
              <w:t>04</w:t>
            </w:r>
          </w:p>
        </w:tc>
        <w:tc>
          <w:tcPr>
            <w:tcW w:w="1297" w:type="dxa"/>
          </w:tcPr>
          <w:p w:rsidR="007D747E" w:rsidRDefault="007D747E"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709" w:type="dxa"/>
          </w:tcPr>
          <w:p w:rsidR="007D747E" w:rsidRDefault="007D747E"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7D747E" w:rsidRDefault="007D747E" w:rsidP="00F0484E">
            <w:pPr>
              <w:jc w:val="both"/>
            </w:pPr>
            <w:r>
              <w:t>Computador (Desktop-Básico) - Especificação mínima: que esteja em linha de produção pelo fabricante;</w:t>
            </w:r>
            <w:r>
              <w:tab/>
              <w:t>computador</w:t>
            </w:r>
            <w:r>
              <w:tab/>
              <w:t>desktop</w:t>
            </w:r>
            <w:r>
              <w:tab/>
              <w:t xml:space="preserve">com processador no mínimo Intel core i3 ou AMD alO ou similar; possuir I (um) disco rígido de 500 gigabyte; memória RAM de 08 (oito) gigabytes, em 02 (dois) módulos idênticos de 04 (quatro) gigabytes cada, do tipo SDRAM ddr4 2.133 MHZ ou superior, operando em modalidade dual CHANNEL; a placa principal deve ter arquitetura ATX, MICROATX, BTX ou </w:t>
            </w:r>
            <w:r>
              <w:tab/>
              <w:t xml:space="preserve">MICROBTX, </w:t>
            </w:r>
            <w:r>
              <w:tab/>
              <w:t>conforme</w:t>
            </w:r>
            <w:r>
              <w:tab/>
              <w:t xml:space="preserve">padrões estabelecidos e divulgados </w:t>
            </w:r>
            <w:r>
              <w:lastRenderedPageBreak/>
              <w:t>no sítio www.formfactors.org, organismo que define os padrões existentes; possuir pelo menos OI (um) slot PCI-EXPRESS 2.0 x16 ou superior; possuir sistema de detecção de intrusão de chassis, com acionador instalado no gabinete; o adaptador de vídeo integrado deverá ser no mínimo de OI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IO pro (64 bits); fonte compatível e que suporte toda a configura o exigida no item; gabinete e periféricos deverão funcionar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p w:rsidR="007D747E" w:rsidRDefault="007D747E" w:rsidP="007D747E">
            <w:pPr>
              <w:jc w:val="both"/>
            </w:pPr>
          </w:p>
          <w:p w:rsidR="007D747E" w:rsidRPr="00290B6B" w:rsidRDefault="007D747E" w:rsidP="007D747E">
            <w:pPr>
              <w:pStyle w:val="TableParagraph"/>
              <w:ind w:left="107" w:right="98"/>
              <w:jc w:val="both"/>
              <w:rPr>
                <w:color w:val="FF0000"/>
                <w:sz w:val="24"/>
                <w:szCs w:val="18"/>
              </w:rPr>
            </w:pPr>
          </w:p>
        </w:tc>
        <w:tc>
          <w:tcPr>
            <w:tcW w:w="1276" w:type="dxa"/>
          </w:tcPr>
          <w:p w:rsidR="007D747E" w:rsidRDefault="003D05D4" w:rsidP="007D747E">
            <w:pPr>
              <w:pStyle w:val="TableParagraph"/>
              <w:spacing w:line="268" w:lineRule="exact"/>
              <w:ind w:left="107"/>
              <w:jc w:val="center"/>
              <w:rPr>
                <w:rFonts w:ascii="Times New Roman"/>
                <w:color w:val="FF0000"/>
                <w:sz w:val="24"/>
              </w:rPr>
            </w:pPr>
            <w:r>
              <w:rPr>
                <w:rFonts w:ascii="Times New Roman"/>
                <w:color w:val="FF0000"/>
                <w:sz w:val="24"/>
              </w:rPr>
              <w:lastRenderedPageBreak/>
              <w:t>3.500,00</w:t>
            </w:r>
          </w:p>
        </w:tc>
        <w:tc>
          <w:tcPr>
            <w:tcW w:w="1417" w:type="dxa"/>
          </w:tcPr>
          <w:p w:rsidR="007D747E" w:rsidRDefault="003D05D4" w:rsidP="007D747E">
            <w:pPr>
              <w:pStyle w:val="TableParagraph"/>
              <w:spacing w:line="268" w:lineRule="exact"/>
              <w:rPr>
                <w:rFonts w:ascii="Times New Roman"/>
                <w:color w:val="FF0000"/>
                <w:sz w:val="24"/>
              </w:rPr>
            </w:pPr>
            <w:r>
              <w:rPr>
                <w:rFonts w:ascii="Times New Roman"/>
                <w:color w:val="FF0000"/>
                <w:sz w:val="24"/>
              </w:rPr>
              <w:t>R$ 3.500,00</w:t>
            </w:r>
          </w:p>
        </w:tc>
      </w:tr>
      <w:tr w:rsidR="003D05D4" w:rsidRPr="0011662D" w:rsidTr="00F0484E">
        <w:trPr>
          <w:trHeight w:val="559"/>
        </w:trPr>
        <w:tc>
          <w:tcPr>
            <w:tcW w:w="636" w:type="dxa"/>
          </w:tcPr>
          <w:p w:rsidR="003D05D4" w:rsidRDefault="003D05D4" w:rsidP="006321B3">
            <w:pPr>
              <w:pStyle w:val="TableParagraph"/>
              <w:spacing w:line="268" w:lineRule="exact"/>
              <w:ind w:left="-1"/>
              <w:jc w:val="center"/>
              <w:rPr>
                <w:rFonts w:ascii="Times New Roman"/>
                <w:b/>
                <w:color w:val="FF0000"/>
                <w:sz w:val="24"/>
              </w:rPr>
            </w:pPr>
            <w:r>
              <w:rPr>
                <w:rFonts w:ascii="Times New Roman"/>
                <w:b/>
                <w:color w:val="FF0000"/>
                <w:sz w:val="24"/>
              </w:rPr>
              <w:t>05</w:t>
            </w:r>
          </w:p>
        </w:tc>
        <w:tc>
          <w:tcPr>
            <w:tcW w:w="1297" w:type="dxa"/>
          </w:tcPr>
          <w:p w:rsidR="003D05D4" w:rsidRDefault="003D05D4" w:rsidP="006321B3">
            <w:pPr>
              <w:pStyle w:val="TableParagraph"/>
              <w:spacing w:line="268" w:lineRule="exact"/>
              <w:ind w:left="107"/>
              <w:jc w:val="center"/>
              <w:rPr>
                <w:rFonts w:ascii="Times New Roman"/>
                <w:b/>
                <w:color w:val="FF0000"/>
                <w:sz w:val="24"/>
              </w:rPr>
            </w:pPr>
            <w:r>
              <w:rPr>
                <w:rFonts w:ascii="Times New Roman"/>
                <w:b/>
                <w:color w:val="FF0000"/>
                <w:sz w:val="24"/>
              </w:rPr>
              <w:t>02</w:t>
            </w:r>
          </w:p>
        </w:tc>
        <w:tc>
          <w:tcPr>
            <w:tcW w:w="709" w:type="dxa"/>
          </w:tcPr>
          <w:p w:rsidR="003D05D4" w:rsidRDefault="003D05D4"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3D05D4" w:rsidRPr="003D05D4" w:rsidRDefault="003D05D4" w:rsidP="003D05D4">
            <w:pPr>
              <w:rPr>
                <w:sz w:val="24"/>
              </w:rPr>
            </w:pPr>
            <w:r w:rsidRPr="003D05D4">
              <w:rPr>
                <w:sz w:val="24"/>
              </w:rPr>
              <w:t>Carro para Transporte de Materiais (diversos) -</w:t>
            </w:r>
          </w:p>
          <w:p w:rsidR="003D05D4" w:rsidRPr="003D05D4" w:rsidRDefault="003D05D4" w:rsidP="003D05D4">
            <w:pPr>
              <w:rPr>
                <w:sz w:val="24"/>
              </w:rPr>
            </w:pPr>
            <w:r w:rsidRPr="003D05D4">
              <w:rPr>
                <w:sz w:val="24"/>
              </w:rPr>
              <w:t>FECHADO/ EM AÇO INOX/ ALTURA DE</w:t>
            </w:r>
          </w:p>
          <w:p w:rsidR="003D05D4" w:rsidRPr="003D05D4" w:rsidRDefault="003D05D4" w:rsidP="003D05D4">
            <w:pPr>
              <w:rPr>
                <w:sz w:val="24"/>
              </w:rPr>
            </w:pPr>
            <w:r w:rsidRPr="003D05D4">
              <w:rPr>
                <w:sz w:val="24"/>
              </w:rPr>
              <w:t>90 CM A 1 10 CM X LARGURA DE 50 CM X COMPRIMENTO DE 50 A 70 CM</w:t>
            </w:r>
          </w:p>
          <w:p w:rsidR="003D05D4" w:rsidRDefault="003D05D4" w:rsidP="003D05D4"/>
        </w:tc>
        <w:tc>
          <w:tcPr>
            <w:tcW w:w="1276" w:type="dxa"/>
          </w:tcPr>
          <w:p w:rsidR="003D05D4" w:rsidRDefault="003D05D4" w:rsidP="003D05D4">
            <w:pPr>
              <w:pStyle w:val="TableParagraph"/>
              <w:spacing w:line="268" w:lineRule="exact"/>
              <w:ind w:left="107"/>
              <w:rPr>
                <w:rFonts w:ascii="Times New Roman"/>
                <w:color w:val="FF0000"/>
                <w:sz w:val="24"/>
              </w:rPr>
            </w:pPr>
            <w:r>
              <w:rPr>
                <w:rFonts w:ascii="Times New Roman"/>
                <w:color w:val="FF0000"/>
                <w:sz w:val="24"/>
              </w:rPr>
              <w:t>3.500,00</w:t>
            </w:r>
          </w:p>
        </w:tc>
        <w:tc>
          <w:tcPr>
            <w:tcW w:w="1417" w:type="dxa"/>
          </w:tcPr>
          <w:p w:rsidR="003D05D4" w:rsidRDefault="003D05D4" w:rsidP="007D747E">
            <w:pPr>
              <w:pStyle w:val="TableParagraph"/>
              <w:spacing w:line="268" w:lineRule="exact"/>
              <w:rPr>
                <w:rFonts w:ascii="Times New Roman"/>
                <w:color w:val="FF0000"/>
                <w:sz w:val="24"/>
              </w:rPr>
            </w:pPr>
            <w:r>
              <w:rPr>
                <w:rFonts w:ascii="Times New Roman"/>
                <w:color w:val="FF0000"/>
                <w:sz w:val="24"/>
              </w:rPr>
              <w:t>R$ 7.000,00</w:t>
            </w:r>
          </w:p>
        </w:tc>
      </w:tr>
      <w:tr w:rsidR="003D05D4" w:rsidRPr="0011662D" w:rsidTr="00F0484E">
        <w:trPr>
          <w:trHeight w:val="559"/>
        </w:trPr>
        <w:tc>
          <w:tcPr>
            <w:tcW w:w="636" w:type="dxa"/>
          </w:tcPr>
          <w:p w:rsidR="003D05D4" w:rsidRDefault="003D05D4" w:rsidP="006321B3">
            <w:pPr>
              <w:pStyle w:val="TableParagraph"/>
              <w:spacing w:line="268" w:lineRule="exact"/>
              <w:ind w:left="-1"/>
              <w:jc w:val="center"/>
              <w:rPr>
                <w:rFonts w:ascii="Times New Roman"/>
                <w:b/>
                <w:color w:val="FF0000"/>
                <w:sz w:val="24"/>
              </w:rPr>
            </w:pPr>
            <w:r>
              <w:rPr>
                <w:rFonts w:ascii="Times New Roman"/>
                <w:b/>
                <w:color w:val="FF0000"/>
                <w:sz w:val="24"/>
              </w:rPr>
              <w:t>06</w:t>
            </w:r>
          </w:p>
        </w:tc>
        <w:tc>
          <w:tcPr>
            <w:tcW w:w="1297" w:type="dxa"/>
          </w:tcPr>
          <w:p w:rsidR="003D05D4" w:rsidRDefault="003D05D4"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709" w:type="dxa"/>
          </w:tcPr>
          <w:p w:rsidR="003D05D4" w:rsidRDefault="003D05D4"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3D05D4" w:rsidRPr="003D05D4" w:rsidRDefault="003D05D4" w:rsidP="003D05D4">
            <w:pPr>
              <w:jc w:val="both"/>
            </w:pPr>
            <w:r w:rsidRPr="003D05D4">
              <w:t>Secadora de Roupas Hospitalar (capacidade até 30 Kg)</w:t>
            </w:r>
            <w:r w:rsidRPr="003D05D4">
              <w:tab/>
              <w:t>ESTRUTURA EXTERNA AÇO</w:t>
            </w:r>
          </w:p>
          <w:p w:rsidR="003D05D4" w:rsidRPr="003D05D4" w:rsidRDefault="003D05D4" w:rsidP="003D05D4">
            <w:pPr>
              <w:jc w:val="both"/>
            </w:pPr>
            <w:r w:rsidRPr="003D05D4">
              <w:t>INÓX/ AÇO, TAMBOR AÇO INÓX/ AÇO,</w:t>
            </w:r>
          </w:p>
          <w:p w:rsidR="003D05D4" w:rsidRPr="003D05D4" w:rsidRDefault="003D05D4" w:rsidP="003D05D4">
            <w:pPr>
              <w:jc w:val="both"/>
            </w:pPr>
            <w:r w:rsidRPr="003D05D4">
              <w:t>AQUECIMENTO GÁS/VAPOWELÉTRICO,</w:t>
            </w:r>
          </w:p>
          <w:p w:rsidR="003D05D4" w:rsidRPr="003D05D4" w:rsidRDefault="003D05D4" w:rsidP="003D05D4">
            <w:pPr>
              <w:jc w:val="both"/>
            </w:pPr>
            <w:r w:rsidRPr="003D05D4">
              <w:t>CAPACIDADE DE 16 A 30 k</w:t>
            </w:r>
          </w:p>
          <w:p w:rsidR="003D05D4" w:rsidRPr="003D05D4" w:rsidRDefault="003D05D4" w:rsidP="003D05D4">
            <w:pPr>
              <w:rPr>
                <w:sz w:val="24"/>
              </w:rPr>
            </w:pPr>
          </w:p>
        </w:tc>
        <w:tc>
          <w:tcPr>
            <w:tcW w:w="1276" w:type="dxa"/>
          </w:tcPr>
          <w:p w:rsidR="003D05D4" w:rsidRDefault="003D05D4" w:rsidP="003D05D4">
            <w:pPr>
              <w:pStyle w:val="TableParagraph"/>
              <w:spacing w:line="268" w:lineRule="exact"/>
              <w:ind w:left="107"/>
              <w:rPr>
                <w:rFonts w:ascii="Times New Roman"/>
                <w:color w:val="FF0000"/>
                <w:sz w:val="24"/>
              </w:rPr>
            </w:pPr>
            <w:r>
              <w:rPr>
                <w:rFonts w:ascii="Times New Roman"/>
                <w:color w:val="FF0000"/>
                <w:sz w:val="24"/>
              </w:rPr>
              <w:t>22.000,00</w:t>
            </w:r>
          </w:p>
        </w:tc>
        <w:tc>
          <w:tcPr>
            <w:tcW w:w="1417" w:type="dxa"/>
          </w:tcPr>
          <w:p w:rsidR="003D05D4" w:rsidRDefault="003D05D4" w:rsidP="007D747E">
            <w:pPr>
              <w:pStyle w:val="TableParagraph"/>
              <w:spacing w:line="268" w:lineRule="exact"/>
              <w:rPr>
                <w:rFonts w:ascii="Times New Roman"/>
                <w:color w:val="FF0000"/>
                <w:sz w:val="24"/>
              </w:rPr>
            </w:pPr>
            <w:r>
              <w:rPr>
                <w:rFonts w:ascii="Times New Roman"/>
                <w:color w:val="FF0000"/>
                <w:sz w:val="24"/>
              </w:rPr>
              <w:t>R$ 22.000,00</w:t>
            </w:r>
          </w:p>
        </w:tc>
      </w:tr>
      <w:tr w:rsidR="003D05D4" w:rsidRPr="0011662D" w:rsidTr="00F0484E">
        <w:trPr>
          <w:trHeight w:val="559"/>
        </w:trPr>
        <w:tc>
          <w:tcPr>
            <w:tcW w:w="636" w:type="dxa"/>
          </w:tcPr>
          <w:p w:rsidR="003D05D4" w:rsidRDefault="003D05D4" w:rsidP="006321B3">
            <w:pPr>
              <w:pStyle w:val="TableParagraph"/>
              <w:spacing w:line="268" w:lineRule="exact"/>
              <w:ind w:left="-1"/>
              <w:jc w:val="center"/>
              <w:rPr>
                <w:rFonts w:ascii="Times New Roman"/>
                <w:b/>
                <w:color w:val="FF0000"/>
                <w:sz w:val="24"/>
              </w:rPr>
            </w:pPr>
            <w:r>
              <w:rPr>
                <w:rFonts w:ascii="Times New Roman"/>
                <w:b/>
                <w:color w:val="FF0000"/>
                <w:sz w:val="24"/>
              </w:rPr>
              <w:t>07</w:t>
            </w:r>
          </w:p>
        </w:tc>
        <w:tc>
          <w:tcPr>
            <w:tcW w:w="1297" w:type="dxa"/>
          </w:tcPr>
          <w:p w:rsidR="003D05D4" w:rsidRDefault="003D05D4"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709" w:type="dxa"/>
          </w:tcPr>
          <w:p w:rsidR="003D05D4" w:rsidRDefault="003D05D4"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3D05D4" w:rsidRPr="00F0484E" w:rsidRDefault="003D05D4" w:rsidP="00F0484E">
            <w:pPr>
              <w:jc w:val="both"/>
            </w:pPr>
            <w:r w:rsidRPr="00F0484E">
              <w:rPr>
                <w:sz w:val="20"/>
              </w:rPr>
              <w:t>Ferro elétrico industrial, com descanso de silicone, reservatório externo e potência até 1.300 w.</w:t>
            </w:r>
          </w:p>
        </w:tc>
        <w:tc>
          <w:tcPr>
            <w:tcW w:w="1276" w:type="dxa"/>
          </w:tcPr>
          <w:p w:rsidR="003D05D4" w:rsidRDefault="003D05D4" w:rsidP="003D05D4">
            <w:pPr>
              <w:pStyle w:val="TableParagraph"/>
              <w:spacing w:line="268" w:lineRule="exact"/>
              <w:ind w:left="107"/>
              <w:rPr>
                <w:rFonts w:ascii="Times New Roman"/>
                <w:color w:val="FF0000"/>
                <w:sz w:val="24"/>
              </w:rPr>
            </w:pPr>
            <w:r>
              <w:rPr>
                <w:rFonts w:ascii="Times New Roman"/>
                <w:color w:val="FF0000"/>
                <w:sz w:val="24"/>
              </w:rPr>
              <w:t>700,00</w:t>
            </w:r>
          </w:p>
        </w:tc>
        <w:tc>
          <w:tcPr>
            <w:tcW w:w="1417" w:type="dxa"/>
          </w:tcPr>
          <w:p w:rsidR="003D05D4" w:rsidRDefault="003D05D4" w:rsidP="007D747E">
            <w:pPr>
              <w:pStyle w:val="TableParagraph"/>
              <w:spacing w:line="268" w:lineRule="exact"/>
              <w:rPr>
                <w:rFonts w:ascii="Times New Roman"/>
                <w:color w:val="FF0000"/>
                <w:sz w:val="24"/>
              </w:rPr>
            </w:pPr>
            <w:r>
              <w:rPr>
                <w:rFonts w:ascii="Times New Roman"/>
                <w:color w:val="FF0000"/>
                <w:sz w:val="24"/>
              </w:rPr>
              <w:t>R$ 700,00</w:t>
            </w:r>
          </w:p>
        </w:tc>
      </w:tr>
      <w:tr w:rsidR="003D05D4" w:rsidRPr="0011662D" w:rsidTr="00F0484E">
        <w:trPr>
          <w:trHeight w:val="559"/>
        </w:trPr>
        <w:tc>
          <w:tcPr>
            <w:tcW w:w="636" w:type="dxa"/>
          </w:tcPr>
          <w:p w:rsidR="003D05D4" w:rsidRDefault="003D05D4" w:rsidP="006321B3">
            <w:pPr>
              <w:pStyle w:val="TableParagraph"/>
              <w:spacing w:line="268" w:lineRule="exact"/>
              <w:ind w:left="-1"/>
              <w:jc w:val="center"/>
              <w:rPr>
                <w:rFonts w:ascii="Times New Roman"/>
                <w:b/>
                <w:color w:val="FF0000"/>
                <w:sz w:val="24"/>
              </w:rPr>
            </w:pPr>
            <w:r>
              <w:rPr>
                <w:rFonts w:ascii="Times New Roman"/>
                <w:b/>
                <w:color w:val="FF0000"/>
                <w:sz w:val="24"/>
              </w:rPr>
              <w:lastRenderedPageBreak/>
              <w:t>08</w:t>
            </w:r>
          </w:p>
        </w:tc>
        <w:tc>
          <w:tcPr>
            <w:tcW w:w="1297" w:type="dxa"/>
          </w:tcPr>
          <w:p w:rsidR="003D05D4" w:rsidRDefault="003D05D4" w:rsidP="006321B3">
            <w:pPr>
              <w:pStyle w:val="TableParagraph"/>
              <w:spacing w:line="268" w:lineRule="exact"/>
              <w:ind w:left="107"/>
              <w:jc w:val="center"/>
              <w:rPr>
                <w:rFonts w:ascii="Times New Roman"/>
                <w:b/>
                <w:color w:val="FF0000"/>
                <w:sz w:val="24"/>
              </w:rPr>
            </w:pPr>
            <w:r>
              <w:rPr>
                <w:rFonts w:ascii="Times New Roman"/>
                <w:b/>
                <w:color w:val="FF0000"/>
                <w:sz w:val="24"/>
              </w:rPr>
              <w:t>04</w:t>
            </w:r>
          </w:p>
        </w:tc>
        <w:tc>
          <w:tcPr>
            <w:tcW w:w="709" w:type="dxa"/>
          </w:tcPr>
          <w:p w:rsidR="003D05D4" w:rsidRDefault="003D05D4"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3D05D4" w:rsidRPr="003D05D4" w:rsidRDefault="003D05D4" w:rsidP="00F0484E">
            <w:pPr>
              <w:jc w:val="both"/>
              <w:rPr>
                <w:sz w:val="24"/>
              </w:rPr>
            </w:pPr>
            <w:r>
              <w:rPr>
                <w:sz w:val="24"/>
              </w:rPr>
              <w:t>Esfigm</w:t>
            </w:r>
            <w:r w:rsidRPr="003D05D4">
              <w:rPr>
                <w:sz w:val="24"/>
              </w:rPr>
              <w:t>oma</w:t>
            </w:r>
            <w:r>
              <w:rPr>
                <w:sz w:val="24"/>
              </w:rPr>
              <w:t>nô</w:t>
            </w:r>
            <w:r w:rsidRPr="003D05D4">
              <w:rPr>
                <w:sz w:val="24"/>
              </w:rPr>
              <w:t>metro de pedestal, em aço/ ferro pintado, adulto, braçadeira de nylon/ metal, ti o aneróide.</w:t>
            </w:r>
          </w:p>
          <w:p w:rsidR="003D05D4" w:rsidRPr="003D05D4" w:rsidRDefault="003D05D4" w:rsidP="003D05D4">
            <w:pPr>
              <w:jc w:val="both"/>
              <w:rPr>
                <w:sz w:val="24"/>
              </w:rPr>
            </w:pPr>
          </w:p>
        </w:tc>
        <w:tc>
          <w:tcPr>
            <w:tcW w:w="1276" w:type="dxa"/>
          </w:tcPr>
          <w:p w:rsidR="003D05D4" w:rsidRDefault="00F0484E" w:rsidP="003D05D4">
            <w:pPr>
              <w:pStyle w:val="TableParagraph"/>
              <w:spacing w:line="268" w:lineRule="exact"/>
              <w:ind w:left="107"/>
              <w:rPr>
                <w:rFonts w:ascii="Times New Roman"/>
                <w:color w:val="FF0000"/>
                <w:sz w:val="24"/>
              </w:rPr>
            </w:pPr>
            <w:r>
              <w:rPr>
                <w:rFonts w:ascii="Times New Roman"/>
                <w:color w:val="FF0000"/>
                <w:sz w:val="24"/>
              </w:rPr>
              <w:t>550,00</w:t>
            </w:r>
          </w:p>
        </w:tc>
        <w:tc>
          <w:tcPr>
            <w:tcW w:w="1417" w:type="dxa"/>
          </w:tcPr>
          <w:p w:rsidR="003D05D4" w:rsidRDefault="00F0484E" w:rsidP="007D747E">
            <w:pPr>
              <w:pStyle w:val="TableParagraph"/>
              <w:spacing w:line="268" w:lineRule="exact"/>
              <w:rPr>
                <w:rFonts w:ascii="Times New Roman"/>
                <w:color w:val="FF0000"/>
                <w:sz w:val="24"/>
              </w:rPr>
            </w:pPr>
            <w:r>
              <w:rPr>
                <w:rFonts w:ascii="Times New Roman"/>
                <w:color w:val="FF0000"/>
                <w:sz w:val="24"/>
              </w:rPr>
              <w:t>R$ 2.200,00</w:t>
            </w:r>
          </w:p>
        </w:tc>
      </w:tr>
      <w:tr w:rsidR="00F0484E" w:rsidRPr="0011662D" w:rsidTr="00F0484E">
        <w:trPr>
          <w:trHeight w:val="559"/>
        </w:trPr>
        <w:tc>
          <w:tcPr>
            <w:tcW w:w="636" w:type="dxa"/>
          </w:tcPr>
          <w:p w:rsidR="00F0484E" w:rsidRDefault="00F0484E" w:rsidP="006321B3">
            <w:pPr>
              <w:pStyle w:val="TableParagraph"/>
              <w:spacing w:line="268" w:lineRule="exact"/>
              <w:ind w:left="-1"/>
              <w:jc w:val="center"/>
              <w:rPr>
                <w:rFonts w:ascii="Times New Roman"/>
                <w:b/>
                <w:color w:val="FF0000"/>
                <w:sz w:val="24"/>
              </w:rPr>
            </w:pPr>
            <w:r>
              <w:rPr>
                <w:rFonts w:ascii="Times New Roman"/>
                <w:b/>
                <w:color w:val="FF0000"/>
                <w:sz w:val="24"/>
              </w:rPr>
              <w:t>09</w:t>
            </w:r>
          </w:p>
        </w:tc>
        <w:tc>
          <w:tcPr>
            <w:tcW w:w="1297" w:type="dxa"/>
          </w:tcPr>
          <w:p w:rsidR="00F0484E" w:rsidRDefault="00F0484E" w:rsidP="006321B3">
            <w:pPr>
              <w:pStyle w:val="TableParagraph"/>
              <w:spacing w:line="268" w:lineRule="exact"/>
              <w:ind w:left="107"/>
              <w:jc w:val="center"/>
              <w:rPr>
                <w:rFonts w:ascii="Times New Roman"/>
                <w:b/>
                <w:color w:val="FF0000"/>
                <w:sz w:val="24"/>
              </w:rPr>
            </w:pPr>
            <w:r>
              <w:rPr>
                <w:rFonts w:ascii="Times New Roman"/>
                <w:b/>
                <w:color w:val="FF0000"/>
                <w:sz w:val="24"/>
              </w:rPr>
              <w:t>02</w:t>
            </w:r>
          </w:p>
        </w:tc>
        <w:tc>
          <w:tcPr>
            <w:tcW w:w="709" w:type="dxa"/>
          </w:tcPr>
          <w:p w:rsidR="00F0484E" w:rsidRDefault="00F0484E"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F0484E" w:rsidRPr="00F0484E" w:rsidRDefault="00F0484E" w:rsidP="00F0484E">
            <w:pPr>
              <w:jc w:val="both"/>
              <w:rPr>
                <w:sz w:val="24"/>
              </w:rPr>
            </w:pPr>
            <w:r w:rsidRPr="00F0484E">
              <w:rPr>
                <w:sz w:val="24"/>
              </w:rPr>
              <w:t>Laringoscópio Adulto, com iluminação interna de fibra óptica/ halógena — xenon, com 05 lâminas rí</w:t>
            </w:r>
            <w:r>
              <w:rPr>
                <w:sz w:val="24"/>
              </w:rPr>
              <w:t>g</w:t>
            </w:r>
            <w:r w:rsidRPr="00F0484E">
              <w:rPr>
                <w:sz w:val="24"/>
              </w:rPr>
              <w:t>idas.</w:t>
            </w:r>
          </w:p>
          <w:p w:rsidR="00F0484E" w:rsidRDefault="00F0484E" w:rsidP="003D05D4">
            <w:pPr>
              <w:rPr>
                <w:sz w:val="24"/>
              </w:rPr>
            </w:pPr>
          </w:p>
        </w:tc>
        <w:tc>
          <w:tcPr>
            <w:tcW w:w="1276" w:type="dxa"/>
          </w:tcPr>
          <w:p w:rsidR="00F0484E" w:rsidRDefault="00F0484E" w:rsidP="003D05D4">
            <w:pPr>
              <w:pStyle w:val="TableParagraph"/>
              <w:spacing w:line="268" w:lineRule="exact"/>
              <w:ind w:left="107"/>
              <w:rPr>
                <w:rFonts w:ascii="Times New Roman"/>
                <w:color w:val="FF0000"/>
                <w:sz w:val="24"/>
              </w:rPr>
            </w:pPr>
            <w:r>
              <w:rPr>
                <w:rFonts w:ascii="Times New Roman"/>
                <w:color w:val="FF0000"/>
                <w:sz w:val="24"/>
              </w:rPr>
              <w:t>1.400,00</w:t>
            </w:r>
          </w:p>
        </w:tc>
        <w:tc>
          <w:tcPr>
            <w:tcW w:w="1417" w:type="dxa"/>
          </w:tcPr>
          <w:p w:rsidR="00F0484E" w:rsidRDefault="00F0484E" w:rsidP="007D747E">
            <w:pPr>
              <w:pStyle w:val="TableParagraph"/>
              <w:spacing w:line="268" w:lineRule="exact"/>
              <w:rPr>
                <w:rFonts w:ascii="Times New Roman"/>
                <w:color w:val="FF0000"/>
                <w:sz w:val="24"/>
              </w:rPr>
            </w:pPr>
            <w:r>
              <w:rPr>
                <w:rFonts w:ascii="Times New Roman"/>
                <w:color w:val="FF0000"/>
                <w:sz w:val="24"/>
              </w:rPr>
              <w:t>R$ 2.800,00</w:t>
            </w:r>
          </w:p>
        </w:tc>
      </w:tr>
      <w:tr w:rsidR="00F0484E" w:rsidRPr="0011662D" w:rsidTr="00F0484E">
        <w:trPr>
          <w:trHeight w:val="559"/>
        </w:trPr>
        <w:tc>
          <w:tcPr>
            <w:tcW w:w="636" w:type="dxa"/>
          </w:tcPr>
          <w:p w:rsidR="00F0484E" w:rsidRDefault="00F0484E" w:rsidP="006321B3">
            <w:pPr>
              <w:pStyle w:val="TableParagraph"/>
              <w:spacing w:line="268" w:lineRule="exact"/>
              <w:ind w:left="-1"/>
              <w:jc w:val="center"/>
              <w:rPr>
                <w:rFonts w:ascii="Times New Roman"/>
                <w:b/>
                <w:color w:val="FF0000"/>
                <w:sz w:val="24"/>
              </w:rPr>
            </w:pPr>
            <w:r>
              <w:rPr>
                <w:rFonts w:ascii="Times New Roman"/>
                <w:b/>
                <w:color w:val="FF0000"/>
                <w:sz w:val="24"/>
              </w:rPr>
              <w:t>10</w:t>
            </w:r>
          </w:p>
        </w:tc>
        <w:tc>
          <w:tcPr>
            <w:tcW w:w="1297" w:type="dxa"/>
          </w:tcPr>
          <w:p w:rsidR="00F0484E" w:rsidRDefault="00F0484E"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709" w:type="dxa"/>
          </w:tcPr>
          <w:p w:rsidR="00F0484E" w:rsidRDefault="00F0484E"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F0484E" w:rsidRPr="00F0484E" w:rsidRDefault="00F0484E" w:rsidP="00136C84">
            <w:pPr>
              <w:rPr>
                <w:sz w:val="24"/>
              </w:rPr>
            </w:pPr>
            <w:r w:rsidRPr="00F0484E">
              <w:rPr>
                <w:sz w:val="24"/>
              </w:rPr>
              <w:t xml:space="preserve">Mesa </w:t>
            </w:r>
            <w:r>
              <w:rPr>
                <w:sz w:val="24"/>
              </w:rPr>
              <w:t>p</w:t>
            </w:r>
            <w:r w:rsidRPr="00F0484E">
              <w:rPr>
                <w:sz w:val="24"/>
              </w:rPr>
              <w:t xml:space="preserve">ara refeitório, </w:t>
            </w:r>
          </w:p>
        </w:tc>
        <w:tc>
          <w:tcPr>
            <w:tcW w:w="1276" w:type="dxa"/>
          </w:tcPr>
          <w:p w:rsidR="00F0484E" w:rsidRDefault="00F0484E" w:rsidP="003D05D4">
            <w:pPr>
              <w:pStyle w:val="TableParagraph"/>
              <w:spacing w:line="268" w:lineRule="exact"/>
              <w:ind w:left="107"/>
              <w:rPr>
                <w:rFonts w:ascii="Times New Roman"/>
                <w:color w:val="FF0000"/>
                <w:sz w:val="24"/>
              </w:rPr>
            </w:pPr>
            <w:r>
              <w:rPr>
                <w:rFonts w:ascii="Times New Roman"/>
                <w:color w:val="FF0000"/>
                <w:sz w:val="24"/>
              </w:rPr>
              <w:t>900,00</w:t>
            </w:r>
          </w:p>
        </w:tc>
        <w:tc>
          <w:tcPr>
            <w:tcW w:w="1417" w:type="dxa"/>
          </w:tcPr>
          <w:p w:rsidR="00F0484E" w:rsidRDefault="00F0484E" w:rsidP="007D747E">
            <w:pPr>
              <w:pStyle w:val="TableParagraph"/>
              <w:spacing w:line="268" w:lineRule="exact"/>
              <w:rPr>
                <w:rFonts w:ascii="Times New Roman"/>
                <w:color w:val="FF0000"/>
                <w:sz w:val="24"/>
              </w:rPr>
            </w:pPr>
            <w:r>
              <w:rPr>
                <w:rFonts w:ascii="Times New Roman"/>
                <w:color w:val="FF0000"/>
                <w:sz w:val="24"/>
              </w:rPr>
              <w:t>R$ 900,00</w:t>
            </w:r>
          </w:p>
        </w:tc>
      </w:tr>
      <w:tr w:rsidR="00F0484E" w:rsidRPr="0011662D" w:rsidTr="00F0484E">
        <w:trPr>
          <w:trHeight w:val="559"/>
        </w:trPr>
        <w:tc>
          <w:tcPr>
            <w:tcW w:w="636" w:type="dxa"/>
          </w:tcPr>
          <w:p w:rsidR="00F0484E" w:rsidRDefault="00F0484E" w:rsidP="006321B3">
            <w:pPr>
              <w:pStyle w:val="TableParagraph"/>
              <w:spacing w:line="268" w:lineRule="exact"/>
              <w:ind w:left="-1"/>
              <w:jc w:val="center"/>
              <w:rPr>
                <w:rFonts w:ascii="Times New Roman"/>
                <w:b/>
                <w:color w:val="FF0000"/>
                <w:sz w:val="24"/>
              </w:rPr>
            </w:pPr>
            <w:r>
              <w:rPr>
                <w:rFonts w:ascii="Times New Roman"/>
                <w:b/>
                <w:color w:val="FF0000"/>
                <w:sz w:val="24"/>
              </w:rPr>
              <w:t>11</w:t>
            </w:r>
          </w:p>
        </w:tc>
        <w:tc>
          <w:tcPr>
            <w:tcW w:w="1297" w:type="dxa"/>
          </w:tcPr>
          <w:p w:rsidR="00F0484E" w:rsidRDefault="00F0484E" w:rsidP="006321B3">
            <w:pPr>
              <w:pStyle w:val="TableParagraph"/>
              <w:spacing w:line="268" w:lineRule="exact"/>
              <w:ind w:left="107"/>
              <w:jc w:val="center"/>
              <w:rPr>
                <w:rFonts w:ascii="Times New Roman"/>
                <w:b/>
                <w:color w:val="FF0000"/>
                <w:sz w:val="24"/>
              </w:rPr>
            </w:pPr>
            <w:r>
              <w:rPr>
                <w:rFonts w:ascii="Times New Roman"/>
                <w:b/>
                <w:color w:val="FF0000"/>
                <w:sz w:val="24"/>
              </w:rPr>
              <w:t>01</w:t>
            </w:r>
          </w:p>
        </w:tc>
        <w:tc>
          <w:tcPr>
            <w:tcW w:w="709" w:type="dxa"/>
          </w:tcPr>
          <w:p w:rsidR="00F0484E" w:rsidRDefault="00F0484E" w:rsidP="00B10CC6">
            <w:pPr>
              <w:pStyle w:val="TableParagraph"/>
              <w:spacing w:line="268" w:lineRule="exact"/>
              <w:ind w:left="107"/>
              <w:jc w:val="center"/>
              <w:rPr>
                <w:rFonts w:ascii="Times New Roman"/>
                <w:color w:val="FF0000"/>
                <w:sz w:val="24"/>
              </w:rPr>
            </w:pPr>
            <w:r>
              <w:rPr>
                <w:rFonts w:ascii="Times New Roman"/>
                <w:color w:val="FF0000"/>
                <w:sz w:val="24"/>
              </w:rPr>
              <w:t>Unid</w:t>
            </w:r>
          </w:p>
        </w:tc>
        <w:tc>
          <w:tcPr>
            <w:tcW w:w="4232" w:type="dxa"/>
          </w:tcPr>
          <w:p w:rsidR="00F0484E" w:rsidRPr="00F0484E" w:rsidRDefault="00F0484E" w:rsidP="00F0484E">
            <w:pPr>
              <w:jc w:val="both"/>
              <w:rPr>
                <w:sz w:val="24"/>
              </w:rPr>
            </w:pPr>
            <w:r w:rsidRPr="00F0484E">
              <w:rPr>
                <w:sz w:val="24"/>
              </w:rPr>
              <w:t>Carro Térmico, manual/ aquece e refrigera, com 14 a 17 bandejas inclusas, em aço inoxidável.</w:t>
            </w:r>
          </w:p>
        </w:tc>
        <w:tc>
          <w:tcPr>
            <w:tcW w:w="1276" w:type="dxa"/>
          </w:tcPr>
          <w:p w:rsidR="00F0484E" w:rsidRDefault="00F0484E" w:rsidP="003D05D4">
            <w:pPr>
              <w:pStyle w:val="TableParagraph"/>
              <w:spacing w:line="268" w:lineRule="exact"/>
              <w:ind w:left="107"/>
              <w:rPr>
                <w:rFonts w:ascii="Times New Roman"/>
                <w:color w:val="FF0000"/>
                <w:sz w:val="24"/>
              </w:rPr>
            </w:pPr>
            <w:r>
              <w:rPr>
                <w:rFonts w:ascii="Times New Roman"/>
                <w:color w:val="FF0000"/>
                <w:sz w:val="24"/>
              </w:rPr>
              <w:t>17.000,00</w:t>
            </w:r>
          </w:p>
        </w:tc>
        <w:tc>
          <w:tcPr>
            <w:tcW w:w="1417" w:type="dxa"/>
          </w:tcPr>
          <w:p w:rsidR="00F0484E" w:rsidRDefault="00F0484E" w:rsidP="007D747E">
            <w:pPr>
              <w:pStyle w:val="TableParagraph"/>
              <w:spacing w:line="268" w:lineRule="exact"/>
              <w:rPr>
                <w:rFonts w:ascii="Times New Roman"/>
                <w:color w:val="FF0000"/>
                <w:sz w:val="24"/>
              </w:rPr>
            </w:pPr>
            <w:r>
              <w:rPr>
                <w:rFonts w:ascii="Times New Roman"/>
                <w:color w:val="FF0000"/>
                <w:sz w:val="24"/>
              </w:rPr>
              <w:t>R$ 17.000,00</w:t>
            </w:r>
          </w:p>
        </w:tc>
      </w:tr>
      <w:tr w:rsidR="00F0484E" w:rsidRPr="0011662D" w:rsidTr="00F0484E">
        <w:trPr>
          <w:trHeight w:val="559"/>
        </w:trPr>
        <w:tc>
          <w:tcPr>
            <w:tcW w:w="636" w:type="dxa"/>
          </w:tcPr>
          <w:p w:rsidR="00F0484E" w:rsidRDefault="00F0484E" w:rsidP="006321B3">
            <w:pPr>
              <w:pStyle w:val="TableParagraph"/>
              <w:spacing w:line="268" w:lineRule="exact"/>
              <w:ind w:left="-1"/>
              <w:jc w:val="center"/>
              <w:rPr>
                <w:rFonts w:ascii="Times New Roman"/>
                <w:b/>
                <w:color w:val="FF0000"/>
                <w:sz w:val="24"/>
              </w:rPr>
            </w:pPr>
          </w:p>
        </w:tc>
        <w:tc>
          <w:tcPr>
            <w:tcW w:w="1297" w:type="dxa"/>
          </w:tcPr>
          <w:p w:rsidR="00F0484E" w:rsidRDefault="00F0484E" w:rsidP="006321B3">
            <w:pPr>
              <w:pStyle w:val="TableParagraph"/>
              <w:spacing w:line="268" w:lineRule="exact"/>
              <w:ind w:left="107"/>
              <w:jc w:val="center"/>
              <w:rPr>
                <w:rFonts w:ascii="Times New Roman"/>
                <w:b/>
                <w:color w:val="FF0000"/>
                <w:sz w:val="24"/>
              </w:rPr>
            </w:pPr>
          </w:p>
        </w:tc>
        <w:tc>
          <w:tcPr>
            <w:tcW w:w="709" w:type="dxa"/>
          </w:tcPr>
          <w:p w:rsidR="00F0484E" w:rsidRDefault="00F0484E" w:rsidP="00B10CC6">
            <w:pPr>
              <w:pStyle w:val="TableParagraph"/>
              <w:spacing w:line="268" w:lineRule="exact"/>
              <w:ind w:left="107"/>
              <w:jc w:val="center"/>
              <w:rPr>
                <w:rFonts w:ascii="Times New Roman"/>
                <w:color w:val="FF0000"/>
                <w:sz w:val="24"/>
              </w:rPr>
            </w:pPr>
          </w:p>
        </w:tc>
        <w:tc>
          <w:tcPr>
            <w:tcW w:w="4232" w:type="dxa"/>
          </w:tcPr>
          <w:p w:rsidR="00F0484E" w:rsidRPr="00F0484E" w:rsidRDefault="00F0484E" w:rsidP="00F0484E">
            <w:pPr>
              <w:jc w:val="both"/>
              <w:rPr>
                <w:sz w:val="24"/>
              </w:rPr>
            </w:pPr>
          </w:p>
        </w:tc>
        <w:tc>
          <w:tcPr>
            <w:tcW w:w="1276" w:type="dxa"/>
          </w:tcPr>
          <w:p w:rsidR="00F0484E" w:rsidRDefault="00F0484E" w:rsidP="003D05D4">
            <w:pPr>
              <w:pStyle w:val="TableParagraph"/>
              <w:spacing w:line="268" w:lineRule="exact"/>
              <w:ind w:left="107"/>
              <w:rPr>
                <w:rFonts w:ascii="Times New Roman"/>
                <w:color w:val="FF0000"/>
                <w:sz w:val="24"/>
              </w:rPr>
            </w:pPr>
            <w:r>
              <w:rPr>
                <w:rFonts w:ascii="Times New Roman"/>
                <w:color w:val="FF0000"/>
                <w:sz w:val="24"/>
              </w:rPr>
              <w:t>Qtd.</w:t>
            </w:r>
            <w:r w:rsidR="00875E50">
              <w:rPr>
                <w:rFonts w:ascii="Times New Roman"/>
                <w:color w:val="FF0000"/>
                <w:sz w:val="24"/>
              </w:rPr>
              <w:t xml:space="preserve"> Total</w:t>
            </w:r>
          </w:p>
        </w:tc>
        <w:tc>
          <w:tcPr>
            <w:tcW w:w="1417" w:type="dxa"/>
          </w:tcPr>
          <w:p w:rsidR="00F0484E" w:rsidRDefault="00875E50" w:rsidP="007D747E">
            <w:pPr>
              <w:pStyle w:val="TableParagraph"/>
              <w:spacing w:line="268" w:lineRule="exact"/>
              <w:rPr>
                <w:rFonts w:ascii="Times New Roman"/>
                <w:color w:val="FF0000"/>
                <w:sz w:val="24"/>
              </w:rPr>
            </w:pPr>
            <w:r>
              <w:rPr>
                <w:rFonts w:ascii="Times New Roman"/>
                <w:color w:val="FF0000"/>
                <w:sz w:val="24"/>
              </w:rPr>
              <w:t xml:space="preserve">Valor Total </w:t>
            </w:r>
          </w:p>
        </w:tc>
      </w:tr>
      <w:tr w:rsidR="00875E50" w:rsidRPr="0011662D" w:rsidTr="00F0484E">
        <w:trPr>
          <w:trHeight w:val="559"/>
        </w:trPr>
        <w:tc>
          <w:tcPr>
            <w:tcW w:w="636" w:type="dxa"/>
          </w:tcPr>
          <w:p w:rsidR="00875E50" w:rsidRDefault="00875E50" w:rsidP="006321B3">
            <w:pPr>
              <w:pStyle w:val="TableParagraph"/>
              <w:spacing w:line="268" w:lineRule="exact"/>
              <w:ind w:left="-1"/>
              <w:jc w:val="center"/>
              <w:rPr>
                <w:rFonts w:ascii="Times New Roman"/>
                <w:b/>
                <w:color w:val="FF0000"/>
                <w:sz w:val="24"/>
              </w:rPr>
            </w:pPr>
          </w:p>
        </w:tc>
        <w:tc>
          <w:tcPr>
            <w:tcW w:w="1297" w:type="dxa"/>
          </w:tcPr>
          <w:p w:rsidR="00875E50" w:rsidRDefault="00875E50" w:rsidP="006321B3">
            <w:pPr>
              <w:pStyle w:val="TableParagraph"/>
              <w:spacing w:line="268" w:lineRule="exact"/>
              <w:ind w:left="107"/>
              <w:jc w:val="center"/>
              <w:rPr>
                <w:rFonts w:ascii="Times New Roman"/>
                <w:b/>
                <w:color w:val="FF0000"/>
                <w:sz w:val="24"/>
              </w:rPr>
            </w:pPr>
          </w:p>
        </w:tc>
        <w:tc>
          <w:tcPr>
            <w:tcW w:w="709" w:type="dxa"/>
          </w:tcPr>
          <w:p w:rsidR="00875E50" w:rsidRDefault="00875E50" w:rsidP="00B10CC6">
            <w:pPr>
              <w:pStyle w:val="TableParagraph"/>
              <w:spacing w:line="268" w:lineRule="exact"/>
              <w:ind w:left="107"/>
              <w:jc w:val="center"/>
              <w:rPr>
                <w:rFonts w:ascii="Times New Roman"/>
                <w:color w:val="FF0000"/>
                <w:sz w:val="24"/>
              </w:rPr>
            </w:pPr>
          </w:p>
        </w:tc>
        <w:tc>
          <w:tcPr>
            <w:tcW w:w="4232" w:type="dxa"/>
          </w:tcPr>
          <w:p w:rsidR="00875E50" w:rsidRPr="00F0484E" w:rsidRDefault="00875E50" w:rsidP="00F0484E">
            <w:pPr>
              <w:jc w:val="both"/>
              <w:rPr>
                <w:sz w:val="24"/>
              </w:rPr>
            </w:pPr>
          </w:p>
        </w:tc>
        <w:tc>
          <w:tcPr>
            <w:tcW w:w="1276" w:type="dxa"/>
          </w:tcPr>
          <w:p w:rsidR="00875E50" w:rsidRPr="00875E50" w:rsidRDefault="00875E50" w:rsidP="00875E50">
            <w:pPr>
              <w:pStyle w:val="TableParagraph"/>
              <w:spacing w:line="268" w:lineRule="exact"/>
              <w:ind w:left="107"/>
              <w:jc w:val="center"/>
              <w:rPr>
                <w:rFonts w:ascii="Times New Roman"/>
                <w:b/>
                <w:color w:val="FF0000"/>
                <w:sz w:val="24"/>
              </w:rPr>
            </w:pPr>
            <w:r w:rsidRPr="00875E50">
              <w:rPr>
                <w:rFonts w:ascii="Times New Roman"/>
                <w:b/>
                <w:color w:val="FF0000"/>
                <w:sz w:val="24"/>
              </w:rPr>
              <w:t>22</w:t>
            </w:r>
          </w:p>
        </w:tc>
        <w:tc>
          <w:tcPr>
            <w:tcW w:w="1417" w:type="dxa"/>
          </w:tcPr>
          <w:p w:rsidR="00875E50" w:rsidRDefault="00875E50" w:rsidP="007D747E">
            <w:pPr>
              <w:pStyle w:val="TableParagraph"/>
              <w:spacing w:line="268" w:lineRule="exact"/>
              <w:rPr>
                <w:rFonts w:ascii="Times New Roman"/>
                <w:color w:val="FF0000"/>
                <w:sz w:val="24"/>
              </w:rPr>
            </w:pPr>
            <w:r>
              <w:rPr>
                <w:rFonts w:ascii="Times New Roman"/>
                <w:color w:val="FF0000"/>
                <w:sz w:val="24"/>
              </w:rPr>
              <w:t xml:space="preserve">R$ </w:t>
            </w:r>
            <w:r w:rsidRPr="00875E50">
              <w:rPr>
                <w:rFonts w:ascii="Times New Roman"/>
                <w:b/>
                <w:color w:val="FF0000"/>
                <w:sz w:val="24"/>
              </w:rPr>
              <w:t>63.640,00</w:t>
            </w:r>
          </w:p>
        </w:tc>
      </w:tr>
    </w:tbl>
    <w:p w:rsidR="0091014C" w:rsidRDefault="0091014C" w:rsidP="0091014C">
      <w:pPr>
        <w:pStyle w:val="Corpodetexto"/>
        <w:rPr>
          <w:sz w:val="24"/>
        </w:rPr>
      </w:pPr>
    </w:p>
    <w:p w:rsidR="0091014C" w:rsidRDefault="0091014C" w:rsidP="0091014C">
      <w:pPr>
        <w:pStyle w:val="Corpodetexto"/>
        <w:spacing w:before="7"/>
        <w:rPr>
          <w:sz w:val="19"/>
        </w:rPr>
      </w:pPr>
    </w:p>
    <w:p w:rsidR="0091014C" w:rsidRDefault="0091014C" w:rsidP="0091014C">
      <w:pPr>
        <w:pStyle w:val="Ttulo2"/>
        <w:spacing w:line="477" w:lineRule="auto"/>
        <w:ind w:right="2076"/>
      </w:pPr>
      <w:r>
        <w:t xml:space="preserve">DECLARAR A MARCA E/OU FABRICANTE DOS PRODUTOS COTADOS CRITERIO DE </w:t>
      </w:r>
      <w:r w:rsidR="00D81D27">
        <w:t>JULGAMENTO: MENOR PREÇO GLOBAL</w:t>
      </w:r>
      <w:r>
        <w:t>.</w:t>
      </w:r>
    </w:p>
    <w:p w:rsidR="0091014C" w:rsidRDefault="0091014C" w:rsidP="0091014C">
      <w:pPr>
        <w:pStyle w:val="Corpodetexto"/>
        <w:spacing w:before="6"/>
        <w:ind w:left="482" w:right="589"/>
        <w:jc w:val="both"/>
      </w:pPr>
      <w:r>
        <w:t>Os produtos serão fornecidos em atendimento a req</w:t>
      </w:r>
      <w:r w:rsidR="0015339F">
        <w:t>uisições escritas, no prazo de 60 (Sessenta</w:t>
      </w:r>
      <w:r>
        <w:t>) dias após o recebimento da requisição/pedido de fornecimento.</w:t>
      </w:r>
    </w:p>
    <w:p w:rsidR="0091014C" w:rsidRDefault="0091014C" w:rsidP="0091014C">
      <w:pPr>
        <w:pStyle w:val="Corpodetexto"/>
        <w:spacing w:before="11"/>
        <w:rPr>
          <w:sz w:val="21"/>
        </w:rPr>
      </w:pPr>
    </w:p>
    <w:p w:rsidR="0091014C" w:rsidRDefault="0091014C" w:rsidP="0091014C">
      <w:pPr>
        <w:pStyle w:val="Corpodetexto"/>
        <w:ind w:left="482" w:right="595"/>
        <w:jc w:val="both"/>
      </w:pPr>
      <w:r>
        <w:t>Correrão por conta da contratada todas as despesas de embalagem, seguros, transporte, tributos e encargos trabalhistas e previdenciários decorrentes do fornecimento.</w:t>
      </w:r>
    </w:p>
    <w:p w:rsidR="0091014C" w:rsidRDefault="0091014C" w:rsidP="0091014C">
      <w:pPr>
        <w:pStyle w:val="Corpodetexto"/>
        <w:spacing w:before="2"/>
      </w:pPr>
    </w:p>
    <w:p w:rsidR="0091014C" w:rsidRDefault="0091014C" w:rsidP="0091014C">
      <w:pPr>
        <w:pStyle w:val="Corpodetexto"/>
        <w:ind w:left="482" w:right="589"/>
        <w:jc w:val="both"/>
      </w:pPr>
      <w:r>
        <w:t>As entregas deverão ser feit</w:t>
      </w:r>
      <w:r w:rsidR="002B0DFB">
        <w:t>as no seguinte local:  Av Hermogênio C. dos Santos, 342, Bairro Menino DEUS , nesta cidade de Salto do Jacuí-RS</w:t>
      </w:r>
      <w:r>
        <w:t>.</w:t>
      </w:r>
    </w:p>
    <w:p w:rsidR="0091014C" w:rsidRDefault="0091014C" w:rsidP="0091014C">
      <w:pPr>
        <w:pStyle w:val="Corpodetexto"/>
        <w:spacing w:before="11"/>
        <w:rPr>
          <w:sz w:val="21"/>
        </w:rPr>
      </w:pPr>
    </w:p>
    <w:p w:rsidR="0091014C" w:rsidRDefault="0091014C" w:rsidP="0091014C">
      <w:pPr>
        <w:pStyle w:val="Corpodetexto"/>
        <w:ind w:left="482" w:right="589"/>
        <w:jc w:val="both"/>
      </w:pPr>
      <w:r>
        <w:t>O objeto da presente licitação será recebido provisoriamente, no ato da entrega, para efeito de posterior verificação da conformidade dos produtos com as especificações deste edital.</w:t>
      </w:r>
    </w:p>
    <w:p w:rsidR="0091014C" w:rsidRDefault="0091014C" w:rsidP="0091014C">
      <w:pPr>
        <w:pStyle w:val="Corpodetexto"/>
        <w:spacing w:before="5"/>
        <w:rPr>
          <w:sz w:val="24"/>
        </w:rPr>
      </w:pPr>
    </w:p>
    <w:p w:rsidR="0091014C" w:rsidRDefault="0091014C" w:rsidP="0091014C">
      <w:pPr>
        <w:pStyle w:val="Corpodetexto"/>
        <w:ind w:left="482" w:right="589"/>
        <w:jc w:val="both"/>
      </w:pPr>
      <w:r>
        <w:t>O pagamento será efetuado em 10 (dez) dias, contados da data da entrega efetiva de todos os produtos constantes da respectiva Ordem de Fornecimento, em conta bancária cuja titularidade seja a do fornecedor, após a apresentação da nota</w:t>
      </w:r>
      <w:r>
        <w:rPr>
          <w:spacing w:val="-13"/>
        </w:rPr>
        <w:t xml:space="preserve"> </w:t>
      </w:r>
      <w:r>
        <w:t>fiscal/fatura.</w:t>
      </w:r>
    </w:p>
    <w:p w:rsidR="0091014C" w:rsidRDefault="0091014C" w:rsidP="0091014C">
      <w:pPr>
        <w:pStyle w:val="Corpodetexto"/>
        <w:spacing w:before="4"/>
        <w:rPr>
          <w:sz w:val="24"/>
        </w:rPr>
      </w:pPr>
    </w:p>
    <w:p w:rsidR="0091014C" w:rsidRDefault="0091014C" w:rsidP="0091014C">
      <w:pPr>
        <w:pStyle w:val="Corpodetexto"/>
        <w:ind w:left="482" w:right="595"/>
        <w:jc w:val="both"/>
      </w:pPr>
      <w:r>
        <w:t>Em caso de atraso no pagamento por prazo superior a 30 (trinta) dias, a partir de então, incidirá correção monetária, bem como juros moratórios à razão de 0,5% (meio por cento) ao mês, calculados proporcional ao tempo em relação ao atraso verificado.</w:t>
      </w:r>
    </w:p>
    <w:p w:rsidR="0091014C" w:rsidRDefault="0091014C" w:rsidP="0091014C">
      <w:pPr>
        <w:pStyle w:val="Corpodetexto"/>
        <w:spacing w:before="186"/>
        <w:ind w:left="482" w:right="593"/>
        <w:jc w:val="both"/>
      </w:pPr>
      <w:r>
        <w:t>As notas fiscais/faturas que apresentarem incorreções serão devolvidas à Contratada e seu vencimento ocorrerá em 20 (vinte) dias após a data de sua apresentação</w:t>
      </w:r>
      <w:r>
        <w:rPr>
          <w:spacing w:val="-16"/>
        </w:rPr>
        <w:t xml:space="preserve"> </w:t>
      </w:r>
      <w:r>
        <w:t>válida.</w:t>
      </w:r>
    </w:p>
    <w:p w:rsidR="0091014C" w:rsidRDefault="0091014C" w:rsidP="0091014C">
      <w:pPr>
        <w:pStyle w:val="Corpodetexto"/>
        <w:spacing w:before="3"/>
        <w:rPr>
          <w:sz w:val="24"/>
        </w:rPr>
      </w:pPr>
    </w:p>
    <w:p w:rsidR="0091014C" w:rsidRDefault="0091014C" w:rsidP="0091014C">
      <w:pPr>
        <w:pStyle w:val="Corpodetexto"/>
        <w:ind w:left="482" w:right="588"/>
        <w:jc w:val="both"/>
      </w:pPr>
      <w:r>
        <w:t>As Notas Fiscais referente a entrega do objeto desta licitação deverão ser emitidas eletronicamente e constar a indicação do banco, agência e número de conta em que os pagamentos serão efetuados e o número do pedido de compras.</w:t>
      </w:r>
    </w:p>
    <w:p w:rsidR="0091014C" w:rsidRDefault="0091014C" w:rsidP="0091014C">
      <w:pPr>
        <w:jc w:val="both"/>
        <w:sectPr w:rsidR="0091014C">
          <w:pgSz w:w="11910" w:h="16850"/>
          <w:pgMar w:top="2440" w:right="680" w:bottom="700" w:left="1220" w:header="708" w:footer="503" w:gutter="0"/>
          <w:cols w:space="720"/>
        </w:sectPr>
      </w:pPr>
    </w:p>
    <w:p w:rsidR="00A839AF" w:rsidRDefault="00684169" w:rsidP="00A839AF">
      <w:pPr>
        <w:pStyle w:val="Ttulo2"/>
        <w:spacing w:before="94"/>
        <w:ind w:left="1524" w:right="1630"/>
        <w:jc w:val="center"/>
      </w:pPr>
      <w:r>
        <w:lastRenderedPageBreak/>
        <w:t>ANEXO 02</w:t>
      </w:r>
    </w:p>
    <w:p w:rsidR="00D84062" w:rsidRDefault="00D84062" w:rsidP="00D84062">
      <w:pPr>
        <w:pStyle w:val="Corpodetexto"/>
        <w:spacing w:before="3"/>
        <w:jc w:val="center"/>
        <w:rPr>
          <w:b/>
          <w:sz w:val="24"/>
        </w:rPr>
      </w:pPr>
    </w:p>
    <w:p w:rsidR="00AB15C3" w:rsidRPr="0011662D" w:rsidRDefault="00AB15C3" w:rsidP="00AB15C3">
      <w:pPr>
        <w:spacing w:before="94"/>
        <w:ind w:left="482"/>
        <w:rPr>
          <w:b/>
          <w:color w:val="FF0000"/>
        </w:rPr>
      </w:pPr>
      <w:r w:rsidRPr="0011662D">
        <w:rPr>
          <w:b/>
          <w:color w:val="FF0000"/>
        </w:rPr>
        <w:t>PREGÃO ELETRÔNIC</w:t>
      </w:r>
      <w:r w:rsidR="00875E50">
        <w:rPr>
          <w:b/>
          <w:color w:val="FF0000"/>
        </w:rPr>
        <w:t>O Nº 0004/2020 - PROCESSO N° 870</w:t>
      </w:r>
      <w:r w:rsidRPr="0011662D">
        <w:rPr>
          <w:b/>
          <w:color w:val="FF0000"/>
        </w:rPr>
        <w:t>/2020</w:t>
      </w:r>
    </w:p>
    <w:p w:rsidR="00AB15C3" w:rsidRPr="0011662D" w:rsidRDefault="00AB15C3" w:rsidP="00AB15C3">
      <w:pPr>
        <w:pStyle w:val="Corpodetexto"/>
        <w:rPr>
          <w:b/>
          <w:color w:val="FF0000"/>
        </w:rPr>
      </w:pPr>
    </w:p>
    <w:p w:rsidR="00AB15C3" w:rsidRPr="0011662D" w:rsidRDefault="00AB15C3" w:rsidP="00AB15C3">
      <w:pPr>
        <w:ind w:left="482"/>
        <w:rPr>
          <w:b/>
          <w:color w:val="FF0000"/>
        </w:rPr>
      </w:pPr>
      <w:r w:rsidRPr="0011662D">
        <w:rPr>
          <w:b/>
          <w:color w:val="FF0000"/>
        </w:rPr>
        <w:t xml:space="preserve">OBJETO: </w:t>
      </w:r>
      <w:r w:rsidR="00875E50" w:rsidRPr="00875E50">
        <w:rPr>
          <w:b/>
          <w:color w:val="FF0000"/>
        </w:rPr>
        <w:t xml:space="preserve">Solicito. A de processo. Para a aquisição de EOUIPAMENTOS E MATERIAL </w:t>
      </w:r>
      <w:r w:rsidR="00875E50">
        <w:rPr>
          <w:b/>
          <w:color w:val="FF0000"/>
        </w:rPr>
        <w:t xml:space="preserve">PERMANENTE PARA UNIDADE DE </w:t>
      </w:r>
      <w:r w:rsidR="00875E50" w:rsidRPr="00875E50">
        <w:rPr>
          <w:b/>
          <w:color w:val="FF0000"/>
        </w:rPr>
        <w:t>ATENCÃO ESPECIALIZADA EM SAÚDE (HOSPITAL ADERBAL SCHNEIDER), referente à emenda parlamentar do deputado Jose Fogaça, no valor de RS 63.640.00 (Sessenta e três mil seiscentos e quarenta reais). Conforme proposta do Ministério da Saúde para AQUISIÇÃO DE EQUIPAMENTO/ MATERIAL PERMANENTE – Nº DA PROPOSTA: 12193.806000/1180-07, conforme espelho em anexo à presente requisição, sendo que os equipamentos serão utilizados junto ao HOSPITAL ADERBAL SCHNEIDER, sendo a aquisição de extrema necessidade e virá a suprir a necessidade geral do hospital, sendo que as especificações dos equipamentos estão em anexo à presente requisição.</w:t>
      </w:r>
    </w:p>
    <w:p w:rsidR="00D84062" w:rsidRDefault="00D84062" w:rsidP="0091014C">
      <w:pPr>
        <w:pStyle w:val="Corpodetexto"/>
        <w:spacing w:before="3"/>
        <w:rPr>
          <w:b/>
          <w:sz w:val="24"/>
        </w:rPr>
      </w:pPr>
    </w:p>
    <w:p w:rsidR="0091014C" w:rsidRDefault="0091014C" w:rsidP="0091014C">
      <w:pPr>
        <w:pStyle w:val="Corpodetexto"/>
        <w:rPr>
          <w:b/>
          <w:sz w:val="24"/>
        </w:rPr>
      </w:pPr>
    </w:p>
    <w:p w:rsidR="0091014C" w:rsidRDefault="0091014C" w:rsidP="0091014C">
      <w:pPr>
        <w:pStyle w:val="Corpodetexto"/>
        <w:spacing w:before="5"/>
        <w:rPr>
          <w:b/>
        </w:rPr>
      </w:pPr>
    </w:p>
    <w:p w:rsidR="0091014C" w:rsidRDefault="0091014C" w:rsidP="0091014C">
      <w:pPr>
        <w:ind w:left="1524" w:right="1637"/>
        <w:jc w:val="center"/>
        <w:rPr>
          <w:b/>
        </w:rPr>
      </w:pPr>
      <w:r>
        <w:rPr>
          <w:b/>
          <w:u w:val="thick"/>
        </w:rPr>
        <w:t>MODELO DE PROPOSTA COMERCIAL FINAL (licitante vencedor)</w:t>
      </w:r>
    </w:p>
    <w:p w:rsidR="0091014C" w:rsidRDefault="0091014C" w:rsidP="0091014C">
      <w:pPr>
        <w:pStyle w:val="Corpodetexto"/>
        <w:spacing w:before="2"/>
        <w:rPr>
          <w:b/>
          <w:sz w:val="16"/>
        </w:rPr>
      </w:pPr>
    </w:p>
    <w:p w:rsidR="0091014C" w:rsidRDefault="0091014C" w:rsidP="0091014C">
      <w:pPr>
        <w:pStyle w:val="Corpodetexto"/>
        <w:spacing w:before="94"/>
        <w:ind w:left="482" w:right="587"/>
        <w:jc w:val="both"/>
      </w:pPr>
      <w:r>
        <w:t xml:space="preserve">Apresentamos nossa proposta para fornecimento do objeto da presente licitação, </w:t>
      </w:r>
      <w:r>
        <w:rPr>
          <w:b/>
        </w:rPr>
        <w:t>Pregão Eletrônico nº</w:t>
      </w:r>
      <w:r w:rsidR="00646A00">
        <w:rPr>
          <w:b/>
        </w:rPr>
        <w:t xml:space="preserve"> …</w:t>
      </w:r>
      <w:r w:rsidR="00AB15C3">
        <w:rPr>
          <w:b/>
        </w:rPr>
        <w:t>/2020</w:t>
      </w:r>
      <w:r>
        <w:rPr>
          <w:b/>
        </w:rPr>
        <w:t xml:space="preserve">, </w:t>
      </w:r>
      <w:r>
        <w:t>acatando todas as estipulações consignadas no respectivo Edital e seus anexos.</w:t>
      </w:r>
    </w:p>
    <w:p w:rsidR="0091014C" w:rsidRDefault="0091014C" w:rsidP="0091014C">
      <w:pPr>
        <w:pStyle w:val="Corpodetexto"/>
        <w:spacing w:before="4"/>
        <w:rPr>
          <w:sz w:val="24"/>
        </w:rPr>
      </w:pPr>
    </w:p>
    <w:p w:rsidR="0091014C" w:rsidRDefault="0091014C" w:rsidP="0091014C">
      <w:pPr>
        <w:pStyle w:val="Ttulo2"/>
      </w:pPr>
      <w:r>
        <w:t>IDENTIFICAÇÃO DO CONCORRENTE:</w:t>
      </w:r>
    </w:p>
    <w:p w:rsidR="0091014C" w:rsidRDefault="0091014C" w:rsidP="0091014C">
      <w:pPr>
        <w:pStyle w:val="Corpodetexto"/>
        <w:spacing w:before="6"/>
        <w:rPr>
          <w:b/>
          <w:sz w:val="24"/>
        </w:rPr>
      </w:pPr>
    </w:p>
    <w:p w:rsidR="0091014C" w:rsidRDefault="0091014C" w:rsidP="0091014C">
      <w:pPr>
        <w:pStyle w:val="Corpodetexto"/>
        <w:ind w:left="482"/>
      </w:pPr>
      <w:r>
        <w:t>NOME DA EMPRESA:</w:t>
      </w:r>
    </w:p>
    <w:p w:rsidR="0091014C" w:rsidRDefault="0091014C" w:rsidP="0091014C">
      <w:pPr>
        <w:pStyle w:val="Corpodetexto"/>
        <w:spacing w:before="4"/>
        <w:rPr>
          <w:sz w:val="24"/>
        </w:rPr>
      </w:pPr>
    </w:p>
    <w:p w:rsidR="0091014C" w:rsidRDefault="0091014C" w:rsidP="0091014C">
      <w:pPr>
        <w:pStyle w:val="Corpodetexto"/>
        <w:spacing w:line="506" w:lineRule="auto"/>
        <w:ind w:left="482" w:right="5889"/>
      </w:pPr>
      <w:r>
        <w:t>CNPJ e INSCRIÇÃO ESTADUAL: REPRESENTANTE e CARGO: CARTEIRA DE IDENTIDADE e CPF: ENDEREÇO e TELEFONE:</w:t>
      </w:r>
    </w:p>
    <w:p w:rsidR="0091014C" w:rsidRDefault="0091014C" w:rsidP="0091014C">
      <w:pPr>
        <w:pStyle w:val="Ttulo2"/>
        <w:spacing w:line="249" w:lineRule="exact"/>
      </w:pPr>
      <w:r>
        <w:t>PREÇO (READEQUADO AO LANCE VENCEDOR)</w:t>
      </w:r>
    </w:p>
    <w:p w:rsidR="0091014C" w:rsidRDefault="0091014C" w:rsidP="0091014C">
      <w:pPr>
        <w:pStyle w:val="Corpodetexto"/>
        <w:spacing w:before="6"/>
        <w:rPr>
          <w:b/>
          <w:sz w:val="24"/>
        </w:rPr>
      </w:pPr>
    </w:p>
    <w:p w:rsidR="0091014C" w:rsidRDefault="0091014C" w:rsidP="0091014C">
      <w:pPr>
        <w:pStyle w:val="Corpodetexto"/>
        <w:ind w:left="482"/>
      </w:pPr>
      <w:r>
        <w:t>Deverá ser cotado, preço unitário e total por item, de acordo com o Anexo 01 do Edital.</w:t>
      </w:r>
    </w:p>
    <w:p w:rsidR="0091014C" w:rsidRDefault="0091014C" w:rsidP="0091014C">
      <w:pPr>
        <w:pStyle w:val="Corpodetexto"/>
        <w:spacing w:before="6" w:after="1"/>
        <w:rPr>
          <w:sz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15"/>
        <w:gridCol w:w="1815"/>
        <w:gridCol w:w="1812"/>
        <w:gridCol w:w="1817"/>
      </w:tblGrid>
      <w:tr w:rsidR="0091014C" w:rsidTr="00960B60">
        <w:trPr>
          <w:trHeight w:val="253"/>
        </w:trPr>
        <w:tc>
          <w:tcPr>
            <w:tcW w:w="1814"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2" w:type="dxa"/>
          </w:tcPr>
          <w:p w:rsidR="0091014C" w:rsidRDefault="0091014C" w:rsidP="00960B60">
            <w:pPr>
              <w:pStyle w:val="TableParagraph"/>
              <w:rPr>
                <w:rFonts w:ascii="Times New Roman"/>
                <w:sz w:val="18"/>
              </w:rPr>
            </w:pPr>
          </w:p>
        </w:tc>
        <w:tc>
          <w:tcPr>
            <w:tcW w:w="1817" w:type="dxa"/>
          </w:tcPr>
          <w:p w:rsidR="0091014C" w:rsidRDefault="0091014C" w:rsidP="00960B60">
            <w:pPr>
              <w:pStyle w:val="TableParagraph"/>
              <w:rPr>
                <w:rFonts w:ascii="Times New Roman"/>
                <w:sz w:val="18"/>
              </w:rPr>
            </w:pPr>
          </w:p>
        </w:tc>
      </w:tr>
      <w:tr w:rsidR="0091014C" w:rsidTr="00960B60">
        <w:trPr>
          <w:trHeight w:val="251"/>
        </w:trPr>
        <w:tc>
          <w:tcPr>
            <w:tcW w:w="1814"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2" w:type="dxa"/>
          </w:tcPr>
          <w:p w:rsidR="0091014C" w:rsidRDefault="0091014C" w:rsidP="00960B60">
            <w:pPr>
              <w:pStyle w:val="TableParagraph"/>
              <w:rPr>
                <w:rFonts w:ascii="Times New Roman"/>
                <w:sz w:val="18"/>
              </w:rPr>
            </w:pPr>
          </w:p>
        </w:tc>
        <w:tc>
          <w:tcPr>
            <w:tcW w:w="1817" w:type="dxa"/>
          </w:tcPr>
          <w:p w:rsidR="0091014C" w:rsidRDefault="0091014C" w:rsidP="00960B60">
            <w:pPr>
              <w:pStyle w:val="TableParagraph"/>
              <w:rPr>
                <w:rFonts w:ascii="Times New Roman"/>
                <w:sz w:val="18"/>
              </w:rPr>
            </w:pPr>
          </w:p>
        </w:tc>
      </w:tr>
    </w:tbl>
    <w:p w:rsidR="0091014C" w:rsidRDefault="0091014C" w:rsidP="0091014C">
      <w:pPr>
        <w:pStyle w:val="Corpodetexto"/>
        <w:rPr>
          <w:sz w:val="24"/>
        </w:rPr>
      </w:pPr>
    </w:p>
    <w:p w:rsidR="0091014C" w:rsidRDefault="0091014C" w:rsidP="0091014C">
      <w:pPr>
        <w:pStyle w:val="Corpodetexto"/>
        <w:ind w:left="482"/>
      </w:pPr>
      <w:r>
        <w:t>PROPOSTA: R$ (Por extenso)</w:t>
      </w: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875E50" w:rsidRDefault="00875E50" w:rsidP="0091014C">
      <w:pPr>
        <w:pStyle w:val="Ttulo2"/>
      </w:pPr>
    </w:p>
    <w:p w:rsidR="0091014C" w:rsidRDefault="0091014C" w:rsidP="0091014C">
      <w:pPr>
        <w:sectPr w:rsidR="0091014C">
          <w:pgSz w:w="11910" w:h="16850"/>
          <w:pgMar w:top="2440" w:right="680" w:bottom="700" w:left="1220" w:header="708" w:footer="503" w:gutter="0"/>
          <w:cols w:space="720"/>
        </w:sectPr>
      </w:pPr>
    </w:p>
    <w:p w:rsidR="00875E50" w:rsidRDefault="00875E50" w:rsidP="00875E50">
      <w:pPr>
        <w:pStyle w:val="Corpodetexto"/>
        <w:spacing w:before="184"/>
        <w:ind w:left="482"/>
      </w:pPr>
    </w:p>
    <w:p w:rsidR="00BC20FD" w:rsidRDefault="00BC20FD" w:rsidP="00875E50">
      <w:pPr>
        <w:pStyle w:val="Ttulo2"/>
      </w:pPr>
    </w:p>
    <w:p w:rsidR="00BC20FD" w:rsidRDefault="00BC20FD" w:rsidP="00BC20FD">
      <w:pPr>
        <w:pStyle w:val="Ttulo2"/>
      </w:pPr>
      <w:r>
        <w:t>CONDIÇÕES GERAIS</w:t>
      </w:r>
    </w:p>
    <w:p w:rsidR="00BC20FD" w:rsidRDefault="00BC20FD" w:rsidP="00BC20FD">
      <w:pPr>
        <w:pStyle w:val="Corpodetexto"/>
        <w:spacing w:before="6"/>
        <w:rPr>
          <w:b/>
          <w:sz w:val="24"/>
        </w:rPr>
      </w:pPr>
    </w:p>
    <w:p w:rsidR="00BC20FD" w:rsidRDefault="00BC20FD" w:rsidP="00BC20FD">
      <w:pPr>
        <w:pStyle w:val="Corpodetexto"/>
        <w:ind w:left="482" w:right="862"/>
      </w:pPr>
      <w:r>
        <w:t>A proponente declara conhecer os termos do instrumento convocatório que rege a presente</w:t>
      </w:r>
      <w:r>
        <w:rPr>
          <w:spacing w:val="-2"/>
        </w:rPr>
        <w:t xml:space="preserve"> </w:t>
      </w:r>
      <w:r>
        <w:t>licitação.</w:t>
      </w:r>
    </w:p>
    <w:p w:rsidR="00BC20FD" w:rsidRDefault="00BC20FD" w:rsidP="00BC20FD">
      <w:pPr>
        <w:pStyle w:val="Corpodetexto"/>
        <w:spacing w:before="3"/>
        <w:rPr>
          <w:sz w:val="24"/>
        </w:rPr>
      </w:pPr>
    </w:p>
    <w:p w:rsidR="00BC20FD" w:rsidRDefault="00BC20FD" w:rsidP="00875E50">
      <w:pPr>
        <w:pStyle w:val="Ttulo2"/>
      </w:pPr>
    </w:p>
    <w:p w:rsidR="00875E50" w:rsidRDefault="00875E50" w:rsidP="00875E50">
      <w:pPr>
        <w:pStyle w:val="Ttulo2"/>
      </w:pPr>
      <w:r>
        <w:t>PRAZO DE GARANTIA:</w:t>
      </w:r>
    </w:p>
    <w:p w:rsidR="00875E50" w:rsidRDefault="00875E50" w:rsidP="00875E50">
      <w:pPr>
        <w:pStyle w:val="Corpodetexto"/>
        <w:spacing w:before="4"/>
        <w:rPr>
          <w:b/>
          <w:sz w:val="24"/>
        </w:rPr>
      </w:pPr>
    </w:p>
    <w:p w:rsidR="00875E50" w:rsidRDefault="00875E50" w:rsidP="00875E50">
      <w:pPr>
        <w:ind w:left="482"/>
        <w:rPr>
          <w:b/>
        </w:rPr>
      </w:pPr>
      <w:r>
        <w:rPr>
          <w:b/>
        </w:rPr>
        <w:t>LOCAL E PRAZO DE ENTREGA</w:t>
      </w:r>
    </w:p>
    <w:p w:rsidR="00875E50" w:rsidRDefault="00875E50" w:rsidP="00875E50">
      <w:pPr>
        <w:pStyle w:val="Corpodetexto"/>
        <w:spacing w:before="184"/>
        <w:ind w:left="482"/>
      </w:pPr>
    </w:p>
    <w:p w:rsidR="0091014C" w:rsidRPr="00875E50" w:rsidRDefault="0091014C" w:rsidP="00875E50">
      <w:pPr>
        <w:pStyle w:val="Corpodetexto"/>
        <w:spacing w:before="184"/>
        <w:ind w:left="482"/>
      </w:pPr>
      <w:r>
        <w:t>e</w:t>
      </w:r>
      <w:r w:rsidR="009553F8">
        <w:t xml:space="preserve"> </w:t>
      </w:r>
      <w:r>
        <w:t xml:space="preserve"> acordo com o especifi</w:t>
      </w:r>
      <w:r w:rsidR="00875E50">
        <w:t>cado no Anexo 01, deste Edital.</w:t>
      </w:r>
    </w:p>
    <w:p w:rsidR="0091014C" w:rsidRDefault="0091014C" w:rsidP="0091014C">
      <w:pPr>
        <w:pStyle w:val="Corpodetexto"/>
        <w:ind w:left="482" w:right="589"/>
        <w:jc w:val="both"/>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1014C" w:rsidRDefault="0091014C" w:rsidP="0091014C">
      <w:pPr>
        <w:pStyle w:val="Corpodetexto"/>
        <w:spacing w:before="3"/>
        <w:rPr>
          <w:sz w:val="24"/>
        </w:rPr>
      </w:pPr>
    </w:p>
    <w:p w:rsidR="00BC20FD" w:rsidRDefault="00BC20FD" w:rsidP="0091014C">
      <w:pPr>
        <w:pStyle w:val="Ttulo2"/>
        <w:spacing w:line="506" w:lineRule="auto"/>
        <w:ind w:right="5242"/>
      </w:pPr>
    </w:p>
    <w:p w:rsidR="00BC20FD" w:rsidRDefault="0091014C" w:rsidP="0091014C">
      <w:pPr>
        <w:pStyle w:val="Ttulo2"/>
        <w:spacing w:line="506" w:lineRule="auto"/>
        <w:ind w:right="5242"/>
      </w:pPr>
      <w:r>
        <w:t xml:space="preserve">VALIDADE DA PROPOSTA COMERCIAL: </w:t>
      </w:r>
    </w:p>
    <w:p w:rsidR="00BC20FD" w:rsidRDefault="00BC20FD" w:rsidP="0091014C">
      <w:pPr>
        <w:pStyle w:val="Ttulo2"/>
        <w:spacing w:line="506" w:lineRule="auto"/>
        <w:ind w:right="5242"/>
      </w:pPr>
    </w:p>
    <w:p w:rsidR="0091014C" w:rsidRDefault="0091014C" w:rsidP="0091014C">
      <w:pPr>
        <w:pStyle w:val="Ttulo2"/>
        <w:spacing w:line="506" w:lineRule="auto"/>
        <w:ind w:right="5242"/>
      </w:pPr>
      <w:r>
        <w:t>LOCAL E DATA:</w:t>
      </w:r>
    </w:p>
    <w:p w:rsidR="0091014C" w:rsidRDefault="0091014C" w:rsidP="0091014C">
      <w:pPr>
        <w:spacing w:line="252" w:lineRule="exact"/>
        <w:ind w:left="482"/>
        <w:rPr>
          <w:b/>
        </w:rPr>
      </w:pPr>
      <w:r>
        <w:rPr>
          <w:b/>
        </w:rPr>
        <w:t>NOME E ASSINATURA DO REPRESENTANTE DA EMPRESA</w:t>
      </w:r>
    </w:p>
    <w:p w:rsidR="0091014C" w:rsidRDefault="0091014C" w:rsidP="0091014C">
      <w:pPr>
        <w:pStyle w:val="Corpodetexto"/>
        <w:spacing w:before="4"/>
        <w:rPr>
          <w:b/>
          <w:sz w:val="24"/>
        </w:rPr>
      </w:pPr>
    </w:p>
    <w:p w:rsidR="0091014C" w:rsidRDefault="0091014C" w:rsidP="0091014C">
      <w:pPr>
        <w:ind w:left="482" w:right="862"/>
        <w:rPr>
          <w:b/>
        </w:rPr>
      </w:pPr>
      <w:r>
        <w:rPr>
          <w:b/>
        </w:rPr>
        <w:t>OBS: A INTERPOSIÇÃO DE RECURSO SUSPENDE O PRAZO DE VALIDADE DA PROPOSTA ATÉ DECISÃO.</w:t>
      </w:r>
    </w:p>
    <w:p w:rsidR="0091014C" w:rsidRDefault="0091014C" w:rsidP="0091014C">
      <w:pPr>
        <w:sectPr w:rsidR="0091014C">
          <w:pgSz w:w="11910" w:h="16850"/>
          <w:pgMar w:top="2440" w:right="680" w:bottom="700" w:left="1220" w:header="708" w:footer="503" w:gutter="0"/>
          <w:cols w:space="720"/>
        </w:sectPr>
      </w:pPr>
    </w:p>
    <w:p w:rsidR="00A839AF" w:rsidRDefault="00A839AF" w:rsidP="00A839AF">
      <w:pPr>
        <w:pStyle w:val="Ttulo2"/>
        <w:spacing w:before="94"/>
        <w:ind w:left="1524" w:right="1630"/>
        <w:jc w:val="center"/>
      </w:pPr>
      <w:r w:rsidRPr="00A839AF">
        <w:lastRenderedPageBreak/>
        <w:t xml:space="preserve"> </w:t>
      </w:r>
      <w:r w:rsidR="00684169">
        <w:t>ANEXO 03</w:t>
      </w:r>
    </w:p>
    <w:p w:rsidR="0091014C" w:rsidRDefault="0091014C" w:rsidP="0091014C">
      <w:pPr>
        <w:spacing w:before="182"/>
        <w:ind w:left="4404"/>
        <w:rPr>
          <w:b/>
        </w:rPr>
      </w:pPr>
    </w:p>
    <w:p w:rsidR="0091014C" w:rsidRDefault="0091014C" w:rsidP="0091014C">
      <w:pPr>
        <w:pStyle w:val="Corpodetexto"/>
        <w:spacing w:before="6"/>
        <w:rPr>
          <w:b/>
          <w:sz w:val="24"/>
        </w:rPr>
      </w:pPr>
    </w:p>
    <w:p w:rsidR="0091014C" w:rsidRDefault="0091014C" w:rsidP="0091014C">
      <w:pPr>
        <w:ind w:left="482" w:right="596"/>
        <w:jc w:val="both"/>
        <w:rPr>
          <w:b/>
        </w:rPr>
      </w:pPr>
      <w:r>
        <w:rPr>
          <w:b/>
        </w:rPr>
        <w:t xml:space="preserve">TERMO DE ADESÃO </w:t>
      </w:r>
      <w:r w:rsidR="00646A00">
        <w:rPr>
          <w:b/>
        </w:rPr>
        <w:t>AO PREGÃO ONLINE BANRISUL.</w:t>
      </w:r>
    </w:p>
    <w:p w:rsidR="0091014C" w:rsidRDefault="0091014C" w:rsidP="0091014C">
      <w:pPr>
        <w:pStyle w:val="Corpodetexto"/>
        <w:spacing w:before="7"/>
        <w:rPr>
          <w:b/>
          <w:sz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6673"/>
      </w:tblGrid>
      <w:tr w:rsidR="0091014C" w:rsidTr="00960B60">
        <w:trPr>
          <w:trHeight w:val="290"/>
        </w:trPr>
        <w:tc>
          <w:tcPr>
            <w:tcW w:w="9683" w:type="dxa"/>
            <w:gridSpan w:val="2"/>
          </w:tcPr>
          <w:p w:rsidR="0091014C" w:rsidRDefault="0091014C" w:rsidP="00960B60">
            <w:pPr>
              <w:pStyle w:val="TableParagraph"/>
              <w:spacing w:before="14"/>
              <w:rPr>
                <w:b/>
              </w:rPr>
            </w:pPr>
            <w:r>
              <w:rPr>
                <w:b/>
              </w:rPr>
              <w:t>Natureza do Licitante (Pessoa física ou jurídica)</w:t>
            </w:r>
          </w:p>
        </w:tc>
      </w:tr>
      <w:tr w:rsidR="0091014C" w:rsidTr="00960B60">
        <w:trPr>
          <w:trHeight w:val="287"/>
        </w:trPr>
        <w:tc>
          <w:tcPr>
            <w:tcW w:w="9683" w:type="dxa"/>
            <w:gridSpan w:val="2"/>
          </w:tcPr>
          <w:p w:rsidR="0091014C" w:rsidRDefault="0091014C" w:rsidP="00960B60">
            <w:pPr>
              <w:pStyle w:val="TableParagraph"/>
              <w:spacing w:before="14"/>
            </w:pPr>
            <w:r>
              <w:t>Nome:(Razão Social)</w:t>
            </w:r>
          </w:p>
        </w:tc>
      </w:tr>
      <w:tr w:rsidR="0091014C" w:rsidTr="00960B60">
        <w:trPr>
          <w:trHeight w:val="340"/>
        </w:trPr>
        <w:tc>
          <w:tcPr>
            <w:tcW w:w="9683" w:type="dxa"/>
            <w:gridSpan w:val="2"/>
          </w:tcPr>
          <w:p w:rsidR="0091014C" w:rsidRDefault="0091014C" w:rsidP="00960B60">
            <w:pPr>
              <w:pStyle w:val="TableParagraph"/>
              <w:spacing w:before="40"/>
            </w:pPr>
            <w:r>
              <w:t>Endereço:</w:t>
            </w:r>
          </w:p>
        </w:tc>
      </w:tr>
      <w:tr w:rsidR="0091014C" w:rsidTr="00960B60">
        <w:trPr>
          <w:trHeight w:val="340"/>
        </w:trPr>
        <w:tc>
          <w:tcPr>
            <w:tcW w:w="3010" w:type="dxa"/>
          </w:tcPr>
          <w:p w:rsidR="0091014C" w:rsidRDefault="0091014C" w:rsidP="00960B60">
            <w:pPr>
              <w:pStyle w:val="TableParagraph"/>
              <w:spacing w:before="40"/>
            </w:pPr>
            <w:r>
              <w:t>Complemento</w:t>
            </w:r>
          </w:p>
        </w:tc>
        <w:tc>
          <w:tcPr>
            <w:tcW w:w="6673" w:type="dxa"/>
          </w:tcPr>
          <w:p w:rsidR="0091014C" w:rsidRDefault="0091014C" w:rsidP="00960B60">
            <w:pPr>
              <w:pStyle w:val="TableParagraph"/>
              <w:spacing w:before="40"/>
              <w:ind w:left="67"/>
            </w:pPr>
            <w:r>
              <w:t>Bairro:</w:t>
            </w:r>
          </w:p>
        </w:tc>
      </w:tr>
      <w:tr w:rsidR="0091014C" w:rsidTr="00960B60">
        <w:trPr>
          <w:trHeight w:val="252"/>
        </w:trPr>
        <w:tc>
          <w:tcPr>
            <w:tcW w:w="3010" w:type="dxa"/>
          </w:tcPr>
          <w:p w:rsidR="0091014C" w:rsidRDefault="0091014C" w:rsidP="00960B60">
            <w:pPr>
              <w:pStyle w:val="TableParagraph"/>
              <w:spacing w:line="232" w:lineRule="exact"/>
            </w:pPr>
            <w:r>
              <w:t>Cidade:</w:t>
            </w:r>
          </w:p>
        </w:tc>
        <w:tc>
          <w:tcPr>
            <w:tcW w:w="6673" w:type="dxa"/>
          </w:tcPr>
          <w:p w:rsidR="0091014C" w:rsidRDefault="0091014C" w:rsidP="00960B60">
            <w:pPr>
              <w:pStyle w:val="TableParagraph"/>
              <w:spacing w:line="232" w:lineRule="exact"/>
              <w:ind w:left="67"/>
            </w:pPr>
            <w:r>
              <w:t>UF</w:t>
            </w:r>
          </w:p>
        </w:tc>
      </w:tr>
      <w:tr w:rsidR="0091014C" w:rsidTr="00960B60">
        <w:trPr>
          <w:trHeight w:val="254"/>
        </w:trPr>
        <w:tc>
          <w:tcPr>
            <w:tcW w:w="3010" w:type="dxa"/>
          </w:tcPr>
          <w:p w:rsidR="0091014C" w:rsidRDefault="0091014C" w:rsidP="00960B60">
            <w:pPr>
              <w:pStyle w:val="TableParagraph"/>
              <w:spacing w:line="234" w:lineRule="exact"/>
            </w:pPr>
            <w:r>
              <w:t>CEP:</w:t>
            </w:r>
          </w:p>
        </w:tc>
        <w:tc>
          <w:tcPr>
            <w:tcW w:w="6673" w:type="dxa"/>
          </w:tcPr>
          <w:p w:rsidR="0091014C" w:rsidRDefault="0091014C" w:rsidP="00960B60">
            <w:pPr>
              <w:pStyle w:val="TableParagraph"/>
              <w:spacing w:line="234" w:lineRule="exact"/>
              <w:ind w:left="67"/>
            </w:pPr>
            <w:r>
              <w:t>CNPJ/CPF:</w:t>
            </w:r>
          </w:p>
        </w:tc>
      </w:tr>
      <w:tr w:rsidR="0091014C" w:rsidTr="00960B60">
        <w:trPr>
          <w:trHeight w:val="253"/>
        </w:trPr>
        <w:tc>
          <w:tcPr>
            <w:tcW w:w="3010" w:type="dxa"/>
          </w:tcPr>
          <w:p w:rsidR="0091014C" w:rsidRDefault="0091014C" w:rsidP="00960B60">
            <w:pPr>
              <w:pStyle w:val="TableParagraph"/>
              <w:spacing w:line="234" w:lineRule="exact"/>
            </w:pPr>
            <w:r>
              <w:t>Inscrição estadual:</w:t>
            </w:r>
          </w:p>
        </w:tc>
        <w:tc>
          <w:tcPr>
            <w:tcW w:w="6673" w:type="dxa"/>
          </w:tcPr>
          <w:p w:rsidR="0091014C" w:rsidRDefault="0091014C" w:rsidP="00960B60">
            <w:pPr>
              <w:pStyle w:val="TableParagraph"/>
              <w:spacing w:line="234" w:lineRule="exact"/>
              <w:ind w:left="67"/>
            </w:pPr>
            <w:r>
              <w:t>RG</w:t>
            </w:r>
          </w:p>
        </w:tc>
      </w:tr>
      <w:tr w:rsidR="0091014C" w:rsidTr="00960B60">
        <w:trPr>
          <w:trHeight w:val="251"/>
        </w:trPr>
        <w:tc>
          <w:tcPr>
            <w:tcW w:w="3010" w:type="dxa"/>
          </w:tcPr>
          <w:p w:rsidR="0091014C" w:rsidRDefault="0091014C" w:rsidP="00960B60">
            <w:pPr>
              <w:pStyle w:val="TableParagraph"/>
              <w:spacing w:line="232" w:lineRule="exact"/>
            </w:pPr>
            <w:r>
              <w:t>Telefone comercial:</w:t>
            </w:r>
          </w:p>
        </w:tc>
        <w:tc>
          <w:tcPr>
            <w:tcW w:w="6673" w:type="dxa"/>
          </w:tcPr>
          <w:p w:rsidR="0091014C" w:rsidRDefault="0091014C" w:rsidP="00960B60">
            <w:pPr>
              <w:pStyle w:val="TableParagraph"/>
              <w:spacing w:line="232" w:lineRule="exact"/>
              <w:ind w:left="67"/>
            </w:pPr>
            <w:r>
              <w:t>Fax:</w:t>
            </w:r>
          </w:p>
        </w:tc>
      </w:tr>
      <w:tr w:rsidR="0091014C" w:rsidTr="00960B60">
        <w:trPr>
          <w:trHeight w:val="253"/>
        </w:trPr>
        <w:tc>
          <w:tcPr>
            <w:tcW w:w="3010" w:type="dxa"/>
          </w:tcPr>
          <w:p w:rsidR="0091014C" w:rsidRDefault="0091014C" w:rsidP="00960B60">
            <w:pPr>
              <w:pStyle w:val="TableParagraph"/>
              <w:spacing w:line="234" w:lineRule="exact"/>
            </w:pPr>
            <w:r>
              <w:t>Celular:</w:t>
            </w:r>
          </w:p>
        </w:tc>
        <w:tc>
          <w:tcPr>
            <w:tcW w:w="6673" w:type="dxa"/>
          </w:tcPr>
          <w:p w:rsidR="0091014C" w:rsidRDefault="0091014C" w:rsidP="00960B60">
            <w:pPr>
              <w:pStyle w:val="TableParagraph"/>
              <w:spacing w:line="234" w:lineRule="exact"/>
              <w:ind w:left="67"/>
            </w:pPr>
            <w:r>
              <w:t>E-mail:</w:t>
            </w:r>
          </w:p>
        </w:tc>
      </w:tr>
      <w:tr w:rsidR="0091014C" w:rsidTr="00960B60">
        <w:trPr>
          <w:trHeight w:val="251"/>
        </w:trPr>
        <w:tc>
          <w:tcPr>
            <w:tcW w:w="9683" w:type="dxa"/>
            <w:gridSpan w:val="2"/>
          </w:tcPr>
          <w:p w:rsidR="0091014C" w:rsidRDefault="0091014C" w:rsidP="00960B60">
            <w:pPr>
              <w:pStyle w:val="TableParagraph"/>
              <w:spacing w:line="232" w:lineRule="exact"/>
            </w:pPr>
            <w:r>
              <w:t>Representante legal:</w:t>
            </w:r>
          </w:p>
        </w:tc>
      </w:tr>
      <w:tr w:rsidR="0091014C" w:rsidTr="00960B60">
        <w:trPr>
          <w:trHeight w:val="253"/>
        </w:trPr>
        <w:tc>
          <w:tcPr>
            <w:tcW w:w="3010" w:type="dxa"/>
          </w:tcPr>
          <w:p w:rsidR="0091014C" w:rsidRDefault="0091014C" w:rsidP="00960B60">
            <w:pPr>
              <w:pStyle w:val="TableParagraph"/>
              <w:spacing w:line="234" w:lineRule="exact"/>
            </w:pPr>
            <w:r>
              <w:t>Cargo:</w:t>
            </w:r>
          </w:p>
        </w:tc>
        <w:tc>
          <w:tcPr>
            <w:tcW w:w="6673" w:type="dxa"/>
          </w:tcPr>
          <w:p w:rsidR="0091014C" w:rsidRDefault="0091014C" w:rsidP="00960B60">
            <w:pPr>
              <w:pStyle w:val="TableParagraph"/>
              <w:spacing w:line="234" w:lineRule="exact"/>
              <w:ind w:left="67"/>
            </w:pPr>
            <w:r>
              <w:t>Telefone:</w:t>
            </w:r>
          </w:p>
        </w:tc>
      </w:tr>
      <w:tr w:rsidR="0091014C" w:rsidTr="00960B60">
        <w:trPr>
          <w:trHeight w:val="256"/>
        </w:trPr>
        <w:tc>
          <w:tcPr>
            <w:tcW w:w="9683" w:type="dxa"/>
            <w:gridSpan w:val="2"/>
          </w:tcPr>
          <w:p w:rsidR="0091014C" w:rsidRDefault="0091014C" w:rsidP="00960B60">
            <w:pPr>
              <w:pStyle w:val="TableParagraph"/>
              <w:spacing w:line="236" w:lineRule="exact"/>
            </w:pPr>
            <w:r>
              <w:t>Ramo de Atividade:</w:t>
            </w:r>
          </w:p>
        </w:tc>
      </w:tr>
    </w:tbl>
    <w:p w:rsidR="0091014C" w:rsidRDefault="0091014C" w:rsidP="0091014C">
      <w:pPr>
        <w:pStyle w:val="Corpodetexto"/>
        <w:spacing w:before="2"/>
        <w:rPr>
          <w:b/>
          <w:sz w:val="24"/>
        </w:rPr>
      </w:pPr>
    </w:p>
    <w:p w:rsidR="0091014C" w:rsidRDefault="0091014C" w:rsidP="0091014C">
      <w:pPr>
        <w:pStyle w:val="PargrafodaLista"/>
        <w:numPr>
          <w:ilvl w:val="0"/>
          <w:numId w:val="41"/>
        </w:numPr>
        <w:tabs>
          <w:tab w:val="left" w:pos="1190"/>
        </w:tabs>
        <w:ind w:right="592" w:firstLine="0"/>
      </w:pPr>
      <w:r>
        <w:t xml:space="preserve">Por meio do presente Termo de Adesão, o Licitante acima qualificado manifesta </w:t>
      </w:r>
      <w:r w:rsidR="00646A00">
        <w:rPr>
          <w:b/>
        </w:rPr>
        <w:t>TERMO DE ADESÃO AO PREGÃO ONLINE BANRISUL</w:t>
      </w:r>
      <w:r>
        <w:t>, do qual declara ter pleno conhecimento, em conformidade com as disposições que</w:t>
      </w:r>
      <w:r>
        <w:rPr>
          <w:spacing w:val="-5"/>
        </w:rPr>
        <w:t xml:space="preserve"> </w:t>
      </w:r>
      <w:r>
        <w:t>seguem.</w:t>
      </w:r>
    </w:p>
    <w:p w:rsidR="0091014C" w:rsidRDefault="0091014C" w:rsidP="0091014C">
      <w:pPr>
        <w:pStyle w:val="Corpodetexto"/>
        <w:spacing w:before="4"/>
        <w:rPr>
          <w:sz w:val="24"/>
        </w:rPr>
      </w:pPr>
    </w:p>
    <w:p w:rsidR="0091014C" w:rsidRDefault="0091014C" w:rsidP="0091014C">
      <w:pPr>
        <w:pStyle w:val="PargrafodaLista"/>
        <w:numPr>
          <w:ilvl w:val="0"/>
          <w:numId w:val="41"/>
        </w:numPr>
        <w:tabs>
          <w:tab w:val="left" w:pos="1190"/>
        </w:tabs>
        <w:ind w:firstLine="0"/>
      </w:pPr>
      <w:r>
        <w:t>São responsabilidades do</w:t>
      </w:r>
      <w:r>
        <w:rPr>
          <w:spacing w:val="-10"/>
        </w:rPr>
        <w:t xml:space="preserve"> </w:t>
      </w:r>
      <w:r>
        <w:t>Licitante:</w:t>
      </w:r>
    </w:p>
    <w:p w:rsidR="0091014C" w:rsidRDefault="0091014C" w:rsidP="0091014C">
      <w:pPr>
        <w:pStyle w:val="Corpodetexto"/>
        <w:spacing w:before="4"/>
        <w:rPr>
          <w:sz w:val="24"/>
        </w:rPr>
      </w:pPr>
    </w:p>
    <w:p w:rsidR="0091014C" w:rsidRDefault="00646A00" w:rsidP="0091014C">
      <w:pPr>
        <w:pStyle w:val="PargrafodaLista"/>
        <w:numPr>
          <w:ilvl w:val="0"/>
          <w:numId w:val="40"/>
        </w:numPr>
        <w:tabs>
          <w:tab w:val="left" w:pos="725"/>
        </w:tabs>
        <w:ind w:right="591" w:firstLine="0"/>
      </w:pPr>
      <w:r>
        <w:t>Tomar</w:t>
      </w:r>
      <w:r w:rsidR="0091014C">
        <w:t xml:space="preserve"> conhecimento de e cumprir todos os dispositivos constantes dos editais de negócios dos quais venha a</w:t>
      </w:r>
      <w:r w:rsidR="0091014C">
        <w:rPr>
          <w:spacing w:val="-7"/>
        </w:rPr>
        <w:t xml:space="preserve"> </w:t>
      </w:r>
      <w:r w:rsidR="0091014C">
        <w:t>participar;</w:t>
      </w:r>
    </w:p>
    <w:p w:rsidR="0091014C" w:rsidRDefault="0091014C" w:rsidP="0091014C">
      <w:pPr>
        <w:pStyle w:val="Corpodetexto"/>
        <w:spacing w:before="2"/>
        <w:rPr>
          <w:sz w:val="24"/>
        </w:rPr>
      </w:pPr>
    </w:p>
    <w:p w:rsidR="0091014C" w:rsidRDefault="00646A00" w:rsidP="0091014C">
      <w:pPr>
        <w:pStyle w:val="PargrafodaLista"/>
        <w:numPr>
          <w:ilvl w:val="0"/>
          <w:numId w:val="40"/>
        </w:numPr>
        <w:tabs>
          <w:tab w:val="left" w:pos="837"/>
        </w:tabs>
        <w:spacing w:before="1"/>
        <w:ind w:right="596" w:firstLine="0"/>
      </w:pPr>
      <w:r>
        <w:t>Observar</w:t>
      </w:r>
      <w:r w:rsidR="0091014C">
        <w:t xml:space="preserve"> e cumprir a regularidade fiscal, apresentando a documentação exigida nos editais para fins de habilitação nas licitações em que for</w:t>
      </w:r>
      <w:r w:rsidR="0091014C">
        <w:rPr>
          <w:spacing w:val="-19"/>
        </w:rPr>
        <w:t xml:space="preserve"> </w:t>
      </w:r>
      <w:r w:rsidR="0091014C">
        <w:t>vencedor;</w:t>
      </w:r>
    </w:p>
    <w:p w:rsidR="0091014C" w:rsidRDefault="0091014C" w:rsidP="0091014C">
      <w:pPr>
        <w:pStyle w:val="Corpodetexto"/>
        <w:spacing w:before="5"/>
        <w:rPr>
          <w:sz w:val="24"/>
        </w:rPr>
      </w:pPr>
    </w:p>
    <w:p w:rsidR="0091014C" w:rsidRDefault="004B0AA5" w:rsidP="0091014C">
      <w:pPr>
        <w:pStyle w:val="PargrafodaLista"/>
        <w:numPr>
          <w:ilvl w:val="0"/>
          <w:numId w:val="40"/>
        </w:numPr>
        <w:tabs>
          <w:tab w:val="left" w:pos="842"/>
        </w:tabs>
        <w:ind w:right="592" w:firstLine="0"/>
        <w:rPr>
          <w:rFonts w:ascii="Times New Roman" w:hAnsi="Times New Roman"/>
        </w:rPr>
      </w:pPr>
      <w:r>
        <w:t>Observar</w:t>
      </w:r>
      <w:r w:rsidR="0091014C">
        <w:t xml:space="preserve"> a legislação pertinente, bem como o disposto nos Estatutos Sociais e nas demais norm</w:t>
      </w:r>
      <w:r w:rsidR="00646A00">
        <w:t xml:space="preserve">as e regulamentos expedidos </w:t>
      </w:r>
      <w:r>
        <w:t>pelo TERMO</w:t>
      </w:r>
      <w:r w:rsidR="00646A00">
        <w:rPr>
          <w:b/>
        </w:rPr>
        <w:t xml:space="preserve"> DE ADESÃO AO PREGÃO ONLINE BANRISUL</w:t>
      </w:r>
      <w:r w:rsidR="0091014C">
        <w:t>, dos quais declara ter pleno</w:t>
      </w:r>
      <w:r w:rsidR="0091014C">
        <w:rPr>
          <w:spacing w:val="-3"/>
        </w:rPr>
        <w:t xml:space="preserve"> </w:t>
      </w:r>
      <w:r w:rsidR="0091014C">
        <w:t>conhecimento;</w:t>
      </w:r>
    </w:p>
    <w:p w:rsidR="0091014C" w:rsidRDefault="004B0AA5" w:rsidP="0091014C">
      <w:pPr>
        <w:pStyle w:val="PargrafodaLista"/>
        <w:numPr>
          <w:ilvl w:val="0"/>
          <w:numId w:val="40"/>
        </w:numPr>
        <w:tabs>
          <w:tab w:val="left" w:pos="842"/>
        </w:tabs>
        <w:ind w:right="590" w:firstLine="0"/>
        <w:rPr>
          <w:rFonts w:ascii="Times New Roman" w:hAnsi="Times New Roman"/>
        </w:rPr>
      </w:pPr>
      <w:r>
        <w:t>Designar</w:t>
      </w:r>
      <w:r w:rsidR="0091014C">
        <w:t xml:space="preserve"> pessoa responsável para operar o Sistema Eletrônico de </w:t>
      </w:r>
      <w:r>
        <w:t>Licitações, conforme</w:t>
      </w:r>
      <w:r w:rsidR="0091014C">
        <w:t xml:space="preserve"> Anexo I;</w:t>
      </w:r>
      <w:r w:rsidR="0091014C">
        <w:rPr>
          <w:spacing w:val="-4"/>
        </w:rPr>
        <w:t xml:space="preserve"> </w:t>
      </w:r>
      <w:r w:rsidR="0091014C">
        <w:t>e</w:t>
      </w:r>
    </w:p>
    <w:p w:rsidR="0091014C" w:rsidRDefault="004B0AA5" w:rsidP="0091014C">
      <w:pPr>
        <w:pStyle w:val="PargrafodaLista"/>
        <w:numPr>
          <w:ilvl w:val="0"/>
          <w:numId w:val="40"/>
        </w:numPr>
        <w:tabs>
          <w:tab w:val="left" w:pos="842"/>
        </w:tabs>
        <w:ind w:left="842" w:hanging="360"/>
        <w:rPr>
          <w:rFonts w:ascii="Times New Roman" w:hAnsi="Times New Roman"/>
        </w:rPr>
      </w:pPr>
      <w:r>
        <w:t>Pagar</w:t>
      </w:r>
      <w:r w:rsidR="0091014C">
        <w:t xml:space="preserve"> a taxa pela utilização do Sistema Eletrônico de</w:t>
      </w:r>
      <w:r w:rsidR="0091014C">
        <w:rPr>
          <w:spacing w:val="-7"/>
        </w:rPr>
        <w:t xml:space="preserve"> </w:t>
      </w:r>
      <w:r w:rsidR="0091014C">
        <w:t>Licitações.</w:t>
      </w:r>
    </w:p>
    <w:p w:rsidR="0091014C" w:rsidRDefault="0091014C" w:rsidP="0091014C">
      <w:pPr>
        <w:pStyle w:val="Corpodetexto"/>
        <w:spacing w:before="1"/>
        <w:rPr>
          <w:sz w:val="24"/>
        </w:rPr>
      </w:pPr>
    </w:p>
    <w:p w:rsidR="0091014C" w:rsidRDefault="0091014C" w:rsidP="0091014C">
      <w:pPr>
        <w:pStyle w:val="PargrafodaLista"/>
        <w:numPr>
          <w:ilvl w:val="0"/>
          <w:numId w:val="41"/>
        </w:numPr>
        <w:tabs>
          <w:tab w:val="left" w:pos="1190"/>
        </w:tabs>
        <w:ind w:right="589" w:firstLine="0"/>
      </w:pPr>
      <w:r>
        <w:t xml:space="preserve">O Licitante reconhece que a utilização do sistema eletrônico de negociação implica o pagamento de taxas de utilização, conforme previsto no Anexo IV do Regulamento Sistema Eletrônico de Licitações </w:t>
      </w:r>
      <w:r w:rsidR="00646A00">
        <w:rPr>
          <w:b/>
        </w:rPr>
        <w:t>AO PREGÃO ONLINE BANRISUL</w:t>
      </w:r>
    </w:p>
    <w:p w:rsidR="0091014C" w:rsidRDefault="0091014C" w:rsidP="0091014C">
      <w:pPr>
        <w:pStyle w:val="Corpodetexto"/>
        <w:spacing w:before="4"/>
        <w:rPr>
          <w:sz w:val="24"/>
        </w:rPr>
      </w:pPr>
    </w:p>
    <w:p w:rsidR="0091014C" w:rsidRDefault="0091014C" w:rsidP="00621FCF">
      <w:pPr>
        <w:pStyle w:val="PargrafodaLista"/>
        <w:numPr>
          <w:ilvl w:val="0"/>
          <w:numId w:val="41"/>
        </w:numPr>
        <w:tabs>
          <w:tab w:val="left" w:pos="1190"/>
        </w:tabs>
        <w:spacing w:before="1"/>
        <w:ind w:right="588" w:firstLine="0"/>
        <w:sectPr w:rsidR="0091014C">
          <w:pgSz w:w="11910" w:h="16850"/>
          <w:pgMar w:top="2440" w:right="680" w:bottom="700" w:left="1220" w:header="708" w:footer="503" w:gutter="0"/>
          <w:cols w:space="720"/>
        </w:sectPr>
      </w:pPr>
      <w:r>
        <w:t>O Licitante autoriza a Bolsa de Licitações e Leilões a expedir boleto de cobrança bancária referente às taxas de utilização ora referidas, nos prazos e condições definidos no Anexo IV do Regulamento Sist</w:t>
      </w:r>
      <w:r w:rsidR="00646A00">
        <w:t xml:space="preserve">ema Eletrônico de Licitações do </w:t>
      </w:r>
      <w:r w:rsidR="00646A00">
        <w:rPr>
          <w:b/>
        </w:rPr>
        <w:t>PREGÃO ONLINE BANRISUL</w:t>
      </w:r>
    </w:p>
    <w:p w:rsidR="0091014C" w:rsidRDefault="0091014C" w:rsidP="0091014C">
      <w:pPr>
        <w:pStyle w:val="PargrafodaLista"/>
        <w:numPr>
          <w:ilvl w:val="0"/>
          <w:numId w:val="41"/>
        </w:numPr>
        <w:tabs>
          <w:tab w:val="left" w:pos="1250"/>
        </w:tabs>
        <w:spacing w:before="182"/>
        <w:ind w:right="588" w:firstLine="0"/>
      </w:pPr>
      <w:r>
        <w:rPr>
          <w:b/>
        </w:rPr>
        <w:lastRenderedPageBreak/>
        <w:t>(</w:t>
      </w:r>
      <w:r w:rsidR="00646A00">
        <w:rPr>
          <w:b/>
        </w:rPr>
        <w:t>Cláusula</w:t>
      </w:r>
      <w:r>
        <w:rPr>
          <w:b/>
        </w:rPr>
        <w:t xml:space="preserve"> facultativa – para caso de uso de corretoras) </w:t>
      </w:r>
      <w:r>
        <w:t xml:space="preserve">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w:t>
      </w:r>
      <w:r w:rsidR="00646A00">
        <w:rPr>
          <w:b/>
        </w:rPr>
        <w:t>PREGÃO ONLINE BANRISUL</w:t>
      </w:r>
      <w:r w:rsidR="00646A00">
        <w:t xml:space="preserve"> </w:t>
      </w:r>
      <w:r>
        <w:t>podendo a sociedade corretora, para</w:t>
      </w:r>
      <w:r>
        <w:rPr>
          <w:spacing w:val="-1"/>
        </w:rPr>
        <w:t xml:space="preserve"> </w:t>
      </w:r>
      <w:r>
        <w:t>tanto:</w:t>
      </w:r>
    </w:p>
    <w:p w:rsidR="0091014C" w:rsidRDefault="0091014C" w:rsidP="0091014C">
      <w:pPr>
        <w:pStyle w:val="Corpodetexto"/>
        <w:spacing w:before="8"/>
        <w:rPr>
          <w:sz w:val="24"/>
        </w:rPr>
      </w:pPr>
    </w:p>
    <w:p w:rsidR="0091014C" w:rsidRDefault="004B0AA5" w:rsidP="0091014C">
      <w:pPr>
        <w:pStyle w:val="PargrafodaLista"/>
        <w:numPr>
          <w:ilvl w:val="1"/>
          <w:numId w:val="41"/>
        </w:numPr>
        <w:tabs>
          <w:tab w:val="left" w:pos="1485"/>
        </w:tabs>
        <w:ind w:firstLine="708"/>
        <w:jc w:val="left"/>
      </w:pPr>
      <w:r>
        <w:t>Declarar</w:t>
      </w:r>
      <w:r w:rsidR="0091014C">
        <w:t xml:space="preserve"> que conhece e atende as condições de habilitação previstas no</w:t>
      </w:r>
      <w:r w:rsidR="0091014C">
        <w:rPr>
          <w:spacing w:val="-15"/>
        </w:rPr>
        <w:t xml:space="preserve"> </w:t>
      </w:r>
      <w:r w:rsidR="0091014C">
        <w:t>Edital;</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5"/>
        </w:tabs>
        <w:ind w:left="1534" w:hanging="344"/>
        <w:jc w:val="left"/>
      </w:pPr>
      <w:r>
        <w:t>Apresentar</w:t>
      </w:r>
      <w:r w:rsidR="0091014C">
        <w:t xml:space="preserve"> lance de</w:t>
      </w:r>
      <w:r w:rsidR="0091014C">
        <w:rPr>
          <w:spacing w:val="-6"/>
        </w:rPr>
        <w:t xml:space="preserve"> </w:t>
      </w:r>
      <w:r w:rsidR="0091014C">
        <w:t>preço;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Apresentar</w:t>
      </w:r>
      <w:r w:rsidR="0091014C">
        <w:t xml:space="preserve"> manifestação sobre os procedimentos adotados pelo</w:t>
      </w:r>
      <w:r w:rsidR="0091014C">
        <w:rPr>
          <w:spacing w:val="-9"/>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Solicitar</w:t>
      </w:r>
      <w:r w:rsidR="0091014C">
        <w:t xml:space="preserve"> informações via sistema</w:t>
      </w:r>
      <w:r w:rsidR="0091014C">
        <w:rPr>
          <w:spacing w:val="-2"/>
        </w:rPr>
        <w:t xml:space="preserve"> </w:t>
      </w:r>
      <w:r w:rsidR="0091014C">
        <w:t>eletrônico;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48"/>
        </w:tabs>
        <w:ind w:left="1547" w:hanging="357"/>
        <w:jc w:val="left"/>
      </w:pPr>
      <w:r>
        <w:t>Interpor</w:t>
      </w:r>
      <w:r w:rsidR="0091014C">
        <w:t xml:space="preserve"> recursos contra atos do</w:t>
      </w:r>
      <w:r w:rsidR="0091014C">
        <w:rPr>
          <w:spacing w:val="-8"/>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Apresentar</w:t>
      </w:r>
      <w:r w:rsidR="0091014C">
        <w:t xml:space="preserve"> e retirar</w:t>
      </w:r>
      <w:r w:rsidR="0091014C">
        <w:rPr>
          <w:spacing w:val="-3"/>
        </w:rPr>
        <w:t xml:space="preserve"> </w:t>
      </w:r>
      <w:r w:rsidR="0091014C">
        <w:t>documentos;</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Solicitar</w:t>
      </w:r>
      <w:r w:rsidR="0091014C">
        <w:t xml:space="preserve"> e prestar declarações e</w:t>
      </w:r>
      <w:r w:rsidR="0091014C">
        <w:rPr>
          <w:spacing w:val="-3"/>
        </w:rPr>
        <w:t xml:space="preserve"> </w:t>
      </w:r>
      <w:r w:rsidR="0091014C">
        <w:t>esclarecimentos;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69"/>
        </w:tabs>
        <w:spacing w:before="1"/>
        <w:ind w:left="1568" w:hanging="378"/>
        <w:jc w:val="left"/>
      </w:pPr>
      <w:r>
        <w:t>Assinar</w:t>
      </w:r>
      <w:r w:rsidR="0091014C">
        <w:t xml:space="preserve"> documentos relativos às</w:t>
      </w:r>
      <w:r w:rsidR="0091014C">
        <w:rPr>
          <w:spacing w:val="-10"/>
        </w:rPr>
        <w:t xml:space="preserve"> </w:t>
      </w:r>
      <w:r w:rsidR="0091014C">
        <w:t>propostas;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34"/>
        </w:tabs>
        <w:spacing w:before="1"/>
        <w:ind w:left="1533" w:hanging="343"/>
        <w:jc w:val="left"/>
      </w:pPr>
      <w:r>
        <w:t>Emitir</w:t>
      </w:r>
      <w:r w:rsidR="0091014C">
        <w:t xml:space="preserve"> e firmar o fechamento da operação;</w:t>
      </w:r>
      <w:r w:rsidR="0091014C">
        <w:rPr>
          <w:spacing w:val="-9"/>
        </w:rPr>
        <w:t xml:space="preserve"> </w:t>
      </w:r>
      <w:r w:rsidR="0091014C">
        <w:t>e</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790"/>
        </w:tabs>
        <w:ind w:right="595" w:firstLine="993"/>
        <w:jc w:val="left"/>
      </w:pPr>
      <w:r>
        <w:t>Praticar</w:t>
      </w:r>
      <w:r w:rsidR="0091014C">
        <w:t xml:space="preserve"> todos os atos em direito admitidos para o bom e fiel cumprimento do presente mandato, que não poderá ser</w:t>
      </w:r>
      <w:r w:rsidR="0091014C">
        <w:rPr>
          <w:spacing w:val="-12"/>
        </w:rPr>
        <w:t xml:space="preserve"> </w:t>
      </w:r>
      <w:r w:rsidR="0091014C">
        <w:t>substabelecido.</w:t>
      </w:r>
    </w:p>
    <w:p w:rsidR="0091014C" w:rsidRDefault="0091014C" w:rsidP="0091014C">
      <w:pPr>
        <w:pStyle w:val="Corpodetexto"/>
        <w:spacing w:before="7"/>
        <w:rPr>
          <w:sz w:val="24"/>
        </w:rPr>
      </w:pPr>
    </w:p>
    <w:tbl>
      <w:tblPr>
        <w:tblStyle w:val="TableNormal"/>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7149"/>
      </w:tblGrid>
      <w:tr w:rsidR="0091014C" w:rsidTr="00960B60">
        <w:trPr>
          <w:trHeight w:val="287"/>
        </w:trPr>
        <w:tc>
          <w:tcPr>
            <w:tcW w:w="1145" w:type="dxa"/>
          </w:tcPr>
          <w:p w:rsidR="0091014C" w:rsidRDefault="0091014C" w:rsidP="00960B60">
            <w:pPr>
              <w:pStyle w:val="TableParagraph"/>
              <w:spacing w:line="250" w:lineRule="exact"/>
            </w:pPr>
            <w:r>
              <w:t>Corretora:</w:t>
            </w:r>
          </w:p>
        </w:tc>
        <w:tc>
          <w:tcPr>
            <w:tcW w:w="7149" w:type="dxa"/>
          </w:tcPr>
          <w:p w:rsidR="0091014C" w:rsidRDefault="0091014C" w:rsidP="00960B60">
            <w:pPr>
              <w:pStyle w:val="TableParagraph"/>
              <w:rPr>
                <w:rFonts w:ascii="Times New Roman"/>
                <w:sz w:val="20"/>
              </w:rPr>
            </w:pPr>
          </w:p>
        </w:tc>
      </w:tr>
      <w:tr w:rsidR="0091014C" w:rsidTr="00960B60">
        <w:trPr>
          <w:trHeight w:val="290"/>
        </w:trPr>
        <w:tc>
          <w:tcPr>
            <w:tcW w:w="1145" w:type="dxa"/>
          </w:tcPr>
          <w:p w:rsidR="0091014C" w:rsidRDefault="0091014C" w:rsidP="00960B60">
            <w:pPr>
              <w:pStyle w:val="TableParagraph"/>
              <w:spacing w:line="250" w:lineRule="exact"/>
            </w:pPr>
            <w:r>
              <w:t>Endereço:</w:t>
            </w:r>
          </w:p>
        </w:tc>
        <w:tc>
          <w:tcPr>
            <w:tcW w:w="7149" w:type="dxa"/>
          </w:tcPr>
          <w:p w:rsidR="0091014C" w:rsidRDefault="0091014C" w:rsidP="00960B60">
            <w:pPr>
              <w:pStyle w:val="TableParagraph"/>
              <w:rPr>
                <w:rFonts w:ascii="Times New Roman"/>
                <w:sz w:val="20"/>
              </w:rPr>
            </w:pPr>
          </w:p>
        </w:tc>
      </w:tr>
      <w:tr w:rsidR="0091014C" w:rsidTr="00960B60">
        <w:trPr>
          <w:trHeight w:val="254"/>
        </w:trPr>
        <w:tc>
          <w:tcPr>
            <w:tcW w:w="1145" w:type="dxa"/>
          </w:tcPr>
          <w:p w:rsidR="0091014C" w:rsidRDefault="0091014C" w:rsidP="00960B60">
            <w:pPr>
              <w:pStyle w:val="TableParagraph"/>
              <w:spacing w:line="234" w:lineRule="exact"/>
            </w:pPr>
            <w:r>
              <w:t>CNPJ:</w:t>
            </w:r>
          </w:p>
        </w:tc>
        <w:tc>
          <w:tcPr>
            <w:tcW w:w="7149" w:type="dxa"/>
          </w:tcPr>
          <w:p w:rsidR="0091014C" w:rsidRDefault="0091014C" w:rsidP="00960B60">
            <w:pPr>
              <w:pStyle w:val="TableParagraph"/>
              <w:rPr>
                <w:rFonts w:ascii="Times New Roman"/>
                <w:sz w:val="18"/>
              </w:rPr>
            </w:pPr>
          </w:p>
        </w:tc>
      </w:tr>
    </w:tbl>
    <w:p w:rsidR="0091014C" w:rsidRDefault="0091014C" w:rsidP="0091014C">
      <w:pPr>
        <w:pStyle w:val="Corpodetexto"/>
        <w:spacing w:before="2"/>
        <w:rPr>
          <w:sz w:val="24"/>
        </w:rPr>
      </w:pPr>
    </w:p>
    <w:p w:rsidR="0091014C" w:rsidRDefault="0091014C" w:rsidP="0091014C">
      <w:pPr>
        <w:pStyle w:val="PargrafodaLista"/>
        <w:numPr>
          <w:ilvl w:val="0"/>
          <w:numId w:val="41"/>
        </w:numPr>
        <w:tabs>
          <w:tab w:val="left" w:pos="1190"/>
        </w:tabs>
        <w:ind w:right="592" w:firstLine="0"/>
      </w:pPr>
      <w:r>
        <w:t>O presente Termo de Adesão é válido até</w:t>
      </w:r>
      <w:r>
        <w:rPr>
          <w:u w:val="single"/>
        </w:rPr>
        <w:t xml:space="preserve"> / </w:t>
      </w:r>
      <w:r w:rsidR="004B0AA5">
        <w:rPr>
          <w:u w:val="single"/>
        </w:rPr>
        <w:t>/,</w:t>
      </w:r>
      <w:r>
        <w:t xml:space="preserve"> podendo ser rescindido </w:t>
      </w:r>
      <w:r w:rsidR="004B0AA5">
        <w:t>ou revogado</w:t>
      </w:r>
      <w:r>
        <w:t>, a qualquer tempo, pelo Licitante, mediante comunicação expressa, sem prejuízo das responsabilidades assumidas durante o prazo de vigência ou decorrentes de negócios em andamento.</w:t>
      </w:r>
    </w:p>
    <w:p w:rsidR="0091014C" w:rsidRDefault="0091014C" w:rsidP="0091014C">
      <w:pPr>
        <w:pStyle w:val="Corpodetexto"/>
        <w:spacing w:before="4"/>
        <w:rPr>
          <w:sz w:val="24"/>
        </w:rPr>
      </w:pPr>
    </w:p>
    <w:p w:rsidR="0091014C" w:rsidRDefault="0091014C" w:rsidP="0091014C">
      <w:pPr>
        <w:pStyle w:val="Corpodetexto"/>
        <w:ind w:left="482"/>
        <w:jc w:val="both"/>
      </w:pPr>
      <w:r>
        <w:t>Local e data:</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tabs>
          <w:tab w:val="left" w:pos="9105"/>
        </w:tabs>
        <w:ind w:left="482"/>
        <w:jc w:val="both"/>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1524" w:right="1635"/>
        <w:jc w:val="center"/>
      </w:pPr>
      <w:r>
        <w:t>(reconhecer firma em cartório)</w:t>
      </w:r>
    </w:p>
    <w:p w:rsidR="0091014C" w:rsidRDefault="0091014C" w:rsidP="0091014C">
      <w:pPr>
        <w:jc w:val="center"/>
        <w:sectPr w:rsidR="0091014C">
          <w:pgSz w:w="11910" w:h="16850"/>
          <w:pgMar w:top="2440" w:right="680" w:bottom="700" w:left="1220" w:header="708" w:footer="503" w:gutter="0"/>
          <w:cols w:space="720"/>
        </w:sectPr>
      </w:pPr>
    </w:p>
    <w:p w:rsidR="0091014C" w:rsidRDefault="0091014C" w:rsidP="0091014C">
      <w:pPr>
        <w:pStyle w:val="Ttulo2"/>
        <w:spacing w:before="182"/>
        <w:ind w:left="1524" w:right="1634"/>
        <w:jc w:val="center"/>
      </w:pPr>
      <w:r>
        <w:lastRenderedPageBreak/>
        <w:t xml:space="preserve">Anexo ao Termo de Adesão ao Sistema Eletrônico de </w:t>
      </w:r>
      <w:r w:rsidR="00646A00">
        <w:rPr>
          <w:b w:val="0"/>
        </w:rPr>
        <w:t>PREGÃO ONLINE BANRISUL</w:t>
      </w:r>
      <w:r w:rsidR="00646A00">
        <w:t xml:space="preserve"> </w:t>
      </w:r>
      <w:r>
        <w:t>(Licitante direto)</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9"/>
        <w:rPr>
          <w:b/>
        </w:rPr>
      </w:pPr>
    </w:p>
    <w:p w:rsidR="0091014C" w:rsidRDefault="0091014C" w:rsidP="0091014C">
      <w:pPr>
        <w:ind w:left="1524" w:right="1636"/>
        <w:jc w:val="center"/>
        <w:rPr>
          <w:b/>
        </w:rPr>
      </w:pPr>
      <w:r>
        <w:rPr>
          <w:b/>
        </w:rPr>
        <w:t>Indicação de Usuário do Sistema</w:t>
      </w:r>
    </w:p>
    <w:p w:rsidR="0091014C" w:rsidRDefault="0091014C" w:rsidP="0091014C">
      <w:pPr>
        <w:pStyle w:val="Corpodetexto"/>
        <w:spacing w:before="8"/>
        <w:rPr>
          <w:b/>
          <w:sz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47"/>
        <w:gridCol w:w="6152"/>
      </w:tblGrid>
      <w:tr w:rsidR="0091014C" w:rsidTr="00960B60">
        <w:trPr>
          <w:trHeight w:val="381"/>
        </w:trPr>
        <w:tc>
          <w:tcPr>
            <w:tcW w:w="9294" w:type="dxa"/>
            <w:gridSpan w:val="3"/>
          </w:tcPr>
          <w:p w:rsidR="0091014C" w:rsidRDefault="0091014C" w:rsidP="00960B60">
            <w:pPr>
              <w:pStyle w:val="TableParagraph"/>
              <w:spacing w:before="62"/>
              <w:ind w:left="107"/>
            </w:pPr>
            <w:r>
              <w:t>Razão Social do Licitante:</w:t>
            </w:r>
          </w:p>
        </w:tc>
      </w:tr>
      <w:tr w:rsidR="0091014C" w:rsidTr="00960B60">
        <w:trPr>
          <w:trHeight w:val="253"/>
        </w:trPr>
        <w:tc>
          <w:tcPr>
            <w:tcW w:w="9294" w:type="dxa"/>
            <w:gridSpan w:val="3"/>
          </w:tcPr>
          <w:p w:rsidR="0091014C" w:rsidRDefault="0091014C" w:rsidP="00960B60">
            <w:pPr>
              <w:pStyle w:val="TableParagraph"/>
              <w:spacing w:line="234" w:lineRule="exact"/>
              <w:ind w:left="107"/>
            </w:pPr>
            <w:r>
              <w:t>CNPJ/CPF:</w:t>
            </w:r>
          </w:p>
        </w:tc>
      </w:tr>
      <w:tr w:rsidR="0091014C" w:rsidTr="00960B60">
        <w:trPr>
          <w:trHeight w:val="254"/>
        </w:trPr>
        <w:tc>
          <w:tcPr>
            <w:tcW w:w="9294" w:type="dxa"/>
            <w:gridSpan w:val="3"/>
          </w:tcPr>
          <w:p w:rsidR="0091014C" w:rsidRDefault="0091014C" w:rsidP="00960B60">
            <w:pPr>
              <w:pStyle w:val="TableParagraph"/>
              <w:spacing w:line="235" w:lineRule="exact"/>
              <w:ind w:left="107"/>
              <w:rPr>
                <w:b/>
              </w:rPr>
            </w:pPr>
            <w:r>
              <w:rPr>
                <w:b/>
              </w:rPr>
              <w:t>Operadores</w:t>
            </w:r>
          </w:p>
        </w:tc>
      </w:tr>
      <w:tr w:rsidR="0091014C" w:rsidTr="00960B60">
        <w:trPr>
          <w:trHeight w:val="251"/>
        </w:trPr>
        <w:tc>
          <w:tcPr>
            <w:tcW w:w="295" w:type="dxa"/>
          </w:tcPr>
          <w:p w:rsidR="0091014C" w:rsidRDefault="0091014C" w:rsidP="00960B60">
            <w:pPr>
              <w:pStyle w:val="TableParagraph"/>
              <w:spacing w:line="232" w:lineRule="exact"/>
            </w:pPr>
            <w:r>
              <w:t>1</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Telefone:</w:t>
            </w:r>
          </w:p>
        </w:tc>
        <w:tc>
          <w:tcPr>
            <w:tcW w:w="6152" w:type="dxa"/>
          </w:tcPr>
          <w:p w:rsidR="0091014C" w:rsidRDefault="0091014C" w:rsidP="00960B60">
            <w:pPr>
              <w:pStyle w:val="TableParagraph"/>
              <w:spacing w:line="232"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r w:rsidR="0091014C" w:rsidTr="00960B60">
        <w:trPr>
          <w:trHeight w:val="251"/>
        </w:trPr>
        <w:tc>
          <w:tcPr>
            <w:tcW w:w="295" w:type="dxa"/>
          </w:tcPr>
          <w:p w:rsidR="0091014C" w:rsidRDefault="0091014C" w:rsidP="00960B60">
            <w:pPr>
              <w:pStyle w:val="TableParagraph"/>
              <w:spacing w:line="232" w:lineRule="exact"/>
            </w:pPr>
            <w:r>
              <w:t>2</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Fax:</w:t>
            </w:r>
          </w:p>
        </w:tc>
        <w:tc>
          <w:tcPr>
            <w:tcW w:w="6152" w:type="dxa"/>
          </w:tcPr>
          <w:p w:rsidR="0091014C" w:rsidRDefault="0091014C" w:rsidP="00960B60">
            <w:pPr>
              <w:pStyle w:val="TableParagraph"/>
              <w:spacing w:line="232" w:lineRule="exact"/>
            </w:pPr>
            <w:r>
              <w:t>E-mail:</w:t>
            </w:r>
          </w:p>
        </w:tc>
      </w:tr>
      <w:tr w:rsidR="0091014C" w:rsidTr="00960B60">
        <w:trPr>
          <w:trHeight w:val="254"/>
        </w:trPr>
        <w:tc>
          <w:tcPr>
            <w:tcW w:w="295" w:type="dxa"/>
          </w:tcPr>
          <w:p w:rsidR="0091014C" w:rsidRDefault="0091014C" w:rsidP="00960B60">
            <w:pPr>
              <w:pStyle w:val="TableParagraph"/>
              <w:spacing w:line="234" w:lineRule="exact"/>
            </w:pPr>
            <w:r>
              <w:t>3</w:t>
            </w:r>
          </w:p>
        </w:tc>
        <w:tc>
          <w:tcPr>
            <w:tcW w:w="8999" w:type="dxa"/>
            <w:gridSpan w:val="2"/>
          </w:tcPr>
          <w:p w:rsidR="0091014C" w:rsidRDefault="0091014C" w:rsidP="00960B60">
            <w:pPr>
              <w:pStyle w:val="TableParagraph"/>
              <w:spacing w:line="234" w:lineRule="exact"/>
            </w:pPr>
            <w:r>
              <w:t>Nome:</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CPF:</w:t>
            </w:r>
          </w:p>
        </w:tc>
        <w:tc>
          <w:tcPr>
            <w:tcW w:w="6152" w:type="dxa"/>
          </w:tcPr>
          <w:p w:rsidR="0091014C" w:rsidRDefault="0091014C" w:rsidP="00960B60">
            <w:pPr>
              <w:pStyle w:val="TableParagraph"/>
              <w:spacing w:line="232"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bl>
    <w:p w:rsidR="0091014C" w:rsidRDefault="0091014C" w:rsidP="0091014C">
      <w:pPr>
        <w:pStyle w:val="Corpodetexto"/>
        <w:rPr>
          <w:b/>
          <w:sz w:val="24"/>
        </w:rPr>
      </w:pPr>
    </w:p>
    <w:p w:rsidR="0091014C" w:rsidRDefault="0091014C" w:rsidP="0091014C">
      <w:pPr>
        <w:pStyle w:val="Corpodetexto"/>
        <w:ind w:left="482"/>
      </w:pPr>
      <w:r>
        <w:t>O Licitante reconhece que:</w:t>
      </w:r>
    </w:p>
    <w:p w:rsidR="0091014C" w:rsidRDefault="0091014C" w:rsidP="0091014C">
      <w:pPr>
        <w:pStyle w:val="Corpodetexto"/>
        <w:spacing w:before="4"/>
        <w:rPr>
          <w:sz w:val="24"/>
        </w:rPr>
      </w:pPr>
    </w:p>
    <w:p w:rsidR="0091014C" w:rsidRDefault="0091014C" w:rsidP="0091014C">
      <w:pPr>
        <w:pStyle w:val="Corpodetexto"/>
        <w:ind w:left="482" w:right="594"/>
        <w:jc w:val="both"/>
      </w:pPr>
      <w:r>
        <w:t xml:space="preserve">i. </w:t>
      </w:r>
      <w:r w:rsidRPr="002B0DFB">
        <w:rPr>
          <w:color w:val="FF0000"/>
        </w:rPr>
        <w:t xml:space="preserve">a Senha e a Chave Eletrônica </w:t>
      </w:r>
      <w:r>
        <w:t>de identificação do usuário para acesso ao sistema são de uso exclusivo de seu titular, não cabendo à nenhuma responsabilidade por eventuais danos ou prejuízos decorrentes de seu uso indevido;</w:t>
      </w:r>
    </w:p>
    <w:p w:rsidR="0091014C" w:rsidRDefault="0091014C" w:rsidP="0091014C">
      <w:pPr>
        <w:pStyle w:val="Corpodetexto"/>
        <w:spacing w:before="4"/>
        <w:rPr>
          <w:sz w:val="24"/>
        </w:rPr>
      </w:pPr>
    </w:p>
    <w:p w:rsidR="0091014C" w:rsidRDefault="0091014C" w:rsidP="0091014C">
      <w:pPr>
        <w:pStyle w:val="Corpodetexto"/>
        <w:ind w:left="482" w:right="592"/>
        <w:jc w:val="both"/>
      </w:pPr>
      <w:r>
        <w:t>ii.o cancelamento de Senha ou de Chave Eletrônica poderá ser feito pela Bolsa, mediante solicitação escrita de seu titular ou do Licitante;</w:t>
      </w:r>
    </w:p>
    <w:p w:rsidR="0091014C" w:rsidRDefault="0091014C" w:rsidP="0091014C">
      <w:pPr>
        <w:pStyle w:val="Corpodetexto"/>
        <w:spacing w:before="5"/>
        <w:rPr>
          <w:sz w:val="24"/>
        </w:rPr>
      </w:pPr>
    </w:p>
    <w:p w:rsidR="0091014C" w:rsidRDefault="0091014C" w:rsidP="0091014C">
      <w:pPr>
        <w:pStyle w:val="Corpodetexto"/>
        <w:spacing w:before="1"/>
        <w:ind w:left="482" w:right="595"/>
        <w:jc w:val="both"/>
      </w:pPr>
      <w:r>
        <w:t>iii.a perda de Senha ou de Chave Eletrônica ou a quebra de seu sigilo deverá ser comunicada imediatamente à</w:t>
      </w:r>
      <w:r w:rsidR="00D34946" w:rsidRPr="00D34946">
        <w:rPr>
          <w:b/>
        </w:rPr>
        <w:t xml:space="preserve"> </w:t>
      </w:r>
      <w:r w:rsidR="00D34946">
        <w:rPr>
          <w:b/>
        </w:rPr>
        <w:t>PREGÃO ONLINE BANRISUL</w:t>
      </w:r>
      <w:r>
        <w:t>, para o necessário bloqueio de acesso; e</w:t>
      </w:r>
    </w:p>
    <w:p w:rsidR="0091014C" w:rsidRDefault="0091014C" w:rsidP="0091014C">
      <w:pPr>
        <w:pStyle w:val="Corpodetexto"/>
        <w:spacing w:before="2"/>
        <w:rPr>
          <w:sz w:val="24"/>
        </w:rPr>
      </w:pPr>
    </w:p>
    <w:p w:rsidR="0091014C" w:rsidRDefault="004B0AA5" w:rsidP="0091014C">
      <w:pPr>
        <w:pStyle w:val="PargrafodaLista"/>
        <w:numPr>
          <w:ilvl w:val="0"/>
          <w:numId w:val="39"/>
        </w:numPr>
        <w:tabs>
          <w:tab w:val="left" w:pos="1190"/>
        </w:tabs>
        <w:ind w:right="589" w:firstLine="0"/>
      </w:pPr>
      <w:r>
        <w:t>O</w:t>
      </w:r>
      <w:r w:rsidR="0091014C">
        <w:t xml:space="preserve"> Licitante será responsável por todas as propostas, lances de preços e transações efetuadas no sistema, por seu usuário, por sua conta e ordem, assumindo-os como firmes e verdadeiros;</w:t>
      </w:r>
      <w:r w:rsidR="0091014C">
        <w:rPr>
          <w:spacing w:val="-1"/>
        </w:rPr>
        <w:t xml:space="preserve"> </w:t>
      </w:r>
      <w:r w:rsidR="0091014C">
        <w:t>e</w:t>
      </w:r>
    </w:p>
    <w:p w:rsidR="0091014C" w:rsidRDefault="00D34946" w:rsidP="0091014C">
      <w:pPr>
        <w:pStyle w:val="PargrafodaLista"/>
        <w:numPr>
          <w:ilvl w:val="0"/>
          <w:numId w:val="39"/>
        </w:numPr>
        <w:tabs>
          <w:tab w:val="left" w:pos="1475"/>
          <w:tab w:val="left" w:pos="1476"/>
        </w:tabs>
        <w:ind w:right="588" w:firstLine="0"/>
      </w:pPr>
      <w:r>
        <w:t>O</w:t>
      </w:r>
      <w:r w:rsidR="0091014C">
        <w:t xml:space="preserve"> não pagamento da taxa ensejará a sua inclusão no cadastro de inadimplentes da </w:t>
      </w:r>
      <w:r>
        <w:rPr>
          <w:b/>
        </w:rPr>
        <w:t>PREGÃO ONLINE BANRISUL</w:t>
      </w:r>
      <w:r>
        <w:t xml:space="preserve"> e </w:t>
      </w:r>
      <w:r w:rsidR="0091014C">
        <w:t>no Serviço de Proteção de Credito e no</w:t>
      </w:r>
      <w:r w:rsidR="0091014C">
        <w:rPr>
          <w:spacing w:val="-10"/>
        </w:rPr>
        <w:t xml:space="preserve"> </w:t>
      </w:r>
      <w:r w:rsidR="0091014C">
        <w:t>SERASA.</w:t>
      </w:r>
    </w:p>
    <w:p w:rsidR="0091014C" w:rsidRDefault="0091014C" w:rsidP="0091014C">
      <w:pPr>
        <w:pStyle w:val="Corpodetexto"/>
        <w:spacing w:before="6"/>
        <w:rPr>
          <w:sz w:val="24"/>
        </w:rPr>
      </w:pPr>
    </w:p>
    <w:p w:rsidR="0091014C" w:rsidRDefault="0091014C" w:rsidP="0091014C">
      <w:pPr>
        <w:pStyle w:val="Corpodetexto"/>
        <w:ind w:left="482"/>
        <w:jc w:val="both"/>
      </w:pPr>
      <w:r>
        <w:t>Local e data:</w:t>
      </w:r>
    </w:p>
    <w:p w:rsidR="0091014C" w:rsidRDefault="0091014C" w:rsidP="0091014C">
      <w:pPr>
        <w:pStyle w:val="Corpodetexto"/>
        <w:spacing w:before="3"/>
        <w:rPr>
          <w:sz w:val="24"/>
        </w:rPr>
      </w:pPr>
    </w:p>
    <w:p w:rsidR="0091014C" w:rsidRDefault="0091014C" w:rsidP="0091014C">
      <w:pPr>
        <w:pStyle w:val="Corpodetexto"/>
        <w:tabs>
          <w:tab w:val="left" w:pos="8848"/>
        </w:tabs>
        <w:spacing w:before="1"/>
        <w:ind w:left="482"/>
        <w:jc w:val="both"/>
      </w:pPr>
      <w:r>
        <w:t>Responsável:</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tabs>
          <w:tab w:val="left" w:pos="8860"/>
        </w:tabs>
        <w:spacing w:before="93"/>
        <w:ind w:left="482"/>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482"/>
      </w:pPr>
      <w:r>
        <w:t>(reconhecer firma em cartório)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4404"/>
      </w:pPr>
      <w:r>
        <w:t xml:space="preserve">ANEXO </w:t>
      </w:r>
      <w:r w:rsidR="00684169">
        <w:rPr>
          <w:color w:val="6F2F9F"/>
        </w:rPr>
        <w:t>04</w:t>
      </w:r>
    </w:p>
    <w:p w:rsidR="0091014C" w:rsidRDefault="0091014C" w:rsidP="0091014C">
      <w:pPr>
        <w:pStyle w:val="Corpodetexto"/>
        <w:spacing w:before="4"/>
        <w:rPr>
          <w:b/>
          <w:sz w:val="24"/>
        </w:rPr>
      </w:pPr>
    </w:p>
    <w:p w:rsidR="0091014C" w:rsidRDefault="0091014C" w:rsidP="0091014C">
      <w:pPr>
        <w:ind w:left="482"/>
        <w:rPr>
          <w:b/>
        </w:rPr>
      </w:pPr>
      <w:r>
        <w:rPr>
          <w:b/>
        </w:rPr>
        <w:t>Ficha Técnica Descritiva do Objeto (inicio do Pregão).</w:t>
      </w:r>
    </w:p>
    <w:p w:rsidR="0091014C" w:rsidRDefault="0091014C" w:rsidP="0091014C">
      <w:pPr>
        <w:pStyle w:val="Corpodetexto"/>
        <w:spacing w:before="8"/>
        <w:rPr>
          <w:b/>
          <w:sz w:val="24"/>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91014C" w:rsidTr="00960B60">
        <w:trPr>
          <w:trHeight w:val="330"/>
        </w:trPr>
        <w:tc>
          <w:tcPr>
            <w:tcW w:w="8932" w:type="dxa"/>
            <w:shd w:val="clear" w:color="auto" w:fill="C0C0C0"/>
          </w:tcPr>
          <w:p w:rsidR="0091014C" w:rsidRDefault="0091014C" w:rsidP="00960B60">
            <w:pPr>
              <w:pStyle w:val="TableParagraph"/>
              <w:spacing w:line="248" w:lineRule="exact"/>
              <w:ind w:left="3036"/>
              <w:rPr>
                <w:b/>
              </w:rPr>
            </w:pPr>
            <w:r>
              <w:rPr>
                <w:b/>
              </w:rPr>
              <w:t>Ficha Técnica Descritiva do Objeto</w:t>
            </w:r>
          </w:p>
        </w:tc>
      </w:tr>
      <w:tr w:rsidR="0091014C" w:rsidTr="00960B60">
        <w:trPr>
          <w:trHeight w:val="518"/>
        </w:trPr>
        <w:tc>
          <w:tcPr>
            <w:tcW w:w="8932" w:type="dxa"/>
          </w:tcPr>
          <w:p w:rsidR="0091014C" w:rsidRDefault="0091014C" w:rsidP="00960B60">
            <w:pPr>
              <w:pStyle w:val="TableParagraph"/>
              <w:spacing w:line="250" w:lineRule="exact"/>
            </w:pPr>
            <w:r>
              <w:t>Número do edital:</w:t>
            </w:r>
          </w:p>
        </w:tc>
      </w:tr>
      <w:tr w:rsidR="0091014C" w:rsidTr="00960B60">
        <w:trPr>
          <w:trHeight w:val="525"/>
        </w:trPr>
        <w:tc>
          <w:tcPr>
            <w:tcW w:w="8932" w:type="dxa"/>
          </w:tcPr>
          <w:p w:rsidR="0091014C" w:rsidRDefault="0091014C" w:rsidP="00960B60">
            <w:pPr>
              <w:pStyle w:val="TableParagraph"/>
              <w:spacing w:line="250" w:lineRule="exact"/>
            </w:pPr>
            <w:r>
              <w:t>Órgão comprador:</w:t>
            </w:r>
          </w:p>
        </w:tc>
      </w:tr>
      <w:tr w:rsidR="0091014C" w:rsidTr="00960B60">
        <w:trPr>
          <w:trHeight w:val="568"/>
        </w:trPr>
        <w:tc>
          <w:tcPr>
            <w:tcW w:w="8932" w:type="dxa"/>
          </w:tcPr>
          <w:p w:rsidR="0091014C" w:rsidRDefault="0091014C" w:rsidP="00960B60">
            <w:pPr>
              <w:pStyle w:val="TableParagraph"/>
              <w:spacing w:line="250" w:lineRule="exact"/>
            </w:pPr>
            <w:r>
              <w:t>Marca do produto:</w:t>
            </w:r>
          </w:p>
        </w:tc>
      </w:tr>
      <w:tr w:rsidR="0091014C" w:rsidTr="00960B60">
        <w:trPr>
          <w:trHeight w:val="594"/>
        </w:trPr>
        <w:tc>
          <w:tcPr>
            <w:tcW w:w="8932" w:type="dxa"/>
          </w:tcPr>
          <w:p w:rsidR="0091014C" w:rsidRDefault="0091014C" w:rsidP="00960B60">
            <w:pPr>
              <w:pStyle w:val="TableParagraph"/>
              <w:spacing w:line="250" w:lineRule="exact"/>
            </w:pPr>
            <w:r>
              <w:t>Especificação do produto:</w:t>
            </w:r>
          </w:p>
        </w:tc>
      </w:tr>
      <w:tr w:rsidR="0091014C" w:rsidTr="00960B60">
        <w:trPr>
          <w:trHeight w:val="597"/>
        </w:trPr>
        <w:tc>
          <w:tcPr>
            <w:tcW w:w="8932" w:type="dxa"/>
          </w:tcPr>
          <w:p w:rsidR="0091014C" w:rsidRDefault="0091014C" w:rsidP="00960B60">
            <w:pPr>
              <w:pStyle w:val="TableParagraph"/>
            </w:pPr>
            <w:r>
              <w:t>Número do Item</w:t>
            </w:r>
          </w:p>
        </w:tc>
      </w:tr>
      <w:tr w:rsidR="0091014C" w:rsidTr="00960B60">
        <w:trPr>
          <w:trHeight w:val="597"/>
        </w:trPr>
        <w:tc>
          <w:tcPr>
            <w:tcW w:w="8932" w:type="dxa"/>
          </w:tcPr>
          <w:p w:rsidR="0091014C" w:rsidRDefault="0091014C" w:rsidP="00960B60">
            <w:pPr>
              <w:pStyle w:val="TableParagraph"/>
            </w:pPr>
            <w:r>
              <w:t>Preço unitário e total do Item</w:t>
            </w:r>
          </w:p>
        </w:tc>
      </w:tr>
      <w:tr w:rsidR="0091014C" w:rsidTr="00960B60">
        <w:trPr>
          <w:trHeight w:val="597"/>
        </w:trPr>
        <w:tc>
          <w:tcPr>
            <w:tcW w:w="8932" w:type="dxa"/>
          </w:tcPr>
          <w:p w:rsidR="0091014C" w:rsidRDefault="0091014C" w:rsidP="00960B60">
            <w:pPr>
              <w:pStyle w:val="TableParagraph"/>
              <w:spacing w:line="250" w:lineRule="exact"/>
            </w:pPr>
            <w:r>
              <w:t>Valor total da Proposta</w:t>
            </w:r>
          </w:p>
        </w:tc>
      </w:tr>
      <w:tr w:rsidR="0091014C" w:rsidTr="00960B60">
        <w:trPr>
          <w:trHeight w:val="614"/>
        </w:trPr>
        <w:tc>
          <w:tcPr>
            <w:tcW w:w="8932" w:type="dxa"/>
          </w:tcPr>
          <w:p w:rsidR="0091014C" w:rsidRDefault="0091014C" w:rsidP="00960B60">
            <w:pPr>
              <w:pStyle w:val="TableParagraph"/>
              <w:spacing w:line="250" w:lineRule="exact"/>
            </w:pPr>
            <w:r>
              <w:t>Prazo de validade da proposta (em dias, conforme estabelecido no edital):</w:t>
            </w:r>
          </w:p>
        </w:tc>
      </w:tr>
      <w:tr w:rsidR="0091014C" w:rsidTr="00960B60">
        <w:trPr>
          <w:trHeight w:val="592"/>
        </w:trPr>
        <w:tc>
          <w:tcPr>
            <w:tcW w:w="8932" w:type="dxa"/>
          </w:tcPr>
          <w:p w:rsidR="0091014C" w:rsidRDefault="0091014C" w:rsidP="00960B60">
            <w:pPr>
              <w:pStyle w:val="TableParagraph"/>
              <w:spacing w:line="250" w:lineRule="exact"/>
            </w:pPr>
            <w:r>
              <w:t>Preço inicial para o item (em R$):</w:t>
            </w:r>
          </w:p>
        </w:tc>
      </w:tr>
      <w:tr w:rsidR="0091014C" w:rsidTr="00960B60">
        <w:trPr>
          <w:trHeight w:val="590"/>
        </w:trPr>
        <w:tc>
          <w:tcPr>
            <w:tcW w:w="8932" w:type="dxa"/>
          </w:tcPr>
          <w:p w:rsidR="0091014C" w:rsidRDefault="0091014C" w:rsidP="00960B60">
            <w:pPr>
              <w:pStyle w:val="TableParagraph"/>
              <w:spacing w:line="250" w:lineRule="exact"/>
            </w:pPr>
            <w:r>
              <w:t>Prazo de Garantia</w:t>
            </w:r>
          </w:p>
        </w:tc>
      </w:tr>
      <w:tr w:rsidR="0091014C" w:rsidTr="00960B60">
        <w:trPr>
          <w:trHeight w:val="899"/>
        </w:trPr>
        <w:tc>
          <w:tcPr>
            <w:tcW w:w="8932" w:type="dxa"/>
          </w:tcPr>
          <w:p w:rsidR="0091014C" w:rsidRDefault="0091014C" w:rsidP="00960B60">
            <w:pPr>
              <w:pStyle w:val="TableParagraph"/>
              <w:ind w:right="114"/>
              <w:jc w:val="both"/>
            </w:pPr>
            <w:r>
              <w:t>Declaramos, para todos os fins de direito, que cumprimos plenamente os requisitos de habilitação e que nossa proposta está em conformidade com as exigências do instrumento convocatório (edital).</w:t>
            </w:r>
          </w:p>
        </w:tc>
      </w:tr>
      <w:tr w:rsidR="0091014C" w:rsidTr="00960B60">
        <w:trPr>
          <w:trHeight w:val="1545"/>
        </w:trPr>
        <w:tc>
          <w:tcPr>
            <w:tcW w:w="8932" w:type="dxa"/>
          </w:tcPr>
          <w:p w:rsidR="0091014C" w:rsidRDefault="0091014C" w:rsidP="00960B60">
            <w:pPr>
              <w:pStyle w:val="TableParagraph"/>
              <w:ind w:right="291"/>
              <w:rPr>
                <w:b/>
              </w:rPr>
            </w:pPr>
            <w:r>
              <w:rPr>
                <w:b/>
              </w:rPr>
              <w:t>Declaramos, ainda, que estamos enquadrados no Regime de tributação de Microempresa e Empresa de Pequeno Porte, conforme estabelece artigo 3º da Lei Complementar 123, de 14 de dezembro de 2006.</w:t>
            </w:r>
          </w:p>
          <w:p w:rsidR="0091014C" w:rsidRDefault="0091014C" w:rsidP="00960B60">
            <w:pPr>
              <w:pStyle w:val="TableParagraph"/>
              <w:spacing w:before="4"/>
              <w:rPr>
                <w:b/>
                <w:sz w:val="24"/>
              </w:rPr>
            </w:pPr>
          </w:p>
          <w:p w:rsidR="0091014C" w:rsidRDefault="0091014C" w:rsidP="00960B60">
            <w:pPr>
              <w:pStyle w:val="TableParagraph"/>
              <w:spacing w:line="252" w:lineRule="exact"/>
              <w:ind w:right="291"/>
              <w:rPr>
                <w:b/>
              </w:rPr>
            </w:pPr>
            <w:r>
              <w:rPr>
                <w:b/>
              </w:rPr>
              <w:t>[Somente na hipótese de o licitante ser Microempresa ou Empresa de Pequeno Porte (ME/EPP)]</w:t>
            </w:r>
          </w:p>
        </w:tc>
      </w:tr>
      <w:tr w:rsidR="0091014C" w:rsidTr="00960B60">
        <w:trPr>
          <w:trHeight w:val="575"/>
        </w:trPr>
        <w:tc>
          <w:tcPr>
            <w:tcW w:w="8932" w:type="dxa"/>
          </w:tcPr>
          <w:p w:rsidR="0091014C" w:rsidRDefault="0091014C" w:rsidP="00960B60">
            <w:pPr>
              <w:pStyle w:val="TableParagraph"/>
              <w:spacing w:line="250" w:lineRule="exact"/>
            </w:pPr>
            <w:r>
              <w:t>Data:</w:t>
            </w:r>
          </w:p>
        </w:tc>
      </w:tr>
    </w:tbl>
    <w:p w:rsidR="0091014C" w:rsidRDefault="0091014C" w:rsidP="0091014C">
      <w:pPr>
        <w:pStyle w:val="Corpodetexto"/>
        <w:rPr>
          <w:b/>
          <w:sz w:val="24"/>
        </w:rPr>
      </w:pPr>
    </w:p>
    <w:p w:rsidR="0091014C" w:rsidRDefault="0091014C" w:rsidP="0091014C">
      <w:pPr>
        <w:ind w:left="482" w:right="862"/>
        <w:rPr>
          <w:b/>
        </w:rPr>
      </w:pPr>
      <w:r>
        <w:t xml:space="preserve">Nota: </w:t>
      </w:r>
      <w:r>
        <w:rPr>
          <w:b/>
        </w:rPr>
        <w:t xml:space="preserve">Quando a marca do produto identificar o Licitante, poderá o mesmo usar a indicação de: </w:t>
      </w:r>
      <w:r>
        <w:t>“Marca Própria”</w:t>
      </w:r>
      <w:r>
        <w:rPr>
          <w:b/>
        </w:rPr>
        <w:t>.</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4"/>
        <w:rPr>
          <w:b/>
        </w:rPr>
      </w:pPr>
    </w:p>
    <w:p w:rsidR="0091014C" w:rsidRDefault="0091014C" w:rsidP="0091014C">
      <w:pPr>
        <w:ind w:left="1524" w:right="1631"/>
        <w:jc w:val="center"/>
        <w:rPr>
          <w:b/>
        </w:rPr>
      </w:pPr>
      <w:r>
        <w:rPr>
          <w:b/>
        </w:rPr>
        <w:t xml:space="preserve">ANEXO </w:t>
      </w:r>
      <w:r w:rsidR="00684169">
        <w:rPr>
          <w:b/>
          <w:color w:val="6F2F9F"/>
        </w:rPr>
        <w:t>05</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00875E50">
        <w:rPr>
          <w:b/>
          <w:color w:val="FF0000"/>
          <w:u w:val="single"/>
        </w:rPr>
        <w:t xml:space="preserve"> 0004</w:t>
      </w:r>
      <w:r w:rsidRPr="0011662D">
        <w:rPr>
          <w:b/>
          <w:color w:val="FF0000"/>
        </w:rPr>
        <w:t>/2</w:t>
      </w:r>
      <w:r w:rsidR="00875E50">
        <w:rPr>
          <w:b/>
          <w:color w:val="FF0000"/>
        </w:rPr>
        <w:t>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4"/>
        <w:ind w:left="482"/>
      </w:pPr>
      <w:r>
        <w:t>(Nome da Empresa)</w:t>
      </w:r>
    </w:p>
    <w:p w:rsidR="0091014C" w:rsidRDefault="0091014C" w:rsidP="0091014C">
      <w:pPr>
        <w:pStyle w:val="Corpodetexto"/>
        <w:spacing w:before="2"/>
        <w:rPr>
          <w:sz w:val="16"/>
        </w:rPr>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r w:rsidR="0091014C">
        <w:t>.</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D34946" w:rsidP="0091014C">
      <w:pPr>
        <w:pStyle w:val="Corpodetexto"/>
        <w:ind w:left="482"/>
      </w:pPr>
      <w:r>
        <w:t xml:space="preserve">Declara, </w:t>
      </w:r>
      <w:r>
        <w:rPr>
          <w:spacing w:val="15"/>
        </w:rPr>
        <w:t>sob</w:t>
      </w:r>
      <w:r w:rsidR="0091014C">
        <w:t xml:space="preserve"> as penas da Lei, que na qualidade de proponente do procedimento licitatório,</w:t>
      </w:r>
    </w:p>
    <w:p w:rsidR="0091014C" w:rsidRDefault="00D34946" w:rsidP="0091014C">
      <w:pPr>
        <w:pStyle w:val="Corpodetexto"/>
        <w:tabs>
          <w:tab w:val="left" w:pos="6591"/>
        </w:tabs>
        <w:spacing w:line="252" w:lineRule="exact"/>
        <w:ind w:left="482"/>
      </w:pPr>
      <w:r>
        <w:t>Sob</w:t>
      </w:r>
      <w:r w:rsidR="0091014C">
        <w:t xml:space="preserve">   a   modalidade   Pregão</w:t>
      </w:r>
      <w:r w:rsidR="0091014C">
        <w:rPr>
          <w:spacing w:val="18"/>
        </w:rPr>
        <w:t xml:space="preserve"> </w:t>
      </w:r>
      <w:r>
        <w:t xml:space="preserve">Eletrônico </w:t>
      </w:r>
      <w:r>
        <w:rPr>
          <w:spacing w:val="36"/>
        </w:rPr>
        <w:t>nº</w:t>
      </w:r>
      <w:r w:rsidR="0091014C">
        <w:rPr>
          <w:u w:val="single"/>
        </w:rPr>
        <w:t xml:space="preserve"> </w:t>
      </w:r>
      <w:r w:rsidR="0091014C">
        <w:rPr>
          <w:u w:val="single"/>
        </w:rPr>
        <w:tab/>
      </w:r>
      <w:r w:rsidR="0091014C">
        <w:t xml:space="preserve">instaurada   </w:t>
      </w:r>
      <w:r>
        <w:t xml:space="preserve">pela </w:t>
      </w:r>
      <w:r>
        <w:rPr>
          <w:spacing w:val="6"/>
        </w:rPr>
        <w:t>Prefeitura</w:t>
      </w:r>
    </w:p>
    <w:p w:rsidR="0091014C" w:rsidRDefault="0091014C" w:rsidP="0091014C">
      <w:pPr>
        <w:pStyle w:val="Corpodetexto"/>
        <w:tabs>
          <w:tab w:val="left" w:pos="2781"/>
        </w:tabs>
        <w:spacing w:line="244" w:lineRule="auto"/>
        <w:ind w:left="482" w:right="594"/>
      </w:pPr>
      <w:r>
        <w:t>Municipal</w:t>
      </w:r>
      <w:r>
        <w:rPr>
          <w:spacing w:val="9"/>
        </w:rPr>
        <w:t xml:space="preserve"> </w:t>
      </w:r>
      <w:r>
        <w:t>de</w:t>
      </w:r>
      <w:r>
        <w:rPr>
          <w:u w:val="single"/>
        </w:rPr>
        <w:t xml:space="preserve"> </w:t>
      </w:r>
      <w:r>
        <w:rPr>
          <w:u w:val="single"/>
        </w:rPr>
        <w:tab/>
      </w:r>
      <w:r>
        <w:t>, que não fomos declarados inidôneos para licitar ou contratar com o Poder Público, em qualquer de suas</w:t>
      </w:r>
      <w:r>
        <w:rPr>
          <w:spacing w:val="-5"/>
        </w:rPr>
        <w:t xml:space="preserve"> </w:t>
      </w:r>
      <w:r>
        <w:t>esferas.</w:t>
      </w:r>
    </w:p>
    <w:p w:rsidR="0091014C" w:rsidRDefault="0091014C" w:rsidP="0091014C">
      <w:pPr>
        <w:pStyle w:val="Corpodetexto"/>
        <w:spacing w:before="6"/>
        <w:rPr>
          <w:sz w:val="23"/>
        </w:rPr>
      </w:pPr>
    </w:p>
    <w:p w:rsidR="0091014C" w:rsidRDefault="0091014C" w:rsidP="0091014C">
      <w:pPr>
        <w:pStyle w:val="Corpodetexto"/>
        <w:ind w:left="482"/>
      </w:pPr>
      <w:r>
        <w:t>Por ser expressão de verdade, firmamos a</w:t>
      </w:r>
      <w:r>
        <w:rPr>
          <w:spacing w:val="-4"/>
        </w:rPr>
        <w:t xml:space="preserve"> </w:t>
      </w:r>
      <w:r>
        <w:t>presente.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1524" w:right="1631"/>
        <w:jc w:val="center"/>
      </w:pPr>
      <w:r>
        <w:t>Local e</w:t>
      </w:r>
      <w:r>
        <w:rPr>
          <w:spacing w:val="-2"/>
        </w:rPr>
        <w:t xml:space="preserve"> </w:t>
      </w:r>
      <w:r>
        <w:t>data,</w:t>
      </w:r>
    </w:p>
    <w:p w:rsidR="0091014C" w:rsidRDefault="0091014C" w:rsidP="0091014C">
      <w:pPr>
        <w:pStyle w:val="Corpodetexto"/>
        <w:rPr>
          <w:sz w:val="20"/>
        </w:rPr>
      </w:pPr>
    </w:p>
    <w:p w:rsidR="0091014C" w:rsidRDefault="0091014C" w:rsidP="0091014C">
      <w:pPr>
        <w:pStyle w:val="Corpodetexto"/>
        <w:spacing w:before="6"/>
        <w:rPr>
          <w:sz w:val="21"/>
        </w:rPr>
      </w:pPr>
      <w:r>
        <w:rPr>
          <w:noProof/>
          <w:sz w:val="22"/>
          <w:lang w:bidi="ar-SA"/>
        </w:rPr>
        <mc:AlternateContent>
          <mc:Choice Requires="wps">
            <w:drawing>
              <wp:anchor distT="0" distB="0" distL="0" distR="0" simplePos="0" relativeHeight="251717632" behindDoc="1" locked="0" layoutInCell="1" allowOverlap="1">
                <wp:simplePos x="0" y="0"/>
                <wp:positionH relativeFrom="page">
                  <wp:posOffset>2360930</wp:posOffset>
                </wp:positionH>
                <wp:positionV relativeFrom="paragraph">
                  <wp:posOffset>186690</wp:posOffset>
                </wp:positionV>
                <wp:extent cx="3108960" cy="0"/>
                <wp:effectExtent l="8255" t="9525" r="6985" b="9525"/>
                <wp:wrapTopAndBottom/>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51E3" id="Conector reto 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7pt" to="430.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Pn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LTF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06</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Pr="0011662D" w:rsidRDefault="0091014C" w:rsidP="0091014C">
      <w:pPr>
        <w:tabs>
          <w:tab w:val="left" w:pos="3909"/>
        </w:tabs>
        <w:spacing w:before="1"/>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875E50">
        <w:rPr>
          <w:b/>
          <w:color w:val="FF0000"/>
          <w:u w:val="single"/>
        </w:rPr>
        <w:t>0004</w:t>
      </w:r>
      <w:r w:rsidRPr="0011662D">
        <w:rPr>
          <w:b/>
          <w:color w:val="FF0000"/>
          <w:u w:val="single"/>
        </w:rPr>
        <w:tab/>
      </w:r>
      <w:r w:rsidR="00875E50">
        <w:rPr>
          <w:b/>
          <w:color w:val="FF0000"/>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4"/>
        <w:rPr>
          <w:b/>
          <w:sz w:val="16"/>
        </w:rPr>
      </w:pPr>
    </w:p>
    <w:p w:rsidR="0091014C" w:rsidRDefault="0091014C" w:rsidP="0091014C">
      <w:pPr>
        <w:pStyle w:val="Corpodetexto"/>
        <w:spacing w:before="94"/>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10"/>
        <w:rPr>
          <w:sz w:val="28"/>
        </w:rPr>
      </w:pPr>
    </w:p>
    <w:p w:rsidR="0091014C" w:rsidRDefault="0091014C" w:rsidP="0091014C">
      <w:pPr>
        <w:pStyle w:val="Corpodetexto"/>
        <w:tabs>
          <w:tab w:val="left" w:pos="1844"/>
          <w:tab w:val="left" w:pos="2497"/>
          <w:tab w:val="left" w:pos="9352"/>
        </w:tabs>
        <w:spacing w:before="94"/>
        <w:ind w:left="482"/>
      </w:pPr>
      <w:r>
        <w:t>CNPJ/MF</w:t>
      </w:r>
      <w:r>
        <w:tab/>
        <w:t>Nº</w:t>
      </w:r>
      <w:r>
        <w:tab/>
      </w:r>
      <w:r>
        <w:rPr>
          <w:u w:val="single"/>
        </w:rPr>
        <w:t xml:space="preserve"> </w:t>
      </w:r>
      <w:r>
        <w:rPr>
          <w:u w:val="single"/>
        </w:rPr>
        <w:tab/>
      </w:r>
      <w:r>
        <w:t>,</w:t>
      </w:r>
    </w:p>
    <w:p w:rsidR="0091014C" w:rsidRDefault="00D34946" w:rsidP="0091014C">
      <w:pPr>
        <w:pStyle w:val="Corpodetexto"/>
        <w:spacing w:before="1"/>
        <w:ind w:left="482"/>
      </w:pPr>
      <w:r>
        <w:t>Sediada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593"/>
        <w:jc w:val="both"/>
      </w:pPr>
      <w:r>
        <w:t>Declara, sob as penas da Lei, que até a presente data inexistem fatos impeditivos para sua habilitação no presente processo e que está ciente da obrigatoriedade de declarar ocorrências posteriores.</w:t>
      </w:r>
    </w:p>
    <w:p w:rsidR="0091014C" w:rsidRDefault="0091014C" w:rsidP="0091014C">
      <w:pPr>
        <w:pStyle w:val="Corpodetexto"/>
        <w:spacing w:before="4"/>
        <w:rPr>
          <w:sz w:val="24"/>
        </w:rPr>
      </w:pPr>
    </w:p>
    <w:p w:rsidR="0091014C" w:rsidRDefault="0091014C" w:rsidP="0091014C">
      <w:pPr>
        <w:pStyle w:val="Corpodetexto"/>
        <w:ind w:left="1524" w:right="1633"/>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9"/>
        <w:rPr>
          <w:sz w:val="27"/>
        </w:rPr>
      </w:pPr>
      <w:r>
        <w:rPr>
          <w:noProof/>
          <w:sz w:val="22"/>
          <w:lang w:bidi="ar-SA"/>
        </w:rPr>
        <mc:AlternateContent>
          <mc:Choice Requires="wps">
            <w:drawing>
              <wp:anchor distT="0" distB="0" distL="0" distR="0" simplePos="0" relativeHeight="251718656" behindDoc="1" locked="0" layoutInCell="1" allowOverlap="1">
                <wp:simplePos x="0" y="0"/>
                <wp:positionH relativeFrom="page">
                  <wp:posOffset>3060700</wp:posOffset>
                </wp:positionH>
                <wp:positionV relativeFrom="paragraph">
                  <wp:posOffset>232410</wp:posOffset>
                </wp:positionV>
                <wp:extent cx="1710055" cy="0"/>
                <wp:effectExtent l="12700" t="13335" r="10795" b="5715"/>
                <wp:wrapTopAndBottom/>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8B96" id="Conector reto 3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8.3pt" to="375.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" strokeweight=".24536mm">
                <w10:wrap type="topAndBottom" anchorx="page"/>
              </v:line>
            </w:pict>
          </mc:Fallback>
        </mc:AlternateContent>
      </w:r>
    </w:p>
    <w:p w:rsidR="0091014C" w:rsidRDefault="0091014C" w:rsidP="0091014C">
      <w:pPr>
        <w:pStyle w:val="Corpodetexto"/>
        <w:spacing w:before="11"/>
        <w:rPr>
          <w:sz w:val="13"/>
        </w:rPr>
      </w:pPr>
    </w:p>
    <w:p w:rsidR="0091014C" w:rsidRDefault="0091014C" w:rsidP="0091014C">
      <w:pPr>
        <w:pStyle w:val="Corpodetexto"/>
        <w:spacing w:before="93"/>
        <w:ind w:left="1524" w:right="1634"/>
        <w:jc w:val="center"/>
      </w:pPr>
      <w:r>
        <w:t>(Assinatura)</w:t>
      </w:r>
    </w:p>
    <w:p w:rsidR="0091014C" w:rsidRDefault="0091014C" w:rsidP="0091014C">
      <w:pPr>
        <w:pStyle w:val="Corpodetexto"/>
        <w:spacing w:before="4"/>
        <w:rPr>
          <w:sz w:val="24"/>
        </w:rPr>
      </w:pPr>
    </w:p>
    <w:p w:rsidR="0091014C" w:rsidRDefault="0091014C" w:rsidP="0091014C">
      <w:pPr>
        <w:pStyle w:val="Corpodetexto"/>
        <w:ind w:left="2078"/>
      </w:pPr>
      <w:r>
        <w:t>(Nome e Número da Carteira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07</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875E50">
        <w:rPr>
          <w:b/>
          <w:color w:val="FF0000"/>
          <w:u w:val="single"/>
        </w:rPr>
        <w:t>0004</w:t>
      </w:r>
      <w:r w:rsidRPr="0011662D">
        <w:rPr>
          <w:b/>
          <w:color w:val="FF0000"/>
          <w:u w:val="single"/>
        </w:rPr>
        <w:tab/>
      </w:r>
      <w:r w:rsidR="00AB15C3" w:rsidRPr="0011662D">
        <w:rPr>
          <w:b/>
          <w:color w:val="FF0000"/>
        </w:rPr>
        <w:t>/2020</w:t>
      </w:r>
    </w:p>
    <w:p w:rsidR="0091014C" w:rsidRPr="0011662D" w:rsidRDefault="0091014C" w:rsidP="0091014C">
      <w:pPr>
        <w:pStyle w:val="Corpodetexto"/>
        <w:rPr>
          <w:b/>
          <w:color w:val="FF0000"/>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6"/>
        <w:rPr>
          <w:b/>
          <w:sz w:val="16"/>
        </w:rPr>
      </w:pPr>
    </w:p>
    <w:p w:rsidR="0091014C" w:rsidRDefault="0091014C" w:rsidP="0091014C">
      <w:pPr>
        <w:pStyle w:val="Corpodetexto"/>
        <w:spacing w:before="93"/>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91014C" w:rsidP="0091014C">
      <w:pPr>
        <w:pStyle w:val="Corpodetexto"/>
        <w:ind w:left="482" w:right="592"/>
        <w:jc w:val="both"/>
      </w:pPr>
      <w: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w:t>
      </w:r>
      <w:r>
        <w:rPr>
          <w:spacing w:val="-3"/>
        </w:rPr>
        <w:t xml:space="preserve"> </w:t>
      </w:r>
      <w:r>
        <w:t>8666/93.</w:t>
      </w:r>
    </w:p>
    <w:p w:rsidR="0091014C" w:rsidRDefault="0091014C" w:rsidP="0091014C">
      <w:pPr>
        <w:pStyle w:val="Corpodetexto"/>
        <w:spacing w:before="2"/>
        <w:rPr>
          <w:sz w:val="24"/>
        </w:rPr>
      </w:pPr>
    </w:p>
    <w:p w:rsidR="0091014C" w:rsidRDefault="0091014C" w:rsidP="0091014C">
      <w:pPr>
        <w:pStyle w:val="Corpodetexto"/>
        <w:spacing w:before="1"/>
        <w:ind w:left="1524" w:right="1631"/>
        <w:jc w:val="center"/>
      </w:pPr>
      <w:r>
        <w:t>Local e data,</w:t>
      </w:r>
    </w:p>
    <w:p w:rsidR="0091014C" w:rsidRDefault="0091014C" w:rsidP="0091014C">
      <w:pPr>
        <w:pStyle w:val="Corpodetexto"/>
        <w:rPr>
          <w:sz w:val="20"/>
        </w:rPr>
      </w:pPr>
    </w:p>
    <w:p w:rsidR="0091014C" w:rsidRDefault="0091014C" w:rsidP="0091014C">
      <w:pPr>
        <w:pStyle w:val="Corpodetexto"/>
        <w:spacing w:before="5"/>
        <w:rPr>
          <w:sz w:val="21"/>
        </w:rPr>
      </w:pPr>
      <w:r>
        <w:rPr>
          <w:noProof/>
          <w:sz w:val="22"/>
          <w:lang w:bidi="ar-SA"/>
        </w:rPr>
        <mc:AlternateContent>
          <mc:Choice Requires="wps">
            <w:drawing>
              <wp:anchor distT="0" distB="0" distL="0" distR="0" simplePos="0" relativeHeight="251719680" behindDoc="1" locked="0" layoutInCell="1" allowOverlap="1">
                <wp:simplePos x="0" y="0"/>
                <wp:positionH relativeFrom="page">
                  <wp:posOffset>2360930</wp:posOffset>
                </wp:positionH>
                <wp:positionV relativeFrom="paragraph">
                  <wp:posOffset>186055</wp:posOffset>
                </wp:positionV>
                <wp:extent cx="3108960" cy="0"/>
                <wp:effectExtent l="8255" t="8255" r="6985" b="10795"/>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196D" id="Conector reto 31"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65pt" to="43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6"/>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spacing w:before="4"/>
        <w:rPr>
          <w:sz w:val="24"/>
        </w:rPr>
      </w:pPr>
    </w:p>
    <w:p w:rsidR="0091014C" w:rsidRDefault="0091014C" w:rsidP="0091014C">
      <w:pPr>
        <w:pStyle w:val="Corpodetexto"/>
        <w:ind w:left="482"/>
      </w:pPr>
      <w:r>
        <w:t>OBS. 1</w:t>
      </w:r>
      <w:r w:rsidR="00D34946">
        <w:t>) esta</w:t>
      </w:r>
      <w:r>
        <w:t xml:space="preserve"> declaração deverá ser emitida em papel timbrado da empresa proponente e carimbada com o número do CNPJ.</w:t>
      </w:r>
    </w:p>
    <w:p w:rsidR="0091014C" w:rsidRDefault="0091014C" w:rsidP="0091014C">
      <w:pPr>
        <w:pStyle w:val="Corpodetexto"/>
        <w:spacing w:before="3"/>
        <w:rPr>
          <w:sz w:val="24"/>
        </w:rPr>
      </w:pPr>
    </w:p>
    <w:p w:rsidR="0091014C" w:rsidRDefault="00D34946" w:rsidP="0091014C">
      <w:pPr>
        <w:pStyle w:val="Corpodetexto"/>
        <w:ind w:left="482" w:right="984"/>
      </w:pPr>
      <w:r>
        <w:t>2) se</w:t>
      </w:r>
      <w:r w:rsidR="0091014C">
        <w:t xml:space="preserve"> a empresa licitante possuir menores de 14 anos aprendizes deverá declarar essa condição.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08</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875E50">
        <w:rPr>
          <w:u w:val="single"/>
        </w:rPr>
        <w:t>0004</w:t>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3"/>
        <w:ind w:left="482" w:right="592"/>
        <w:jc w:val="both"/>
      </w:pPr>
      <w:r>
        <w:t xml:space="preserve">Modelo de Declaração de Enquadramento em Regime de Tributação de </w:t>
      </w:r>
      <w:r w:rsidR="004B0AA5">
        <w:t>Microempresa</w:t>
      </w:r>
      <w:r>
        <w:t xml:space="preserve"> ou Empresa de Pequeno </w:t>
      </w:r>
      <w:r w:rsidR="00D34946">
        <w:t>Porte. (</w:t>
      </w:r>
      <w:r>
        <w:t xml:space="preserve">Na hipótese </w:t>
      </w:r>
      <w:r w:rsidR="004B0AA5">
        <w:t>de o</w:t>
      </w:r>
      <w:r>
        <w:t xml:space="preserve"> licitante ser ME ou EPP)</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482" w:right="589"/>
        <w:jc w:val="both"/>
      </w:pPr>
      <w:r>
        <w:t>(Nome da empresa</w:t>
      </w:r>
      <w:r w:rsidR="00D34946">
        <w:t>),</w:t>
      </w:r>
      <w:r>
        <w:t xml:space="preserve"> CNPJ / MF </w:t>
      </w:r>
      <w:r w:rsidR="00D34946">
        <w:t>nº,</w:t>
      </w:r>
      <w:r>
        <w:t xml:space="preserve"> sediada (endereço completo</w:t>
      </w:r>
      <w:r w:rsidR="00D34946">
        <w:t>) declaro</w:t>
      </w:r>
      <w:r>
        <w:t xml:space="preserve"> (amos) para todos os fins de direito, especificamente para participação de licitação na modalidade de </w:t>
      </w:r>
      <w:r w:rsidR="00D34946">
        <w:t>Pregão,</w:t>
      </w:r>
      <w:r>
        <w:t xml:space="preserve"> que estou (amos) sob o regime de ME/</w:t>
      </w:r>
      <w:r w:rsidR="00D34946">
        <w:t>EPP,</w:t>
      </w:r>
      <w:r>
        <w:t xml:space="preserve"> para efeito do disposto na LC 123/2006</w:t>
      </w:r>
    </w:p>
    <w:p w:rsidR="0091014C" w:rsidRDefault="0091014C" w:rsidP="0091014C">
      <w:pPr>
        <w:pStyle w:val="Corpodetexto"/>
        <w:spacing w:before="6"/>
        <w:rPr>
          <w:sz w:val="24"/>
        </w:rPr>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0704" behindDoc="1" locked="0" layoutInCell="1" allowOverlap="1">
                <wp:simplePos x="0" y="0"/>
                <wp:positionH relativeFrom="page">
                  <wp:posOffset>2360930</wp:posOffset>
                </wp:positionH>
                <wp:positionV relativeFrom="paragraph">
                  <wp:posOffset>132715</wp:posOffset>
                </wp:positionV>
                <wp:extent cx="3108960" cy="0"/>
                <wp:effectExtent l="8255" t="10160" r="6985" b="8890"/>
                <wp:wrapTopAndBottom/>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0410" id="Conector reto 2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BR6PTG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1B4649">
        <w:rPr>
          <w:color w:val="6F2F9F"/>
        </w:rPr>
        <w:t>0</w:t>
      </w:r>
      <w:r w:rsidR="00684169">
        <w:rPr>
          <w:color w:val="6F2F9F"/>
        </w:rPr>
        <w:t>9</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tabs>
          <w:tab w:val="left" w:pos="3909"/>
        </w:tabs>
        <w:spacing w:before="1"/>
        <w:ind w:left="482"/>
        <w:rPr>
          <w:b/>
        </w:rPr>
      </w:pPr>
      <w:r>
        <w:rPr>
          <w:b/>
        </w:rPr>
        <w:t>PREGÃO</w:t>
      </w:r>
      <w:r>
        <w:rPr>
          <w:b/>
          <w:spacing w:val="-2"/>
        </w:rPr>
        <w:t xml:space="preserve"> </w:t>
      </w:r>
      <w:r>
        <w:rPr>
          <w:b/>
        </w:rPr>
        <w:t>ELETRÔNICO</w:t>
      </w:r>
      <w:r>
        <w:rPr>
          <w:b/>
          <w:spacing w:val="-2"/>
        </w:rPr>
        <w:t xml:space="preserve"> </w:t>
      </w:r>
      <w:r>
        <w:rPr>
          <w:b/>
        </w:rPr>
        <w:t>Nº</w:t>
      </w:r>
      <w:r>
        <w:rPr>
          <w:b/>
          <w:u w:val="single"/>
        </w:rPr>
        <w:t xml:space="preserve"> </w:t>
      </w:r>
      <w:r w:rsidR="00875E50">
        <w:rPr>
          <w:b/>
          <w:u w:val="single"/>
        </w:rPr>
        <w:t>0004</w:t>
      </w:r>
      <w:r>
        <w:rPr>
          <w:b/>
          <w:u w:val="single"/>
        </w:rPr>
        <w:tab/>
      </w:r>
      <w:r w:rsidR="00AB15C3">
        <w:rPr>
          <w:b/>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412" w:right="1637"/>
        <w:jc w:val="center"/>
        <w:rPr>
          <w:b/>
        </w:rPr>
      </w:pPr>
      <w:r>
        <w:rPr>
          <w:b/>
          <w:u w:val="thick"/>
        </w:rPr>
        <w:t>DECLARAÇÃO DE RESPONSABILIDADE</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1"/>
        <w:rPr>
          <w:b/>
          <w:sz w:val="29"/>
        </w:rPr>
      </w:pPr>
    </w:p>
    <w:p w:rsidR="0091014C" w:rsidRDefault="0091014C" w:rsidP="0091014C">
      <w:pPr>
        <w:pStyle w:val="Corpodetexto"/>
        <w:tabs>
          <w:tab w:val="left" w:pos="7940"/>
        </w:tabs>
        <w:spacing w:before="93"/>
        <w:ind w:left="482" w:right="700"/>
        <w:jc w:val="both"/>
      </w:pPr>
      <w:r>
        <w:t xml:space="preserve">Declaramos para fins de atendimento ao que consta do edital do Pregão...............................da       Prefeitura    </w:t>
      </w:r>
      <w:r>
        <w:rPr>
          <w:spacing w:val="56"/>
        </w:rPr>
        <w:t xml:space="preserve"> </w:t>
      </w:r>
      <w:r>
        <w:t xml:space="preserve">Municipal     </w:t>
      </w:r>
      <w:r>
        <w:rPr>
          <w:spacing w:val="27"/>
        </w:rPr>
        <w:t xml:space="preserve"> </w:t>
      </w:r>
      <w:r>
        <w:t>de</w:t>
      </w:r>
      <w:r>
        <w:rPr>
          <w:u w:val="single"/>
        </w:rPr>
        <w:t xml:space="preserve"> </w:t>
      </w:r>
      <w:r>
        <w:rPr>
          <w:u w:val="single"/>
        </w:rPr>
        <w:tab/>
      </w:r>
      <w:r>
        <w:t>, que a empresa............................................................tomou conhecimento do Edital e de todas as condições de participação na Licitação e se compromete a cumprir todos os termos do Edital, e a fornecer material de qualidade, sob as penas da</w:t>
      </w:r>
      <w:r>
        <w:rPr>
          <w:spacing w:val="-11"/>
        </w:rPr>
        <w:t xml:space="preserve"> </w:t>
      </w:r>
      <w:r>
        <w:t>Lei.</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9"/>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1728" behindDoc="1" locked="0" layoutInCell="1" allowOverlap="1">
                <wp:simplePos x="0" y="0"/>
                <wp:positionH relativeFrom="page">
                  <wp:posOffset>2360930</wp:posOffset>
                </wp:positionH>
                <wp:positionV relativeFrom="paragraph">
                  <wp:posOffset>132715</wp:posOffset>
                </wp:positionV>
                <wp:extent cx="3108960" cy="0"/>
                <wp:effectExtent l="8255" t="6350" r="6985" b="12700"/>
                <wp:wrapTopAndBottom/>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2E38" id="Conector reto 23"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yE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zjB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D4ALyE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10</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875E50">
        <w:rPr>
          <w:u w:val="single"/>
        </w:rPr>
        <w:t>0004</w:t>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6"/>
        <w:rPr>
          <w:b/>
        </w:rPr>
      </w:pPr>
    </w:p>
    <w:p w:rsidR="0091014C" w:rsidRDefault="0091014C" w:rsidP="0091014C">
      <w:pPr>
        <w:pStyle w:val="Corpodetexto"/>
        <w:tabs>
          <w:tab w:val="left" w:pos="7856"/>
        </w:tabs>
        <w:spacing w:before="94"/>
        <w:ind w:left="482"/>
      </w:pPr>
      <w:r>
        <w:t>(Razão</w:t>
      </w:r>
      <w:r>
        <w:rPr>
          <w:spacing w:val="-6"/>
        </w:rPr>
        <w:t xml:space="preserve"> </w:t>
      </w:r>
      <w:r>
        <w:t xml:space="preserve">Social) </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7974"/>
        </w:tabs>
        <w:spacing w:before="94"/>
        <w:ind w:left="482"/>
      </w:pPr>
      <w:r>
        <w:t>CNPJ/MF</w:t>
      </w:r>
      <w:r>
        <w:rPr>
          <w:spacing w:val="-5"/>
        </w:rPr>
        <w:t xml:space="preserve"> </w:t>
      </w:r>
      <w:r>
        <w:t>Nº</w:t>
      </w:r>
      <w:r>
        <w:rPr>
          <w:spacing w:val="1"/>
        </w:rPr>
        <w:t xml:space="preserve"> </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8016"/>
        </w:tabs>
        <w:spacing w:before="94"/>
        <w:ind w:left="544"/>
      </w:pPr>
      <w:r>
        <w:t>Sediada</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spacing w:before="93"/>
        <w:ind w:left="482"/>
      </w:pPr>
      <w:r>
        <w:t>(Endereço Completo)</w:t>
      </w:r>
    </w:p>
    <w:p w:rsidR="0091014C" w:rsidRDefault="0091014C" w:rsidP="0091014C">
      <w:pPr>
        <w:pStyle w:val="Corpodetexto"/>
        <w:spacing w:before="7"/>
        <w:rPr>
          <w:sz w:val="35"/>
        </w:rPr>
      </w:pPr>
    </w:p>
    <w:p w:rsidR="0091014C" w:rsidRDefault="0091014C" w:rsidP="0091014C">
      <w:pPr>
        <w:pStyle w:val="Corpodetexto"/>
        <w:tabs>
          <w:tab w:val="left" w:pos="4056"/>
          <w:tab w:val="left" w:pos="5117"/>
          <w:tab w:val="left" w:pos="9202"/>
        </w:tabs>
        <w:spacing w:line="357" w:lineRule="auto"/>
        <w:ind w:left="482" w:right="740"/>
      </w:pPr>
      <w:r>
        <w:t>Declara, sob as penas da lei, que na qualidade de proponente de procedimento licitatório sob</w:t>
      </w:r>
      <w:r>
        <w:rPr>
          <w:spacing w:val="-1"/>
        </w:rPr>
        <w:t xml:space="preserve"> </w:t>
      </w:r>
      <w:r>
        <w:t>a</w:t>
      </w:r>
      <w:r>
        <w:rPr>
          <w:spacing w:val="-2"/>
        </w:rPr>
        <w:t xml:space="preserve"> </w:t>
      </w:r>
      <w:r>
        <w:t>modalidade</w:t>
      </w:r>
      <w:r>
        <w:rPr>
          <w:u w:val="single"/>
        </w:rPr>
        <w:t xml:space="preserve"> </w:t>
      </w:r>
      <w:r>
        <w:rPr>
          <w:u w:val="single"/>
        </w:rPr>
        <w:tab/>
      </w:r>
      <w:r>
        <w:t>nº</w:t>
      </w:r>
      <w:r>
        <w:rPr>
          <w:u w:val="single"/>
        </w:rPr>
        <w:t xml:space="preserve"> </w:t>
      </w:r>
      <w:r>
        <w:rPr>
          <w:u w:val="single"/>
        </w:rPr>
        <w:tab/>
      </w:r>
      <w:r>
        <w:t>, instaurada pelo</w:t>
      </w:r>
      <w:r>
        <w:rPr>
          <w:spacing w:val="-7"/>
        </w:rPr>
        <w:t xml:space="preserve"> </w:t>
      </w:r>
      <w:r w:rsidR="00D34946">
        <w:t>Município</w:t>
      </w:r>
      <w:r>
        <w:rPr>
          <w:spacing w:val="1"/>
        </w:rPr>
        <w:t xml:space="preserve"> </w:t>
      </w:r>
      <w:r>
        <w:t>de</w:t>
      </w:r>
      <w:r>
        <w:rPr>
          <w:u w:val="single" w:color="FE0000"/>
        </w:rPr>
        <w:t xml:space="preserve"> </w:t>
      </w:r>
      <w:r>
        <w:rPr>
          <w:u w:val="single" w:color="FE0000"/>
        </w:rPr>
        <w:tab/>
      </w:r>
      <w:r>
        <w:t>, servidor ou dirigente de órgão ou entidade contratante ou responsável pela</w:t>
      </w:r>
      <w:r>
        <w:rPr>
          <w:spacing w:val="-17"/>
        </w:rPr>
        <w:t xml:space="preserve"> </w:t>
      </w:r>
      <w:r>
        <w:t>licitação.</w:t>
      </w:r>
    </w:p>
    <w:p w:rsidR="0091014C" w:rsidRDefault="0091014C" w:rsidP="0091014C">
      <w:pPr>
        <w:pStyle w:val="Corpodetexto"/>
        <w:spacing w:before="10"/>
        <w:rPr>
          <w:sz w:val="24"/>
        </w:rPr>
      </w:pPr>
    </w:p>
    <w:p w:rsidR="0091014C" w:rsidRDefault="0091014C" w:rsidP="0091014C">
      <w:pPr>
        <w:pStyle w:val="Corpodetexto"/>
        <w:tabs>
          <w:tab w:val="left" w:pos="1922"/>
        </w:tabs>
        <w:spacing w:line="626" w:lineRule="auto"/>
        <w:ind w:left="482" w:right="5769"/>
      </w:pPr>
      <w:r>
        <w:t>Por ser verdade, firmamos o presente. Data</w:t>
      </w:r>
      <w:r>
        <w:rPr>
          <w:spacing w:val="1"/>
        </w:rPr>
        <w:t xml:space="preserve"> </w:t>
      </w:r>
      <w:r>
        <w:rPr>
          <w:u w:val="single"/>
        </w:rPr>
        <w:t xml:space="preserve"> </w:t>
      </w:r>
      <w:r>
        <w:rPr>
          <w:u w:val="single"/>
        </w:rPr>
        <w:tab/>
      </w:r>
    </w:p>
    <w:p w:rsidR="0091014C" w:rsidRDefault="0091014C" w:rsidP="0091014C">
      <w:pPr>
        <w:pStyle w:val="Corpodetexto"/>
        <w:tabs>
          <w:tab w:val="left" w:pos="3023"/>
        </w:tabs>
        <w:spacing w:line="253" w:lineRule="exact"/>
        <w:ind w:left="482"/>
      </w:pPr>
      <w:r>
        <w:t>Local</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4661"/>
        </w:tabs>
        <w:spacing w:before="94"/>
        <w:ind w:left="482"/>
      </w:pPr>
      <w:r>
        <w:t>Nome do declarante</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15"/>
        </w:tabs>
        <w:spacing w:before="94"/>
        <w:ind w:left="482"/>
      </w:pPr>
      <w:r>
        <w:t>RG</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03"/>
        </w:tabs>
        <w:spacing w:before="94"/>
        <w:ind w:left="482"/>
      </w:pPr>
      <w:r>
        <w:t>CPF</w:t>
      </w:r>
      <w:r>
        <w:rPr>
          <w:u w:val="single"/>
        </w:rPr>
        <w:t xml:space="preserve"> </w:t>
      </w:r>
      <w:r>
        <w:rPr>
          <w:u w:val="single"/>
        </w:rPr>
        <w:tab/>
      </w:r>
    </w:p>
    <w:p w:rsidR="0091014C" w:rsidRDefault="0091014C" w:rsidP="0091014C">
      <w:pPr>
        <w:pStyle w:val="Corpodetexto"/>
        <w:spacing w:before="5"/>
        <w:rPr>
          <w:sz w:val="27"/>
        </w:rPr>
      </w:pPr>
    </w:p>
    <w:p w:rsidR="0091014C" w:rsidRDefault="0091014C" w:rsidP="008F2F99">
      <w:pPr>
        <w:pStyle w:val="Corpodetexto"/>
        <w:spacing w:before="93"/>
        <w:ind w:left="482" w:right="862"/>
        <w:sectPr w:rsidR="0091014C">
          <w:pgSz w:w="11910" w:h="16850"/>
          <w:pgMar w:top="2440" w:right="680" w:bottom="700" w:left="1220" w:header="708" w:footer="503" w:gutter="0"/>
          <w:cols w:space="720"/>
        </w:sectPr>
      </w:pPr>
      <w:r>
        <w:t>OBS. Esta declaração deverá ser emitida em papel timbrado da empresa proponente e ca</w:t>
      </w:r>
      <w:r w:rsidR="008F2F99">
        <w:t>rimbada com o número do CNPJ.</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11</w:t>
      </w:r>
    </w:p>
    <w:p w:rsidR="0091014C" w:rsidRDefault="0091014C" w:rsidP="0091014C">
      <w:pPr>
        <w:pStyle w:val="Corpodetexto"/>
        <w:spacing w:before="4"/>
        <w:rPr>
          <w:b/>
          <w:sz w:val="24"/>
        </w:rPr>
      </w:pPr>
    </w:p>
    <w:p w:rsidR="0091014C" w:rsidRDefault="00AB15C3" w:rsidP="0091014C">
      <w:pPr>
        <w:ind w:left="1524" w:right="1629"/>
        <w:jc w:val="center"/>
        <w:rPr>
          <w:b/>
        </w:rPr>
      </w:pPr>
      <w:r>
        <w:rPr>
          <w:b/>
          <w:u w:val="thick"/>
        </w:rPr>
        <w:t>MINUTA DE CONTRATO Nº XXXX/2020</w:t>
      </w:r>
    </w:p>
    <w:p w:rsidR="0091014C" w:rsidRDefault="0091014C" w:rsidP="0091014C">
      <w:pPr>
        <w:pStyle w:val="Corpodetexto"/>
        <w:spacing w:before="8"/>
        <w:rPr>
          <w:b/>
          <w:sz w:val="13"/>
        </w:rPr>
      </w:pPr>
    </w:p>
    <w:p w:rsidR="0091014C" w:rsidRDefault="007E5EBF" w:rsidP="0091014C">
      <w:pPr>
        <w:spacing w:before="93"/>
        <w:ind w:left="482"/>
        <w:rPr>
          <w:b/>
        </w:rPr>
      </w:pPr>
      <w:r>
        <w:rPr>
          <w:b/>
        </w:rPr>
        <w:t xml:space="preserve">PROCESSO Nº </w:t>
      </w:r>
      <w:r w:rsidR="00684169">
        <w:rPr>
          <w:b/>
        </w:rPr>
        <w:t>XXX/2020</w:t>
      </w:r>
      <w:r w:rsidR="00AB15C3">
        <w:rPr>
          <w:b/>
        </w:rPr>
        <w:t xml:space="preserve"> - PREGÃO ELETRÔNICO Nº XXX/2020</w:t>
      </w:r>
    </w:p>
    <w:p w:rsidR="0091014C" w:rsidRDefault="0091014C" w:rsidP="0091014C">
      <w:pPr>
        <w:pStyle w:val="Corpodetexto"/>
        <w:rPr>
          <w:b/>
        </w:rPr>
      </w:pPr>
    </w:p>
    <w:p w:rsidR="0091014C" w:rsidRDefault="0091014C" w:rsidP="0091014C">
      <w:pPr>
        <w:spacing w:before="1"/>
        <w:ind w:left="482" w:right="585"/>
        <w:jc w:val="both"/>
        <w:rPr>
          <w:b/>
        </w:rPr>
      </w:pPr>
      <w:r>
        <w:t xml:space="preserve">FORMA DE FORNECIMENTO: </w:t>
      </w:r>
      <w:r w:rsidR="007E5EBF">
        <w:rPr>
          <w:b/>
        </w:rPr>
        <w:t xml:space="preserve"> P</w:t>
      </w:r>
      <w:r w:rsidR="00136C84">
        <w:rPr>
          <w:b/>
        </w:rPr>
        <w:t>OR PREÇO POR LOTE</w:t>
      </w:r>
      <w:r>
        <w:rPr>
          <w:b/>
        </w:rPr>
        <w:t xml:space="preserve"> - ENTREGA ÚNICA</w:t>
      </w:r>
      <w:bookmarkStart w:id="0" w:name="_GoBack"/>
      <w:bookmarkEnd w:id="0"/>
    </w:p>
    <w:p w:rsidR="0091014C" w:rsidRDefault="0091014C" w:rsidP="0091014C">
      <w:pPr>
        <w:pStyle w:val="Corpodetexto"/>
        <w:spacing w:before="2"/>
        <w:rPr>
          <w:b/>
        </w:rPr>
      </w:pPr>
    </w:p>
    <w:p w:rsidR="0091014C" w:rsidRDefault="0091014C" w:rsidP="0091014C">
      <w:pPr>
        <w:pStyle w:val="Corpodetexto"/>
        <w:ind w:left="482" w:right="589" w:firstLine="707"/>
        <w:jc w:val="both"/>
      </w:pPr>
      <w:r>
        <w:t>Pelo presente instrumento de contrato que entre si fazem, de</w:t>
      </w:r>
      <w:r w:rsidR="00A87E89">
        <w:t xml:space="preserve"> um lado o Município de Salto do Jacuí-RS, CNPJ nº 89.658.025/0001-90</w:t>
      </w:r>
      <w:r>
        <w:t>, representada por Seu Prefeito Mu</w:t>
      </w:r>
      <w:r w:rsidR="00A87E89">
        <w:t>nicipal, Claudiomiro Gamst Robinson</w:t>
      </w:r>
      <w:r>
        <w:t>, brasileiro, casado, CPF nº xxxxxxxxxxx, R.G. nº xxxxxxxxxxxxx, residente na xxxxxxxxxxx, xxxxxx, Bairro xxxxxxxxxx, e</w:t>
      </w:r>
      <w:r w:rsidR="007E5EBF">
        <w:t>m Salto do Jacui/RS</w:t>
      </w:r>
      <w:r>
        <w:t xml:space="preserve">, doravante designada simplesmente CONTRATANTE e, de outro lado </w:t>
      </w:r>
      <w:r>
        <w:rPr>
          <w:b/>
        </w:rPr>
        <w:t>XXXXXXXXXXXXXXXXXXXXXXXX</w:t>
      </w:r>
      <w:r>
        <w:t xml:space="preserve">,     com     sede    em     XXXXXXXXXX/XX,     na </w:t>
      </w:r>
      <w:r>
        <w:rPr>
          <w:spacing w:val="18"/>
        </w:rPr>
        <w:t xml:space="preserve"> </w:t>
      </w:r>
      <w:r>
        <w:t>Rua</w:t>
      </w:r>
    </w:p>
    <w:p w:rsidR="0091014C" w:rsidRDefault="0091014C" w:rsidP="0091014C">
      <w:pPr>
        <w:pStyle w:val="Corpodetexto"/>
        <w:spacing w:before="1"/>
        <w:ind w:left="482" w:right="588"/>
        <w:jc w:val="both"/>
      </w:pPr>
      <w:r>
        <w:t xml:space="preserve">xxxxxxxxxxxxxxxxxxx nº xxxxxxxxxx, bairro xxxxxxxxxxxxxx, CEP: xxxxxxxxxxxxxxx, cadastrada no CNPJ nº. xxxxxxxxxxxxxxx, (DECLARADO FINANCIADOR / </w:t>
      </w:r>
      <w:r>
        <w:rPr>
          <w:spacing w:val="-3"/>
        </w:rPr>
        <w:t xml:space="preserve">NÃO </w:t>
      </w:r>
      <w:r>
        <w:t>FINANCIADOR</w:t>
      </w:r>
      <w:r>
        <w:rPr>
          <w:spacing w:val="36"/>
        </w:rPr>
        <w:t xml:space="preserve"> </w:t>
      </w:r>
      <w:r>
        <w:t>DE</w:t>
      </w:r>
      <w:r>
        <w:rPr>
          <w:spacing w:val="37"/>
        </w:rPr>
        <w:t xml:space="preserve"> </w:t>
      </w:r>
      <w:r>
        <w:t>CAMPANHA</w:t>
      </w:r>
      <w:r>
        <w:rPr>
          <w:spacing w:val="39"/>
        </w:rPr>
        <w:t xml:space="preserve"> </w:t>
      </w:r>
      <w:r>
        <w:t>ELEITORAL,</w:t>
      </w:r>
      <w:r>
        <w:rPr>
          <w:spacing w:val="38"/>
        </w:rPr>
        <w:t xml:space="preserve"> </w:t>
      </w:r>
      <w:r>
        <w:t>PERIORO...,</w:t>
      </w:r>
      <w:r>
        <w:rPr>
          <w:spacing w:val="39"/>
        </w:rPr>
        <w:t xml:space="preserve"> </w:t>
      </w:r>
      <w:r>
        <w:t>NO</w:t>
      </w:r>
      <w:r>
        <w:rPr>
          <w:spacing w:val="39"/>
        </w:rPr>
        <w:t xml:space="preserve"> </w:t>
      </w:r>
      <w:r>
        <w:t>MUNICIPIO),</w:t>
      </w:r>
      <w:r>
        <w:rPr>
          <w:spacing w:val="38"/>
        </w:rPr>
        <w:t xml:space="preserve"> </w:t>
      </w:r>
      <w:r>
        <w:t>doravante</w:t>
      </w:r>
    </w:p>
    <w:p w:rsidR="0091014C" w:rsidRDefault="004B0AA5" w:rsidP="0091014C">
      <w:pPr>
        <w:pStyle w:val="Corpodetexto"/>
        <w:ind w:left="482" w:right="587"/>
        <w:jc w:val="both"/>
      </w:pPr>
      <w:r>
        <w:t>Designada</w:t>
      </w:r>
      <w:r w:rsidR="0091014C">
        <w:t xml:space="preserve"> simplesmente CONTRATADA, firmam o presente contrato de acordo com o que consta </w:t>
      </w:r>
      <w:r w:rsidR="0091014C">
        <w:rPr>
          <w:b/>
        </w:rPr>
        <w:t xml:space="preserve">no Processo </w:t>
      </w:r>
      <w:r>
        <w:rPr>
          <w:b/>
        </w:rPr>
        <w:t>n. º</w:t>
      </w:r>
      <w:r w:rsidR="00684169">
        <w:rPr>
          <w:b/>
        </w:rPr>
        <w:t xml:space="preserve"> xxxxx/2020</w:t>
      </w:r>
      <w:r w:rsidR="0091014C">
        <w:rPr>
          <w:b/>
        </w:rPr>
        <w:t xml:space="preserve">, Pregão Eletrônico </w:t>
      </w:r>
      <w:r>
        <w:rPr>
          <w:b/>
        </w:rPr>
        <w:t>N. º</w:t>
      </w:r>
      <w:r w:rsidR="00AB15C3">
        <w:rPr>
          <w:b/>
        </w:rPr>
        <w:t xml:space="preserve"> xxxx/2020</w:t>
      </w:r>
      <w:r w:rsidR="0091014C">
        <w:rPr>
          <w:b/>
        </w:rPr>
        <w:t xml:space="preserve">, </w:t>
      </w:r>
      <w:r w:rsidR="0091014C">
        <w:t xml:space="preserve">que fica fazendo parte integrante deste, sujeitando-se, ainda, às normas da Lei Federal Nº. 10.520, de 17 de julho de 2002, Decreto Federal 5.450/2005, </w:t>
      </w:r>
      <w:r w:rsidR="00D34946" w:rsidRPr="00AB11C4">
        <w:rPr>
          <w:rFonts w:eastAsia="Arial Unicode MS"/>
        </w:rPr>
        <w:t xml:space="preserve">Lei Municipal Nº 1730 de 26 de maio de 2009, </w:t>
      </w:r>
      <w:r w:rsidR="00D34946">
        <w:t>e alterações,</w:t>
      </w:r>
      <w:r w:rsidR="0091014C">
        <w:t xml:space="preserve"> bem como a LC 123/06 com alterações posteriores, aplicando-se subsidiariamente, no que couberem, as disposições da Lei Federal Nº 8.666, de 21 de junho de 1993, com alterações posteriores, e demais normas regulamentares aplicáveis à espécie, sob as cláusulas e condições seguintes e em consonância com o instrumento convocatório.</w:t>
      </w:r>
    </w:p>
    <w:p w:rsidR="0091014C" w:rsidRDefault="0091014C" w:rsidP="0091014C">
      <w:pPr>
        <w:pStyle w:val="Corpodetexto"/>
        <w:spacing w:before="10"/>
        <w:rPr>
          <w:sz w:val="21"/>
        </w:rPr>
      </w:pPr>
    </w:p>
    <w:p w:rsidR="0091014C" w:rsidRDefault="0091014C" w:rsidP="0091014C">
      <w:pPr>
        <w:pStyle w:val="Ttulo2"/>
        <w:spacing w:before="1"/>
        <w:jc w:val="both"/>
      </w:pPr>
      <w:r>
        <w:rPr>
          <w:u w:val="thick"/>
        </w:rPr>
        <w:t>CLÁUSULA PRIMEIRA - DO OBJETO</w:t>
      </w:r>
    </w:p>
    <w:p w:rsidR="0091014C" w:rsidRDefault="0091014C" w:rsidP="0091014C">
      <w:pPr>
        <w:pStyle w:val="Corpodetexto"/>
        <w:spacing w:before="8"/>
        <w:rPr>
          <w:b/>
          <w:sz w:val="13"/>
        </w:rPr>
      </w:pPr>
    </w:p>
    <w:p w:rsidR="0091014C" w:rsidRDefault="0091014C" w:rsidP="0091014C">
      <w:pPr>
        <w:spacing w:before="93"/>
        <w:ind w:left="482" w:right="588" w:firstLine="707"/>
        <w:jc w:val="both"/>
      </w:pPr>
      <w:r>
        <w:t xml:space="preserve">A </w:t>
      </w:r>
      <w:r>
        <w:rPr>
          <w:b/>
        </w:rPr>
        <w:t>CONTRATADA</w:t>
      </w:r>
      <w:r>
        <w:t xml:space="preserve">, por força do presente instrumento, e por este e na melhor forma de direito, se obriga e se compromete para com a </w:t>
      </w:r>
      <w:r>
        <w:rPr>
          <w:b/>
        </w:rPr>
        <w:t xml:space="preserve">CONTRATANTE, </w:t>
      </w:r>
      <w:r>
        <w:t xml:space="preserve">a fornecer para esta municipalidade, de conformidade com a requisição, proposta e demais elementos do </w:t>
      </w:r>
      <w:r w:rsidR="00E22096">
        <w:rPr>
          <w:b/>
        </w:rPr>
        <w:t>processo nº.</w:t>
      </w:r>
      <w:r w:rsidR="00AB15C3">
        <w:rPr>
          <w:b/>
        </w:rPr>
        <w:t xml:space="preserve"> xxxx/2020</w:t>
      </w:r>
      <w:r>
        <w:rPr>
          <w:b/>
        </w:rPr>
        <w:t xml:space="preserve"> –</w:t>
      </w:r>
      <w:r w:rsidR="00AB15C3">
        <w:rPr>
          <w:b/>
        </w:rPr>
        <w:t xml:space="preserve"> Pregão Eletrônico n.º xxxx/2020</w:t>
      </w:r>
      <w:r>
        <w:rPr>
          <w:b/>
        </w:rPr>
        <w:t xml:space="preserve">, </w:t>
      </w:r>
      <w:r>
        <w:t>que ficam fazendo parte integrante e inseparável deste instrumento, os seguintes produtos:</w:t>
      </w:r>
    </w:p>
    <w:p w:rsidR="0091014C" w:rsidRDefault="0091014C" w:rsidP="0091014C">
      <w:pPr>
        <w:pStyle w:val="Corpodetexto"/>
        <w:spacing w:before="7"/>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847"/>
        <w:gridCol w:w="1061"/>
        <w:gridCol w:w="3382"/>
        <w:gridCol w:w="1424"/>
        <w:gridCol w:w="1647"/>
      </w:tblGrid>
      <w:tr w:rsidR="0091014C" w:rsidTr="00960B60">
        <w:trPr>
          <w:trHeight w:val="551"/>
        </w:trPr>
        <w:tc>
          <w:tcPr>
            <w:tcW w:w="679" w:type="dxa"/>
          </w:tcPr>
          <w:p w:rsidR="0091014C" w:rsidRDefault="0091014C" w:rsidP="00960B60">
            <w:pPr>
              <w:pStyle w:val="TableParagraph"/>
              <w:spacing w:before="135"/>
              <w:ind w:left="129"/>
              <w:rPr>
                <w:rFonts w:ascii="Times New Roman"/>
                <w:b/>
                <w:sz w:val="24"/>
              </w:rPr>
            </w:pPr>
            <w:r>
              <w:rPr>
                <w:rFonts w:ascii="Times New Roman"/>
                <w:b/>
                <w:sz w:val="24"/>
              </w:rPr>
              <w:t>Item</w:t>
            </w:r>
          </w:p>
        </w:tc>
        <w:tc>
          <w:tcPr>
            <w:tcW w:w="847" w:type="dxa"/>
          </w:tcPr>
          <w:p w:rsidR="0091014C" w:rsidRDefault="0091014C" w:rsidP="00960B60">
            <w:pPr>
              <w:pStyle w:val="TableParagraph"/>
              <w:spacing w:before="135"/>
              <w:ind w:left="129"/>
              <w:rPr>
                <w:rFonts w:ascii="Times New Roman"/>
                <w:b/>
                <w:sz w:val="24"/>
              </w:rPr>
            </w:pPr>
            <w:r>
              <w:rPr>
                <w:rFonts w:ascii="Times New Roman"/>
                <w:b/>
                <w:sz w:val="24"/>
              </w:rPr>
              <w:t>Quant</w:t>
            </w:r>
          </w:p>
        </w:tc>
        <w:tc>
          <w:tcPr>
            <w:tcW w:w="1061" w:type="dxa"/>
          </w:tcPr>
          <w:p w:rsidR="0091014C" w:rsidRDefault="0091014C" w:rsidP="00960B60">
            <w:pPr>
              <w:pStyle w:val="TableParagraph"/>
              <w:spacing w:before="135"/>
              <w:ind w:left="127"/>
              <w:rPr>
                <w:rFonts w:ascii="Times New Roman"/>
                <w:b/>
                <w:sz w:val="24"/>
              </w:rPr>
            </w:pPr>
            <w:r>
              <w:rPr>
                <w:rFonts w:ascii="Times New Roman"/>
                <w:b/>
                <w:sz w:val="24"/>
              </w:rPr>
              <w:t>Unidade</w:t>
            </w:r>
          </w:p>
        </w:tc>
        <w:tc>
          <w:tcPr>
            <w:tcW w:w="3382" w:type="dxa"/>
          </w:tcPr>
          <w:p w:rsidR="0091014C" w:rsidRDefault="0091014C" w:rsidP="00960B60">
            <w:pPr>
              <w:pStyle w:val="TableParagraph"/>
              <w:spacing w:before="135"/>
              <w:ind w:left="1200" w:right="1132"/>
              <w:jc w:val="center"/>
              <w:rPr>
                <w:rFonts w:ascii="Times New Roman" w:hAnsi="Times New Roman"/>
                <w:b/>
                <w:sz w:val="24"/>
              </w:rPr>
            </w:pPr>
            <w:r>
              <w:rPr>
                <w:rFonts w:ascii="Times New Roman" w:hAnsi="Times New Roman"/>
                <w:b/>
                <w:sz w:val="24"/>
              </w:rPr>
              <w:t>Descrição</w:t>
            </w:r>
          </w:p>
        </w:tc>
        <w:tc>
          <w:tcPr>
            <w:tcW w:w="1424" w:type="dxa"/>
          </w:tcPr>
          <w:p w:rsidR="0091014C" w:rsidRDefault="0091014C" w:rsidP="00960B60">
            <w:pPr>
              <w:pStyle w:val="TableParagraph"/>
              <w:spacing w:line="273" w:lineRule="exact"/>
              <w:ind w:left="283"/>
              <w:rPr>
                <w:rFonts w:ascii="Times New Roman"/>
                <w:b/>
                <w:sz w:val="24"/>
              </w:rPr>
            </w:pPr>
            <w:r>
              <w:rPr>
                <w:rFonts w:ascii="Times New Roman"/>
                <w:b/>
                <w:sz w:val="24"/>
              </w:rPr>
              <w:t>MARCA</w:t>
            </w:r>
          </w:p>
        </w:tc>
        <w:tc>
          <w:tcPr>
            <w:tcW w:w="1647" w:type="dxa"/>
          </w:tcPr>
          <w:p w:rsidR="0091014C" w:rsidRDefault="0091014C" w:rsidP="00960B60">
            <w:pPr>
              <w:pStyle w:val="TableParagraph"/>
              <w:spacing w:line="276" w:lineRule="exact"/>
              <w:ind w:left="420" w:right="330" w:firstLine="141"/>
              <w:rPr>
                <w:rFonts w:ascii="Times New Roman" w:hAnsi="Times New Roman"/>
                <w:b/>
                <w:sz w:val="24"/>
              </w:rPr>
            </w:pPr>
            <w:r>
              <w:rPr>
                <w:rFonts w:ascii="Times New Roman" w:hAnsi="Times New Roman"/>
                <w:b/>
                <w:sz w:val="24"/>
              </w:rPr>
              <w:t>Preço Unitário</w:t>
            </w:r>
          </w:p>
        </w:tc>
      </w:tr>
      <w:tr w:rsidR="0091014C" w:rsidTr="00960B60">
        <w:trPr>
          <w:trHeight w:val="275"/>
        </w:trPr>
        <w:tc>
          <w:tcPr>
            <w:tcW w:w="679" w:type="dxa"/>
          </w:tcPr>
          <w:p w:rsidR="0091014C" w:rsidRDefault="0091014C" w:rsidP="00960B60">
            <w:pPr>
              <w:pStyle w:val="TableParagraph"/>
              <w:rPr>
                <w:rFonts w:ascii="Times New Roman"/>
                <w:sz w:val="20"/>
              </w:rPr>
            </w:pPr>
          </w:p>
        </w:tc>
        <w:tc>
          <w:tcPr>
            <w:tcW w:w="847" w:type="dxa"/>
          </w:tcPr>
          <w:p w:rsidR="0091014C" w:rsidRDefault="0091014C" w:rsidP="00960B60">
            <w:pPr>
              <w:pStyle w:val="TableParagraph"/>
              <w:rPr>
                <w:rFonts w:ascii="Times New Roman"/>
                <w:sz w:val="20"/>
              </w:rPr>
            </w:pPr>
          </w:p>
        </w:tc>
        <w:tc>
          <w:tcPr>
            <w:tcW w:w="1061" w:type="dxa"/>
          </w:tcPr>
          <w:p w:rsidR="0091014C" w:rsidRDefault="0091014C" w:rsidP="00960B60">
            <w:pPr>
              <w:pStyle w:val="TableParagraph"/>
              <w:rPr>
                <w:rFonts w:ascii="Times New Roman"/>
                <w:sz w:val="20"/>
              </w:rPr>
            </w:pPr>
          </w:p>
        </w:tc>
        <w:tc>
          <w:tcPr>
            <w:tcW w:w="3382" w:type="dxa"/>
          </w:tcPr>
          <w:p w:rsidR="0091014C" w:rsidRDefault="0091014C" w:rsidP="00960B60">
            <w:pPr>
              <w:pStyle w:val="TableParagraph"/>
              <w:rPr>
                <w:rFonts w:ascii="Times New Roman"/>
                <w:sz w:val="20"/>
              </w:rPr>
            </w:pPr>
          </w:p>
        </w:tc>
        <w:tc>
          <w:tcPr>
            <w:tcW w:w="1424" w:type="dxa"/>
          </w:tcPr>
          <w:p w:rsidR="0091014C" w:rsidRDefault="0091014C" w:rsidP="00960B60">
            <w:pPr>
              <w:pStyle w:val="TableParagraph"/>
              <w:rPr>
                <w:rFonts w:ascii="Times New Roman"/>
                <w:sz w:val="20"/>
              </w:rPr>
            </w:pPr>
          </w:p>
        </w:tc>
        <w:tc>
          <w:tcPr>
            <w:tcW w:w="1647" w:type="dxa"/>
          </w:tcPr>
          <w:p w:rsidR="0091014C" w:rsidRDefault="0091014C" w:rsidP="00960B60">
            <w:pPr>
              <w:pStyle w:val="TableParagraph"/>
              <w:rPr>
                <w:rFonts w:ascii="Times New Roman"/>
                <w:sz w:val="20"/>
              </w:rPr>
            </w:pPr>
          </w:p>
        </w:tc>
      </w:tr>
      <w:tr w:rsidR="0091014C" w:rsidTr="00960B60">
        <w:trPr>
          <w:trHeight w:val="278"/>
        </w:trPr>
        <w:tc>
          <w:tcPr>
            <w:tcW w:w="679" w:type="dxa"/>
          </w:tcPr>
          <w:p w:rsidR="0091014C" w:rsidRDefault="0091014C" w:rsidP="00960B60">
            <w:pPr>
              <w:pStyle w:val="TableParagraph"/>
              <w:rPr>
                <w:rFonts w:ascii="Times New Roman"/>
                <w:sz w:val="20"/>
              </w:rPr>
            </w:pPr>
          </w:p>
        </w:tc>
        <w:tc>
          <w:tcPr>
            <w:tcW w:w="847" w:type="dxa"/>
          </w:tcPr>
          <w:p w:rsidR="0091014C" w:rsidRDefault="0091014C" w:rsidP="00960B60">
            <w:pPr>
              <w:pStyle w:val="TableParagraph"/>
              <w:rPr>
                <w:rFonts w:ascii="Times New Roman"/>
                <w:sz w:val="20"/>
              </w:rPr>
            </w:pPr>
          </w:p>
        </w:tc>
        <w:tc>
          <w:tcPr>
            <w:tcW w:w="1061" w:type="dxa"/>
          </w:tcPr>
          <w:p w:rsidR="0091014C" w:rsidRDefault="0091014C" w:rsidP="00960B60">
            <w:pPr>
              <w:pStyle w:val="TableParagraph"/>
              <w:rPr>
                <w:rFonts w:ascii="Times New Roman"/>
                <w:sz w:val="20"/>
              </w:rPr>
            </w:pPr>
          </w:p>
        </w:tc>
        <w:tc>
          <w:tcPr>
            <w:tcW w:w="3382" w:type="dxa"/>
          </w:tcPr>
          <w:p w:rsidR="0091014C" w:rsidRDefault="0091014C" w:rsidP="00960B60">
            <w:pPr>
              <w:pStyle w:val="TableParagraph"/>
              <w:rPr>
                <w:rFonts w:ascii="Times New Roman"/>
                <w:sz w:val="20"/>
              </w:rPr>
            </w:pPr>
          </w:p>
        </w:tc>
        <w:tc>
          <w:tcPr>
            <w:tcW w:w="1424" w:type="dxa"/>
          </w:tcPr>
          <w:p w:rsidR="0091014C" w:rsidRDefault="0091014C" w:rsidP="00960B60">
            <w:pPr>
              <w:pStyle w:val="TableParagraph"/>
              <w:rPr>
                <w:rFonts w:ascii="Times New Roman"/>
                <w:sz w:val="20"/>
              </w:rPr>
            </w:pPr>
          </w:p>
        </w:tc>
        <w:tc>
          <w:tcPr>
            <w:tcW w:w="1647" w:type="dxa"/>
          </w:tcPr>
          <w:p w:rsidR="0091014C" w:rsidRDefault="0091014C" w:rsidP="00960B60">
            <w:pPr>
              <w:pStyle w:val="TableParagraph"/>
              <w:rPr>
                <w:rFonts w:ascii="Times New Roman"/>
                <w:sz w:val="20"/>
              </w:rPr>
            </w:pPr>
          </w:p>
        </w:tc>
      </w:tr>
    </w:tbl>
    <w:p w:rsidR="0091014C" w:rsidRDefault="0091014C" w:rsidP="0091014C">
      <w:pPr>
        <w:sectPr w:rsidR="0091014C">
          <w:pgSz w:w="11910" w:h="16850"/>
          <w:pgMar w:top="2440" w:right="680" w:bottom="700" w:left="1220" w:header="708" w:footer="503" w:gutter="0"/>
          <w:cols w:space="720"/>
        </w:sectPr>
      </w:pPr>
    </w:p>
    <w:p w:rsidR="00BC20FD" w:rsidRDefault="00BC20FD" w:rsidP="00BC20FD">
      <w:pPr>
        <w:pStyle w:val="Ttulo2"/>
      </w:pPr>
      <w:r>
        <w:rPr>
          <w:u w:val="thick"/>
        </w:rPr>
        <w:lastRenderedPageBreak/>
        <w:t>CLÁUSULA SEGUNDA - DAS OBRIGAÇÕES DA CONTRATADA</w:t>
      </w:r>
    </w:p>
    <w:p w:rsidR="00BC20FD" w:rsidRDefault="00BC20FD" w:rsidP="00BC20FD">
      <w:pPr>
        <w:pStyle w:val="Corpodetexto"/>
        <w:spacing w:before="2"/>
        <w:rPr>
          <w:b/>
          <w:sz w:val="14"/>
        </w:rPr>
      </w:pPr>
    </w:p>
    <w:p w:rsidR="00BC20FD" w:rsidRDefault="00BC20FD" w:rsidP="00BC20FD">
      <w:pPr>
        <w:pStyle w:val="Corpodetexto"/>
        <w:spacing w:before="93"/>
        <w:ind w:left="482" w:right="862"/>
      </w:pPr>
      <w:r>
        <w:t>1 – Fornecer, após a emissão do pedido de fornecimento, os produtos descritos na clausula</w:t>
      </w:r>
      <w:r>
        <w:rPr>
          <w:spacing w:val="-1"/>
        </w:rPr>
        <w:t xml:space="preserve"> </w:t>
      </w:r>
      <w:r>
        <w:t>primeira.</w:t>
      </w:r>
    </w:p>
    <w:p w:rsidR="00BC20FD" w:rsidRDefault="00BC20FD" w:rsidP="0091014C">
      <w:pPr>
        <w:pStyle w:val="Ttulo2"/>
        <w:spacing w:before="182"/>
        <w:rPr>
          <w:u w:val="thick"/>
        </w:rPr>
      </w:pPr>
    </w:p>
    <w:p w:rsidR="00BC20FD" w:rsidRDefault="00BC20FD" w:rsidP="0091014C">
      <w:pPr>
        <w:pStyle w:val="Ttulo2"/>
        <w:spacing w:before="182"/>
        <w:rPr>
          <w:u w:val="thick"/>
        </w:rPr>
      </w:pPr>
    </w:p>
    <w:p w:rsidR="0091014C" w:rsidRDefault="0091014C" w:rsidP="0091014C">
      <w:pPr>
        <w:pStyle w:val="Ttulo2"/>
        <w:spacing w:before="182"/>
      </w:pPr>
      <w:r>
        <w:rPr>
          <w:u w:val="thick"/>
        </w:rPr>
        <w:t>CLÁUSULA TERCEIRA – DAS OBRIGAÇÕES DA CONTRATANTE</w:t>
      </w:r>
    </w:p>
    <w:p w:rsidR="0091014C" w:rsidRDefault="0091014C" w:rsidP="0091014C">
      <w:pPr>
        <w:pStyle w:val="Corpodetexto"/>
        <w:spacing w:before="4"/>
        <w:rPr>
          <w:b/>
          <w:sz w:val="16"/>
        </w:rPr>
      </w:pPr>
    </w:p>
    <w:p w:rsidR="0091014C" w:rsidRDefault="0091014C" w:rsidP="0091014C">
      <w:pPr>
        <w:pStyle w:val="Corpodetexto"/>
        <w:spacing w:before="94"/>
        <w:ind w:left="482"/>
      </w:pPr>
      <w:r>
        <w:t>Constituem obrigações do CONTRATANTE além das demais previstas neste Contrato:</w:t>
      </w:r>
    </w:p>
    <w:p w:rsidR="0091014C" w:rsidRDefault="0091014C" w:rsidP="0091014C">
      <w:pPr>
        <w:pStyle w:val="Corpodetexto"/>
        <w:spacing w:before="6"/>
        <w:rPr>
          <w:sz w:val="24"/>
        </w:rPr>
      </w:pPr>
    </w:p>
    <w:p w:rsidR="0091014C" w:rsidRDefault="0091014C" w:rsidP="0091014C">
      <w:pPr>
        <w:pStyle w:val="PargrafodaLista"/>
        <w:numPr>
          <w:ilvl w:val="0"/>
          <w:numId w:val="38"/>
        </w:numPr>
        <w:tabs>
          <w:tab w:val="left" w:pos="759"/>
        </w:tabs>
        <w:ind w:right="595" w:firstLine="0"/>
      </w:pPr>
      <w:r>
        <w:t>- Cumprir todos os compromissos financeiros assumidos com a CONTRATADA, efetuando os pagamentos de acordo com a cláusula de</w:t>
      </w:r>
      <w:r>
        <w:rPr>
          <w:spacing w:val="-6"/>
        </w:rPr>
        <w:t xml:space="preserve"> </w:t>
      </w:r>
      <w:r>
        <w:t>pagamento.</w:t>
      </w:r>
    </w:p>
    <w:p w:rsidR="0091014C" w:rsidRDefault="0091014C" w:rsidP="0091014C">
      <w:pPr>
        <w:pStyle w:val="Corpodetexto"/>
        <w:spacing w:before="3"/>
        <w:rPr>
          <w:sz w:val="24"/>
        </w:rPr>
      </w:pPr>
    </w:p>
    <w:p w:rsidR="0091014C" w:rsidRDefault="0091014C" w:rsidP="0091014C">
      <w:pPr>
        <w:pStyle w:val="PargrafodaLista"/>
        <w:numPr>
          <w:ilvl w:val="0"/>
          <w:numId w:val="38"/>
        </w:numPr>
        <w:tabs>
          <w:tab w:val="left" w:pos="682"/>
        </w:tabs>
        <w:ind w:right="593" w:firstLine="0"/>
      </w:pPr>
      <w:r>
        <w:t>- Fornecer e colocar à disposição da CONTRATADA todos os elementos e informações que se fizerem necessários à execução da</w:t>
      </w:r>
      <w:r>
        <w:rPr>
          <w:spacing w:val="-5"/>
        </w:rPr>
        <w:t xml:space="preserve"> </w:t>
      </w:r>
      <w:r>
        <w:t>contratação;</w:t>
      </w:r>
    </w:p>
    <w:p w:rsidR="0091014C" w:rsidRDefault="0091014C" w:rsidP="0091014C">
      <w:pPr>
        <w:pStyle w:val="Corpodetexto"/>
        <w:spacing w:before="6"/>
        <w:rPr>
          <w:sz w:val="24"/>
        </w:rPr>
      </w:pPr>
    </w:p>
    <w:p w:rsidR="0091014C" w:rsidRDefault="0091014C" w:rsidP="0091014C">
      <w:pPr>
        <w:pStyle w:val="PargrafodaLista"/>
        <w:numPr>
          <w:ilvl w:val="0"/>
          <w:numId w:val="38"/>
        </w:numPr>
        <w:tabs>
          <w:tab w:val="left" w:pos="756"/>
        </w:tabs>
        <w:ind w:right="595" w:firstLine="0"/>
      </w:pPr>
      <w:r>
        <w:t>- Notificar, formal e tempestivamente, a CONTRATADA sobre as irregularidades observadas no cumprimento da</w:t>
      </w:r>
      <w:r>
        <w:rPr>
          <w:spacing w:val="-3"/>
        </w:rPr>
        <w:t xml:space="preserve"> </w:t>
      </w:r>
      <w:r>
        <w:t>contratação;</w:t>
      </w:r>
    </w:p>
    <w:p w:rsidR="0091014C" w:rsidRDefault="0091014C" w:rsidP="0091014C">
      <w:pPr>
        <w:pStyle w:val="Corpodetexto"/>
        <w:spacing w:before="2"/>
        <w:rPr>
          <w:sz w:val="24"/>
        </w:rPr>
      </w:pPr>
    </w:p>
    <w:p w:rsidR="0091014C" w:rsidRDefault="0091014C" w:rsidP="0091014C">
      <w:pPr>
        <w:pStyle w:val="PargrafodaLista"/>
        <w:numPr>
          <w:ilvl w:val="0"/>
          <w:numId w:val="38"/>
        </w:numPr>
        <w:tabs>
          <w:tab w:val="left" w:pos="682"/>
        </w:tabs>
        <w:spacing w:before="1"/>
        <w:ind w:right="594" w:firstLine="0"/>
      </w:pPr>
      <w:r>
        <w:t>- Notificar a CONTRATADA, por escrito e com antecedência, sobre multas, penalidades e quaisquer débitos de sua</w:t>
      </w:r>
      <w:r>
        <w:rPr>
          <w:spacing w:val="-4"/>
        </w:rPr>
        <w:t xml:space="preserve"> </w:t>
      </w:r>
      <w:r>
        <w:t>responsabilidade;</w:t>
      </w:r>
    </w:p>
    <w:p w:rsidR="0091014C" w:rsidRDefault="0091014C" w:rsidP="0091014C">
      <w:pPr>
        <w:pStyle w:val="Corpodetexto"/>
        <w:spacing w:before="5"/>
        <w:rPr>
          <w:sz w:val="24"/>
        </w:rPr>
      </w:pPr>
    </w:p>
    <w:p w:rsidR="0091014C" w:rsidRDefault="0091014C" w:rsidP="0091014C">
      <w:pPr>
        <w:pStyle w:val="PargrafodaLista"/>
        <w:numPr>
          <w:ilvl w:val="0"/>
          <w:numId w:val="38"/>
        </w:numPr>
        <w:tabs>
          <w:tab w:val="left" w:pos="811"/>
        </w:tabs>
        <w:ind w:right="592" w:firstLine="0"/>
      </w:pPr>
      <w:r>
        <w:t>- Fiscalizar a execução da presente contratação por um representante da CONTRATANTE, ao qual competirá dirimir as dúvidas que surgirem no curso do fornecimento e de tudo dará ciência à Administração, conforme Artigo 67 da Lei Federal nº 8.666/93;</w:t>
      </w:r>
    </w:p>
    <w:p w:rsidR="0091014C" w:rsidRDefault="0091014C" w:rsidP="0091014C">
      <w:pPr>
        <w:pStyle w:val="Corpodetexto"/>
        <w:spacing w:before="3"/>
        <w:rPr>
          <w:sz w:val="24"/>
        </w:rPr>
      </w:pPr>
    </w:p>
    <w:p w:rsidR="0091014C" w:rsidRDefault="0091014C" w:rsidP="0091014C">
      <w:pPr>
        <w:pStyle w:val="PargrafodaLista"/>
        <w:numPr>
          <w:ilvl w:val="0"/>
          <w:numId w:val="38"/>
        </w:numPr>
        <w:tabs>
          <w:tab w:val="left" w:pos="667"/>
        </w:tabs>
        <w:ind w:right="592" w:firstLine="0"/>
      </w:pPr>
      <w:r>
        <w:t>- A fiscalização de que trata o subitem acima não exclui nem reduz a responsabilidade da CONTRATADA pelos danos causados diretamente ao CONTRATANTE ou a terceiros, decorrentes de sua culpa ou dolo na execução da contratação em conformidade com o artigo 70 da Lei Federal nº.</w:t>
      </w:r>
      <w:r>
        <w:rPr>
          <w:spacing w:val="-8"/>
        </w:rPr>
        <w:t xml:space="preserve"> </w:t>
      </w:r>
      <w:r>
        <w:t>8.666/93.</w:t>
      </w:r>
    </w:p>
    <w:p w:rsidR="0091014C" w:rsidRDefault="0091014C" w:rsidP="0091014C">
      <w:pPr>
        <w:pStyle w:val="Corpodetexto"/>
        <w:spacing w:before="1"/>
        <w:rPr>
          <w:sz w:val="24"/>
        </w:rPr>
      </w:pPr>
    </w:p>
    <w:p w:rsidR="0091014C" w:rsidRDefault="0091014C" w:rsidP="0091014C">
      <w:pPr>
        <w:pStyle w:val="Ttulo2"/>
        <w:spacing w:before="1"/>
        <w:jc w:val="both"/>
      </w:pPr>
      <w:r>
        <w:rPr>
          <w:u w:val="thick"/>
        </w:rPr>
        <w:t>CLÁUSULA QUARTA – DOS VALORES</w:t>
      </w:r>
    </w:p>
    <w:p w:rsidR="0091014C" w:rsidRDefault="0091014C" w:rsidP="0091014C">
      <w:pPr>
        <w:pStyle w:val="Corpodetexto"/>
        <w:spacing w:before="1"/>
        <w:rPr>
          <w:b/>
          <w:sz w:val="14"/>
        </w:rPr>
      </w:pPr>
    </w:p>
    <w:p w:rsidR="0091014C" w:rsidRDefault="0091014C" w:rsidP="0091014C">
      <w:pPr>
        <w:pStyle w:val="Corpodetexto"/>
        <w:spacing w:before="93"/>
        <w:ind w:left="482"/>
      </w:pPr>
      <w:r>
        <w:t>O valor deste contrato é de R$ xxxxxxxxxxxx (xxxxxxxxxxxxxxxxxxx), a ser pago na forma especificada na cláusula sexta deste instrumento.</w:t>
      </w:r>
    </w:p>
    <w:p w:rsidR="0091014C" w:rsidRDefault="0091014C" w:rsidP="0091014C">
      <w:pPr>
        <w:pStyle w:val="Corpodetexto"/>
        <w:spacing w:before="9"/>
        <w:rPr>
          <w:sz w:val="21"/>
        </w:rPr>
      </w:pPr>
    </w:p>
    <w:p w:rsidR="008F2F99" w:rsidRPr="008F2F99" w:rsidRDefault="008F2F99" w:rsidP="008F2F99"/>
    <w:p w:rsidR="0091014C" w:rsidRDefault="0091014C" w:rsidP="0091014C">
      <w:pPr>
        <w:pStyle w:val="Ttulo2"/>
      </w:pPr>
      <w:r>
        <w:rPr>
          <w:u w:val="thick"/>
        </w:rPr>
        <w:t>CLÁUSULA QUINTA - DA DOTAÇÃO</w:t>
      </w:r>
    </w:p>
    <w:p w:rsidR="0091014C" w:rsidRDefault="0091014C" w:rsidP="0091014C">
      <w:pPr>
        <w:pStyle w:val="Corpodetexto"/>
        <w:spacing w:before="1"/>
        <w:rPr>
          <w:b/>
          <w:sz w:val="14"/>
        </w:rPr>
      </w:pPr>
    </w:p>
    <w:p w:rsidR="0091014C" w:rsidRPr="00381AA5" w:rsidRDefault="0091014C" w:rsidP="0091014C">
      <w:pPr>
        <w:pStyle w:val="Corpodetexto"/>
        <w:spacing w:before="94"/>
        <w:ind w:left="482" w:right="524"/>
        <w:jc w:val="both"/>
      </w:pPr>
      <w:r>
        <w:t xml:space="preserve">As despesas decorrentes da execução deste contrato correrão por conta da dotação consignada no orçamento vigente da </w:t>
      </w:r>
      <w:r>
        <w:rPr>
          <w:b/>
        </w:rPr>
        <w:t>CONTRATANTE</w:t>
      </w:r>
      <w:r>
        <w:t xml:space="preserve">, codificada sob o nº </w:t>
      </w:r>
      <w:r w:rsidR="007F5A9B">
        <w:t>P/A :1060, RUBRICA 44.90.52.12/45/42/41.44.90.52.08/12/, RECURSO 4506</w:t>
      </w:r>
      <w:r w:rsidR="00D34946" w:rsidRPr="00381AA5">
        <w:t xml:space="preserve">, </w:t>
      </w:r>
      <w:r w:rsidRPr="00381AA5">
        <w:t>ORIG</w:t>
      </w:r>
      <w:r w:rsidR="007F5A9B">
        <w:t>EM DA VERBA PA</w:t>
      </w:r>
      <w:r w:rsidR="008F2F99">
        <w:t xml:space="preserve">RA PAGAMENTO REFERENTE Á EMENDA PARLAMENTAR DO DEPUTADO JOSÉ FOGAÇA </w:t>
      </w:r>
      <w:r w:rsidRPr="00381AA5">
        <w:t>.</w:t>
      </w:r>
    </w:p>
    <w:p w:rsidR="008F2F99" w:rsidRDefault="008F2F99" w:rsidP="0091014C">
      <w:pPr>
        <w:pStyle w:val="Ttulo2"/>
        <w:spacing w:before="119"/>
        <w:jc w:val="both"/>
        <w:rPr>
          <w:u w:val="thick"/>
        </w:rPr>
      </w:pPr>
    </w:p>
    <w:p w:rsidR="008F2F99" w:rsidRDefault="008F2F99" w:rsidP="0091014C">
      <w:pPr>
        <w:pStyle w:val="Ttulo2"/>
        <w:spacing w:before="119"/>
        <w:jc w:val="both"/>
        <w:rPr>
          <w:u w:val="thick"/>
        </w:rPr>
      </w:pPr>
    </w:p>
    <w:p w:rsidR="008F2F99" w:rsidRDefault="008F2F99" w:rsidP="0091014C">
      <w:pPr>
        <w:pStyle w:val="Ttulo2"/>
        <w:spacing w:before="119"/>
        <w:jc w:val="both"/>
        <w:rPr>
          <w:u w:val="thick"/>
        </w:rPr>
      </w:pPr>
    </w:p>
    <w:p w:rsidR="0091014C" w:rsidRDefault="0091014C" w:rsidP="0091014C">
      <w:pPr>
        <w:pStyle w:val="Ttulo2"/>
        <w:spacing w:before="119"/>
        <w:jc w:val="both"/>
      </w:pPr>
      <w:r>
        <w:rPr>
          <w:u w:val="thick"/>
        </w:rPr>
        <w:t>CLÁUSULA SEXTA - DO PAGAMENTO</w:t>
      </w:r>
    </w:p>
    <w:p w:rsidR="0091014C" w:rsidRDefault="0091014C" w:rsidP="0091014C">
      <w:pPr>
        <w:pStyle w:val="Corpodetexto"/>
        <w:spacing w:before="4"/>
        <w:rPr>
          <w:b/>
          <w:sz w:val="16"/>
        </w:rPr>
      </w:pPr>
    </w:p>
    <w:p w:rsidR="0091014C" w:rsidRDefault="0091014C" w:rsidP="0091014C">
      <w:pPr>
        <w:pStyle w:val="PargrafodaLista"/>
        <w:numPr>
          <w:ilvl w:val="0"/>
          <w:numId w:val="37"/>
        </w:numPr>
        <w:tabs>
          <w:tab w:val="left" w:pos="684"/>
        </w:tabs>
        <w:spacing w:before="94"/>
        <w:ind w:right="529" w:firstLine="0"/>
      </w:pPr>
      <w:r>
        <w:t>- O pagamento será efetuado em 10 (dez) dias, contados da data da entrega efetiva de todos os serviços constantes da respectiva Autorização de Fornecimento, em conta bancária cuja titularidade seja a do fornecedor, após a apresentação da nota</w:t>
      </w:r>
      <w:r>
        <w:rPr>
          <w:spacing w:val="-24"/>
        </w:rPr>
        <w:t xml:space="preserve"> </w:t>
      </w:r>
      <w:r>
        <w:t>fiscal/fatura.</w:t>
      </w:r>
    </w:p>
    <w:p w:rsidR="0091014C" w:rsidRDefault="0091014C" w:rsidP="0091014C">
      <w:pPr>
        <w:pStyle w:val="Corpodetexto"/>
        <w:spacing w:before="4"/>
        <w:rPr>
          <w:sz w:val="24"/>
        </w:rPr>
      </w:pPr>
    </w:p>
    <w:p w:rsidR="0091014C" w:rsidRDefault="004B0AA5" w:rsidP="0091014C">
      <w:pPr>
        <w:pStyle w:val="Corpodetexto"/>
        <w:ind w:left="482" w:right="591"/>
        <w:jc w:val="both"/>
      </w:pPr>
      <w:r>
        <w:t>1.1 em</w:t>
      </w:r>
      <w:r w:rsidR="0091014C">
        <w:t xml:space="preserve"> caso de atraso no pagamento por prazo superior a 30 (trinta) dias, a partir de então, incidirá correção monetária, bem como juros moratórios à razão de 0,5% (meio por cento) ao mês, calculados proporcional ao tempo em relação ao atraso</w:t>
      </w:r>
      <w:r w:rsidR="0091014C">
        <w:rPr>
          <w:spacing w:val="-14"/>
        </w:rPr>
        <w:t xml:space="preserve"> </w:t>
      </w:r>
      <w:r w:rsidR="0091014C">
        <w:t>verificado.</w:t>
      </w:r>
    </w:p>
    <w:p w:rsidR="0091014C" w:rsidRDefault="0091014C" w:rsidP="0091014C">
      <w:pPr>
        <w:jc w:val="both"/>
      </w:pPr>
    </w:p>
    <w:p w:rsidR="008F2F99" w:rsidRDefault="008F2F99" w:rsidP="0091014C">
      <w:pPr>
        <w:jc w:val="both"/>
      </w:pPr>
    </w:p>
    <w:p w:rsidR="008F2F99" w:rsidRDefault="008F2F99" w:rsidP="008F2F99">
      <w:pPr>
        <w:pStyle w:val="PargrafodaLista"/>
        <w:numPr>
          <w:ilvl w:val="0"/>
          <w:numId w:val="37"/>
        </w:numPr>
        <w:tabs>
          <w:tab w:val="left" w:pos="677"/>
        </w:tabs>
        <w:spacing w:before="186"/>
        <w:ind w:right="527" w:firstLine="0"/>
      </w:pPr>
      <w:r>
        <w:t>- As notas fiscais/faturas que apresentarem incorreções serão devolvidas à Contratada e seu vencimento ocorrerá em 20 (vinte) dias após a data de sua apresentação</w:t>
      </w:r>
      <w:r>
        <w:rPr>
          <w:spacing w:val="-16"/>
        </w:rPr>
        <w:t xml:space="preserve"> </w:t>
      </w:r>
      <w:r>
        <w:t>válida.</w:t>
      </w:r>
    </w:p>
    <w:p w:rsidR="008F2F99" w:rsidRDefault="008F2F99" w:rsidP="008F2F99">
      <w:pPr>
        <w:pStyle w:val="Corpodetexto"/>
        <w:spacing w:before="3"/>
        <w:rPr>
          <w:sz w:val="24"/>
        </w:rPr>
      </w:pPr>
    </w:p>
    <w:p w:rsidR="008F2F99" w:rsidRDefault="008F2F99" w:rsidP="008F2F99">
      <w:pPr>
        <w:pStyle w:val="PargrafodaLista"/>
        <w:numPr>
          <w:ilvl w:val="0"/>
          <w:numId w:val="37"/>
        </w:numPr>
        <w:tabs>
          <w:tab w:val="left" w:pos="718"/>
        </w:tabs>
        <w:ind w:right="532" w:firstLine="0"/>
      </w:pPr>
      <w:r>
        <w:t>- Nas Notas Fiscais referente a entrega do objeto desta licitação deverão constar a indicação do banco, agência e número de conta em que os pagamentos serão</w:t>
      </w:r>
      <w:r>
        <w:rPr>
          <w:spacing w:val="-14"/>
        </w:rPr>
        <w:t xml:space="preserve"> </w:t>
      </w:r>
      <w:r>
        <w:t>efetuados.</w:t>
      </w:r>
    </w:p>
    <w:p w:rsidR="008F2F99" w:rsidRDefault="008F2F99" w:rsidP="008F2F99">
      <w:pPr>
        <w:pStyle w:val="Corpodetexto"/>
        <w:spacing w:before="8"/>
        <w:rPr>
          <w:sz w:val="20"/>
        </w:rPr>
      </w:pPr>
    </w:p>
    <w:p w:rsidR="008F2F99" w:rsidRDefault="008F2F99" w:rsidP="0091014C">
      <w:pPr>
        <w:jc w:val="both"/>
        <w:sectPr w:rsidR="008F2F99">
          <w:pgSz w:w="11910" w:h="16850"/>
          <w:pgMar w:top="2440" w:right="680" w:bottom="700" w:left="1220" w:header="708" w:footer="503" w:gutter="0"/>
          <w:cols w:space="720"/>
        </w:sectPr>
      </w:pPr>
    </w:p>
    <w:p w:rsidR="0091014C" w:rsidRDefault="0091014C" w:rsidP="0091014C">
      <w:pPr>
        <w:pStyle w:val="Ttulo2"/>
      </w:pPr>
      <w:r>
        <w:rPr>
          <w:u w:val="thick"/>
        </w:rPr>
        <w:lastRenderedPageBreak/>
        <w:t>CLÁUSULA SETIMA – DA ENTREGA</w:t>
      </w:r>
    </w:p>
    <w:p w:rsidR="0091014C" w:rsidRDefault="0091014C" w:rsidP="0091014C">
      <w:pPr>
        <w:pStyle w:val="Corpodetexto"/>
        <w:spacing w:before="3"/>
        <w:rPr>
          <w:b/>
          <w:sz w:val="21"/>
        </w:rPr>
      </w:pPr>
    </w:p>
    <w:p w:rsidR="0091014C" w:rsidRDefault="0091014C" w:rsidP="0091014C">
      <w:pPr>
        <w:pStyle w:val="Corpodetexto"/>
        <w:spacing w:before="93"/>
        <w:ind w:left="482" w:right="590"/>
        <w:jc w:val="both"/>
      </w:pPr>
      <w:r>
        <w:t xml:space="preserve">1. Os </w:t>
      </w:r>
      <w:r w:rsidR="00381AA5">
        <w:t xml:space="preserve">EQUIPAMENTOS </w:t>
      </w:r>
      <w:r>
        <w:t>serão fornecidos em atendimento às req</w:t>
      </w:r>
      <w:r w:rsidR="008E46A9">
        <w:t>uisições escr</w:t>
      </w:r>
      <w:r w:rsidR="00AB15C3">
        <w:t>itas, no prazo de 15 (quinze</w:t>
      </w:r>
      <w:r>
        <w:t>) dias após o recebimento da requisição.</w:t>
      </w:r>
    </w:p>
    <w:p w:rsidR="0091014C" w:rsidRDefault="0091014C" w:rsidP="0091014C">
      <w:pPr>
        <w:pStyle w:val="Corpodetexto"/>
        <w:spacing w:before="6"/>
        <w:rPr>
          <w:sz w:val="24"/>
        </w:rPr>
      </w:pPr>
    </w:p>
    <w:p w:rsidR="0091014C" w:rsidRDefault="0091014C" w:rsidP="0091014C">
      <w:pPr>
        <w:pStyle w:val="PargrafodaLista"/>
        <w:numPr>
          <w:ilvl w:val="0"/>
          <w:numId w:val="36"/>
        </w:numPr>
        <w:tabs>
          <w:tab w:val="left" w:pos="749"/>
        </w:tabs>
        <w:ind w:right="590" w:firstLine="0"/>
      </w:pPr>
      <w:r>
        <w:t>- Correrão por conta da contratada todas as despesas de embalagem, seguros, transporte, tributos e encargos trabalhistas e previdenciários decorrentes do</w:t>
      </w:r>
      <w:r>
        <w:rPr>
          <w:spacing w:val="-26"/>
        </w:rPr>
        <w:t xml:space="preserve"> </w:t>
      </w:r>
      <w:r>
        <w:t>fornecimento.</w:t>
      </w:r>
    </w:p>
    <w:p w:rsidR="0091014C" w:rsidRDefault="0091014C" w:rsidP="0091014C">
      <w:pPr>
        <w:pStyle w:val="Corpodetexto"/>
        <w:spacing w:before="3"/>
        <w:rPr>
          <w:sz w:val="24"/>
        </w:rPr>
      </w:pPr>
    </w:p>
    <w:p w:rsidR="0091014C" w:rsidRDefault="008E46A9" w:rsidP="0091014C">
      <w:pPr>
        <w:pStyle w:val="PargrafodaLista"/>
        <w:numPr>
          <w:ilvl w:val="0"/>
          <w:numId w:val="36"/>
        </w:numPr>
        <w:tabs>
          <w:tab w:val="left" w:pos="708"/>
        </w:tabs>
        <w:ind w:right="589" w:firstLine="0"/>
      </w:pPr>
      <w:r>
        <w:t>- O recebimento do EQUIPAMENTO</w:t>
      </w:r>
      <w:r w:rsidR="0091014C">
        <w:t xml:space="preserve"> ficará a cargo da unidade requisitante, que anotarão as falhas que observarem e as providências necessárias para saná-las, ou ainda, a recusa em saná-las.</w:t>
      </w:r>
    </w:p>
    <w:p w:rsidR="0091014C" w:rsidRDefault="0091014C" w:rsidP="0091014C">
      <w:pPr>
        <w:pStyle w:val="Corpodetexto"/>
        <w:spacing w:before="1"/>
      </w:pPr>
    </w:p>
    <w:p w:rsidR="0091014C" w:rsidRDefault="0091014C" w:rsidP="0091014C">
      <w:pPr>
        <w:pStyle w:val="PargrafodaLista"/>
        <w:numPr>
          <w:ilvl w:val="0"/>
          <w:numId w:val="36"/>
        </w:numPr>
        <w:tabs>
          <w:tab w:val="left" w:pos="675"/>
        </w:tabs>
        <w:ind w:right="594" w:firstLine="0"/>
      </w:pPr>
      <w:r>
        <w:t xml:space="preserve">– O fornecedor dos produtos responde, nos termos da legislação civil, pela qualidade do </w:t>
      </w:r>
      <w:r w:rsidR="008E46A9">
        <w:t>EQUIPAMENTO</w:t>
      </w:r>
      <w:r>
        <w:t>, devendo substituir imediatamente aquele que apresentar vício, ainda que</w:t>
      </w:r>
      <w:r>
        <w:rPr>
          <w:spacing w:val="-27"/>
        </w:rPr>
        <w:t xml:space="preserve"> </w:t>
      </w:r>
      <w:r>
        <w:t>sanável.</w:t>
      </w:r>
    </w:p>
    <w:p w:rsidR="0091014C" w:rsidRDefault="0091014C" w:rsidP="0091014C">
      <w:pPr>
        <w:pStyle w:val="Corpodetexto"/>
        <w:spacing w:before="11"/>
        <w:rPr>
          <w:sz w:val="21"/>
        </w:rPr>
      </w:pPr>
    </w:p>
    <w:p w:rsidR="0091014C" w:rsidRPr="006C1912" w:rsidRDefault="00E22096" w:rsidP="0091014C">
      <w:pPr>
        <w:pStyle w:val="PargrafodaLista"/>
        <w:numPr>
          <w:ilvl w:val="0"/>
          <w:numId w:val="36"/>
        </w:numPr>
        <w:tabs>
          <w:tab w:val="left" w:pos="689"/>
        </w:tabs>
        <w:spacing w:before="8"/>
        <w:ind w:right="587" w:firstLine="0"/>
        <w:rPr>
          <w:sz w:val="20"/>
        </w:rPr>
      </w:pPr>
      <w:r>
        <w:t>- A entrega</w:t>
      </w:r>
      <w:r w:rsidR="0091014C">
        <w:t xml:space="preserve"> </w:t>
      </w:r>
      <w:r w:rsidR="00BF4A65">
        <w:t xml:space="preserve">deverá </w:t>
      </w:r>
      <w:r w:rsidR="0091014C">
        <w:t xml:space="preserve"> ser f</w:t>
      </w:r>
      <w:r>
        <w:t>eita</w:t>
      </w:r>
      <w:r w:rsidR="00BF4A65">
        <w:t xml:space="preserve"> no seguinte local: </w:t>
      </w:r>
      <w:r w:rsidR="00BF4A65" w:rsidRPr="006C1912">
        <w:rPr>
          <w:b/>
        </w:rPr>
        <w:t>Av Hermogênio C. Dos Santos, 342, Bairro Menino DEUS</w:t>
      </w:r>
      <w:r w:rsidR="0091014C" w:rsidRPr="006C1912">
        <w:rPr>
          <w:b/>
        </w:rPr>
        <w:t>, nesta cidade de</w:t>
      </w:r>
      <w:r w:rsidR="0091014C" w:rsidRPr="006C1912">
        <w:rPr>
          <w:b/>
          <w:spacing w:val="2"/>
        </w:rPr>
        <w:t xml:space="preserve"> </w:t>
      </w:r>
      <w:r w:rsidR="00BF4A65" w:rsidRPr="006C1912">
        <w:rPr>
          <w:b/>
        </w:rPr>
        <w:t>Salto do Jacuí-RS</w:t>
      </w:r>
      <w:r w:rsidRPr="006C1912">
        <w:rPr>
          <w:b/>
        </w:rPr>
        <w:t>, que posteriormente será det</w:t>
      </w:r>
      <w:r w:rsidR="00A71284" w:rsidRPr="006C1912">
        <w:rPr>
          <w:b/>
        </w:rPr>
        <w:t xml:space="preserve">erminado </w:t>
      </w:r>
      <w:r w:rsidR="00AB15C3">
        <w:rPr>
          <w:b/>
        </w:rPr>
        <w:t xml:space="preserve">pela Sec. de Saúde </w:t>
      </w:r>
      <w:r w:rsidR="00A71284" w:rsidRPr="006C1912">
        <w:rPr>
          <w:b/>
        </w:rPr>
        <w:t>o local das instalações, nos Dist</w:t>
      </w:r>
      <w:r w:rsidR="00AB15C3">
        <w:rPr>
          <w:b/>
        </w:rPr>
        <w:t>ritos ou</w:t>
      </w:r>
      <w:r w:rsidR="00A71284" w:rsidRPr="006C1912">
        <w:rPr>
          <w:b/>
        </w:rPr>
        <w:t xml:space="preserve"> sede Municipal</w:t>
      </w:r>
      <w:r w:rsidR="006C1912">
        <w:rPr>
          <w:b/>
        </w:rPr>
        <w:t>.</w:t>
      </w:r>
    </w:p>
    <w:p w:rsidR="0091014C" w:rsidRDefault="0091014C" w:rsidP="0091014C">
      <w:pPr>
        <w:pStyle w:val="Ttulo2"/>
        <w:jc w:val="both"/>
      </w:pPr>
      <w:r>
        <w:rPr>
          <w:u w:val="thick"/>
        </w:rPr>
        <w:t>CLÁUSULA OITAVA – DO RECEBIMENTO DO PRODUTO</w:t>
      </w:r>
    </w:p>
    <w:p w:rsidR="0091014C" w:rsidRDefault="0091014C" w:rsidP="0091014C">
      <w:pPr>
        <w:pStyle w:val="Corpodetexto"/>
        <w:spacing w:before="5"/>
        <w:rPr>
          <w:b/>
          <w:sz w:val="16"/>
        </w:rPr>
      </w:pPr>
    </w:p>
    <w:p w:rsidR="0091014C" w:rsidRDefault="0091014C" w:rsidP="0091014C">
      <w:pPr>
        <w:pStyle w:val="Corpodetexto"/>
        <w:spacing w:before="94"/>
        <w:ind w:left="482" w:right="592"/>
        <w:jc w:val="both"/>
      </w:pPr>
      <w:r>
        <w:t>1 - O objeto do presente contrato será recebido provisoriamente, no ato da entrega, para efeito de posterior verificação da conformidade dos materiais com as especificações deste edital.</w:t>
      </w:r>
    </w:p>
    <w:p w:rsidR="0091014C" w:rsidRDefault="0091014C" w:rsidP="0091014C">
      <w:pPr>
        <w:pStyle w:val="Corpodetexto"/>
        <w:spacing w:before="4"/>
        <w:rPr>
          <w:sz w:val="24"/>
        </w:rPr>
      </w:pPr>
    </w:p>
    <w:p w:rsidR="0091014C" w:rsidRDefault="0091014C" w:rsidP="0091014C">
      <w:pPr>
        <w:pStyle w:val="Corpodetexto"/>
        <w:ind w:left="666"/>
      </w:pPr>
      <w:r>
        <w:t>2 - Constatadas irregularidades no objeto contratual, a Contratante poderá:</w:t>
      </w:r>
    </w:p>
    <w:p w:rsidR="0091014C" w:rsidRDefault="0091014C" w:rsidP="0091014C">
      <w:pPr>
        <w:pStyle w:val="Corpodetexto"/>
        <w:spacing w:before="4"/>
        <w:rPr>
          <w:sz w:val="24"/>
        </w:rPr>
      </w:pPr>
    </w:p>
    <w:p w:rsidR="0091014C" w:rsidRDefault="004B0AA5" w:rsidP="0091014C">
      <w:pPr>
        <w:pStyle w:val="PargrafodaLista"/>
        <w:numPr>
          <w:ilvl w:val="0"/>
          <w:numId w:val="35"/>
        </w:numPr>
        <w:tabs>
          <w:tab w:val="left" w:pos="778"/>
        </w:tabs>
        <w:ind w:right="587" w:firstLine="0"/>
      </w:pPr>
      <w:r>
        <w:t>Se</w:t>
      </w:r>
      <w:r w:rsidR="0091014C">
        <w:t xml:space="preserve"> disser respeito à especificação, rejeitá-lo no todo ou em parte, determinando sua substituição ou </w:t>
      </w:r>
      <w:r>
        <w:t>rescindindo a contratação, sem prejuízo das penalidades cabíveis; a.1</w:t>
      </w:r>
      <w:r w:rsidR="0091014C">
        <w:t>) na hipótese de substituição, a Contratada deverá fazê-la em conformidade com a indicação da Administração, no prazo máximo de 02 (dois) dias úteis, contados da notificação por escrito, mantido o preço inicialmente</w:t>
      </w:r>
      <w:r w:rsidR="0091014C">
        <w:rPr>
          <w:spacing w:val="-5"/>
        </w:rPr>
        <w:t xml:space="preserve"> </w:t>
      </w:r>
      <w:r w:rsidR="0091014C">
        <w:t>contratado;</w:t>
      </w:r>
    </w:p>
    <w:p w:rsidR="0091014C" w:rsidRDefault="0091014C" w:rsidP="0091014C">
      <w:pPr>
        <w:pStyle w:val="Corpodetexto"/>
        <w:spacing w:before="5"/>
        <w:rPr>
          <w:sz w:val="24"/>
        </w:rPr>
      </w:pPr>
    </w:p>
    <w:p w:rsidR="0091014C" w:rsidRDefault="004B0AA5" w:rsidP="0091014C">
      <w:pPr>
        <w:pStyle w:val="PargrafodaLista"/>
        <w:numPr>
          <w:ilvl w:val="0"/>
          <w:numId w:val="35"/>
        </w:numPr>
        <w:tabs>
          <w:tab w:val="left" w:pos="864"/>
        </w:tabs>
        <w:ind w:right="590" w:firstLine="0"/>
      </w:pPr>
      <w:r>
        <w:t>Se</w:t>
      </w:r>
      <w:r w:rsidR="0091014C">
        <w:t xml:space="preserve"> disser respeito à diferença de quantidade ou de partes, determinar sua complementação ou rescindir a contratação, </w:t>
      </w:r>
      <w:r>
        <w:t>sem prejuízo das penalidades cabíveis; b.1</w:t>
      </w:r>
      <w:r w:rsidR="0091014C">
        <w:t>) na hipótese de complementação, a Contratada deverá fazê-la em conformidade com a indicação do Contratante, no prazo máximo de 02 (dois) dias úteis, contados da notificação por escrito, mantido o preço inicialmente</w:t>
      </w:r>
      <w:r w:rsidR="0091014C">
        <w:rPr>
          <w:spacing w:val="-4"/>
        </w:rPr>
        <w:t xml:space="preserve"> </w:t>
      </w:r>
      <w:r w:rsidR="0091014C">
        <w:t>contratado.</w:t>
      </w:r>
    </w:p>
    <w:p w:rsidR="0091014C" w:rsidRDefault="0091014C" w:rsidP="0091014C">
      <w:pPr>
        <w:pStyle w:val="Corpodetexto"/>
        <w:spacing w:before="2"/>
        <w:rPr>
          <w:sz w:val="24"/>
        </w:rPr>
      </w:pPr>
    </w:p>
    <w:p w:rsidR="0091014C" w:rsidRDefault="0091014C" w:rsidP="0091014C">
      <w:pPr>
        <w:pStyle w:val="Corpodetexto"/>
        <w:ind w:left="482" w:right="592"/>
        <w:jc w:val="both"/>
      </w:pPr>
      <w:r>
        <w:t>3 - O recebimento do objeto dar-se-á definitivamente, após a verificação da qualidade e quantidade do material e consequente aceitação.</w:t>
      </w:r>
    </w:p>
    <w:p w:rsidR="0091014C" w:rsidRDefault="0091014C" w:rsidP="0091014C">
      <w:pPr>
        <w:pStyle w:val="Corpodetexto"/>
        <w:spacing w:before="3"/>
        <w:rPr>
          <w:sz w:val="24"/>
        </w:rPr>
      </w:pPr>
    </w:p>
    <w:p w:rsidR="0091014C" w:rsidRDefault="0091014C" w:rsidP="0091014C">
      <w:pPr>
        <w:jc w:val="both"/>
        <w:sectPr w:rsidR="0091014C">
          <w:pgSz w:w="11910" w:h="16850"/>
          <w:pgMar w:top="2440" w:right="680" w:bottom="700" w:left="1220" w:header="708" w:footer="503" w:gutter="0"/>
          <w:cols w:space="720"/>
        </w:sectPr>
      </w:pPr>
    </w:p>
    <w:p w:rsidR="00BC20FD" w:rsidRDefault="00BC20FD" w:rsidP="00BC20FD">
      <w:pPr>
        <w:pStyle w:val="Ttulo2"/>
        <w:jc w:val="both"/>
      </w:pPr>
      <w:r>
        <w:rPr>
          <w:u w:val="thick"/>
        </w:rPr>
        <w:lastRenderedPageBreak/>
        <w:t>CLÁUSULA NONA - DAS PENALIDADES</w:t>
      </w:r>
    </w:p>
    <w:p w:rsidR="00BC20FD" w:rsidRDefault="00BC20FD" w:rsidP="00BC20FD">
      <w:pPr>
        <w:tabs>
          <w:tab w:val="left" w:pos="672"/>
        </w:tabs>
        <w:spacing w:before="186"/>
        <w:ind w:left="292" w:right="591"/>
      </w:pPr>
    </w:p>
    <w:p w:rsidR="0091014C" w:rsidRDefault="0091014C" w:rsidP="0091014C">
      <w:pPr>
        <w:pStyle w:val="PargrafodaLista"/>
        <w:numPr>
          <w:ilvl w:val="0"/>
          <w:numId w:val="34"/>
        </w:numPr>
        <w:tabs>
          <w:tab w:val="left" w:pos="672"/>
        </w:tabs>
        <w:spacing w:before="186"/>
        <w:ind w:right="591" w:firstLine="0"/>
      </w:pPr>
      <w:r>
        <w:t>- Sem prejuízo das sanções previstas no artigo 7º da lei Federal nº 10.520/02 e artigo 87 da lei federal nº 8.666/93, a Contratada ficará sujeita às seguintes penalidades, garantida a defesa</w:t>
      </w:r>
      <w:r>
        <w:rPr>
          <w:spacing w:val="-1"/>
        </w:rPr>
        <w:t xml:space="preserve"> </w:t>
      </w:r>
      <w:r>
        <w:t>prévia:</w:t>
      </w:r>
    </w:p>
    <w:p w:rsidR="0091014C" w:rsidRDefault="0091014C" w:rsidP="0091014C">
      <w:pPr>
        <w:pStyle w:val="Corpodetexto"/>
        <w:spacing w:before="2"/>
        <w:rPr>
          <w:sz w:val="24"/>
        </w:rPr>
      </w:pPr>
    </w:p>
    <w:p w:rsidR="0091014C" w:rsidRDefault="0091014C" w:rsidP="0091014C">
      <w:pPr>
        <w:pStyle w:val="PargrafodaLista"/>
        <w:numPr>
          <w:ilvl w:val="1"/>
          <w:numId w:val="34"/>
        </w:numPr>
        <w:tabs>
          <w:tab w:val="left" w:pos="919"/>
        </w:tabs>
        <w:ind w:right="593" w:firstLine="0"/>
      </w:pPr>
      <w:r>
        <w:t>- Pela recusa injustificada de retirar a Ordem de Fornecimento dentro do prazo estabelecido ou de recebê-la dentro de sua validade, multa de 20% (vinte por cento), calculada sobre o valor total da Ordem de</w:t>
      </w:r>
      <w:r>
        <w:rPr>
          <w:spacing w:val="-5"/>
        </w:rPr>
        <w:t xml:space="preserve"> </w:t>
      </w:r>
      <w:r>
        <w:t>Fornecimento.</w:t>
      </w:r>
    </w:p>
    <w:p w:rsidR="0091014C" w:rsidRDefault="0091014C" w:rsidP="0091014C">
      <w:pPr>
        <w:pStyle w:val="PargrafodaLista"/>
        <w:numPr>
          <w:ilvl w:val="1"/>
          <w:numId w:val="34"/>
        </w:numPr>
        <w:tabs>
          <w:tab w:val="left" w:pos="850"/>
        </w:tabs>
        <w:spacing w:before="2" w:line="252" w:lineRule="exact"/>
        <w:ind w:left="849" w:hanging="367"/>
      </w:pPr>
      <w:r>
        <w:t>- Pelo atraso injustificado na entrega dos</w:t>
      </w:r>
      <w:r>
        <w:rPr>
          <w:spacing w:val="-6"/>
        </w:rPr>
        <w:t xml:space="preserve"> </w:t>
      </w:r>
      <w:r>
        <w:t>produtos:</w:t>
      </w:r>
    </w:p>
    <w:p w:rsidR="0091014C" w:rsidRDefault="00684169" w:rsidP="0091014C">
      <w:pPr>
        <w:pStyle w:val="PargrafodaLista"/>
        <w:numPr>
          <w:ilvl w:val="2"/>
          <w:numId w:val="34"/>
        </w:numPr>
        <w:tabs>
          <w:tab w:val="left" w:pos="1042"/>
        </w:tabs>
        <w:ind w:right="594" w:firstLine="0"/>
      </w:pPr>
      <w:r>
        <w:t>– Atraso até 15 (quinze</w:t>
      </w:r>
      <w:r w:rsidR="0091014C">
        <w:t>) dias, multa de 0,3% (três décimos por cento), calculada sobre o valor total da Ordem de Fornecimento, por dia de</w:t>
      </w:r>
      <w:r w:rsidR="0091014C">
        <w:rPr>
          <w:spacing w:val="-5"/>
        </w:rPr>
        <w:t xml:space="preserve"> </w:t>
      </w:r>
      <w:r w:rsidR="0091014C">
        <w:t>atraso;</w:t>
      </w:r>
    </w:p>
    <w:p w:rsidR="0091014C" w:rsidRDefault="00684169" w:rsidP="0091014C">
      <w:pPr>
        <w:pStyle w:val="PargrafodaLista"/>
        <w:numPr>
          <w:ilvl w:val="2"/>
          <w:numId w:val="34"/>
        </w:numPr>
        <w:tabs>
          <w:tab w:val="left" w:pos="1034"/>
        </w:tabs>
        <w:spacing w:before="1" w:line="252" w:lineRule="exact"/>
        <w:ind w:left="1034" w:hanging="552"/>
      </w:pPr>
      <w:r>
        <w:t>– A partir do 15º (décimo quinto</w:t>
      </w:r>
      <w:r w:rsidR="0091014C">
        <w:t>) dia entende-se como inexecução total da</w:t>
      </w:r>
      <w:r w:rsidR="0091014C">
        <w:rPr>
          <w:spacing w:val="-14"/>
        </w:rPr>
        <w:t xml:space="preserve"> </w:t>
      </w:r>
      <w:r w:rsidR="0091014C">
        <w:t>obrigação;</w:t>
      </w:r>
    </w:p>
    <w:p w:rsidR="0091014C" w:rsidRDefault="0091014C" w:rsidP="0091014C">
      <w:pPr>
        <w:pStyle w:val="PargrafodaLista"/>
        <w:numPr>
          <w:ilvl w:val="1"/>
          <w:numId w:val="34"/>
        </w:numPr>
        <w:tabs>
          <w:tab w:val="left" w:pos="857"/>
        </w:tabs>
        <w:ind w:right="594" w:firstLine="0"/>
      </w:pPr>
      <w:r>
        <w:t>– Pela inexecução total do ajuste, multa de 20% (vinte por cento) sobre o valor total da Ordem de</w:t>
      </w:r>
      <w:r>
        <w:rPr>
          <w:spacing w:val="-2"/>
        </w:rPr>
        <w:t xml:space="preserve"> </w:t>
      </w:r>
      <w:r>
        <w:t>Fornecimento;</w:t>
      </w:r>
    </w:p>
    <w:p w:rsidR="0091014C" w:rsidRDefault="0091014C" w:rsidP="0091014C">
      <w:pPr>
        <w:pStyle w:val="PargrafodaLista"/>
        <w:numPr>
          <w:ilvl w:val="2"/>
          <w:numId w:val="34"/>
        </w:numPr>
        <w:tabs>
          <w:tab w:val="left" w:pos="1049"/>
        </w:tabs>
        <w:ind w:right="591" w:firstLine="0"/>
      </w:pPr>
      <w:r>
        <w:t>– Aplicadas as multas, a Administração descontará do primeiro pagamento que fizer à Contratada, após a sua</w:t>
      </w:r>
      <w:r>
        <w:rPr>
          <w:spacing w:val="-3"/>
        </w:rPr>
        <w:t xml:space="preserve"> </w:t>
      </w:r>
      <w:r>
        <w:t>imposição;</w:t>
      </w:r>
    </w:p>
    <w:p w:rsidR="0091014C" w:rsidRDefault="0091014C" w:rsidP="0091014C">
      <w:pPr>
        <w:pStyle w:val="Corpodetexto"/>
        <w:ind w:left="482" w:right="590"/>
        <w:jc w:val="both"/>
      </w:pPr>
      <w:r>
        <w:t>14 - As multas previstas não têm caráter compensatório, porém moratório e consequentemente o pagamento delas não exime a Contratada da reparação dos eventuais danos, perdas ou prejuízos que seu ato punível venha a acarretar à Administração.</w:t>
      </w:r>
    </w:p>
    <w:p w:rsidR="0091014C" w:rsidRDefault="0091014C" w:rsidP="0091014C">
      <w:pPr>
        <w:pStyle w:val="Corpodetexto"/>
        <w:spacing w:before="9"/>
        <w:rPr>
          <w:sz w:val="21"/>
        </w:rPr>
      </w:pPr>
    </w:p>
    <w:p w:rsidR="0091014C" w:rsidRDefault="0091014C" w:rsidP="0091014C">
      <w:pPr>
        <w:pStyle w:val="Ttulo2"/>
        <w:jc w:val="both"/>
      </w:pPr>
      <w:r>
        <w:rPr>
          <w:u w:val="thick"/>
        </w:rPr>
        <w:t>CLÁUSULA DECIMA - DAS DISPOSIÇÕES GERAIS</w:t>
      </w:r>
    </w:p>
    <w:p w:rsidR="0091014C" w:rsidRDefault="0091014C" w:rsidP="0091014C">
      <w:pPr>
        <w:pStyle w:val="Corpodetexto"/>
        <w:spacing w:before="10"/>
        <w:rPr>
          <w:b/>
          <w:sz w:val="13"/>
        </w:rPr>
      </w:pPr>
    </w:p>
    <w:p w:rsidR="0091014C" w:rsidRDefault="0091014C" w:rsidP="0091014C">
      <w:pPr>
        <w:pStyle w:val="PargrafodaLista"/>
        <w:numPr>
          <w:ilvl w:val="0"/>
          <w:numId w:val="33"/>
        </w:numPr>
        <w:tabs>
          <w:tab w:val="left" w:pos="718"/>
        </w:tabs>
        <w:spacing w:before="94"/>
        <w:ind w:right="587" w:firstLine="0"/>
        <w:rPr>
          <w:b/>
        </w:rPr>
      </w:pPr>
      <w:r>
        <w:t xml:space="preserve">- Fazem parte integrante do presente contrato o Pregão Eletrônico N.º </w:t>
      </w:r>
      <w:r w:rsidR="00684169">
        <w:rPr>
          <w:b/>
        </w:rPr>
        <w:t>xxx/2020</w:t>
      </w:r>
      <w:r>
        <w:t>, a proposta apresentada pela CONTRATADA e demais elementos dela constantes no processo</w:t>
      </w:r>
      <w:r w:rsidR="00E22096">
        <w:t xml:space="preserve"> Administrativo</w:t>
      </w:r>
      <w:r>
        <w:rPr>
          <w:spacing w:val="-2"/>
        </w:rPr>
        <w:t xml:space="preserve"> </w:t>
      </w:r>
      <w:r w:rsidR="00684169">
        <w:rPr>
          <w:b/>
        </w:rPr>
        <w:t>xxx/2020</w:t>
      </w:r>
      <w:r>
        <w:rPr>
          <w:b/>
        </w:rPr>
        <w:t>.</w:t>
      </w:r>
    </w:p>
    <w:p w:rsidR="0091014C" w:rsidRDefault="0091014C" w:rsidP="0091014C">
      <w:pPr>
        <w:pStyle w:val="PargrafodaLista"/>
        <w:numPr>
          <w:ilvl w:val="0"/>
          <w:numId w:val="33"/>
        </w:numPr>
        <w:tabs>
          <w:tab w:val="left" w:pos="689"/>
        </w:tabs>
        <w:spacing w:before="2"/>
        <w:ind w:right="593" w:firstLine="0"/>
      </w:pPr>
      <w:r>
        <w:t>– A contratada é responsável pelos danos causados diretamente à Administração ou a terceiros, decorrentes de sua culpa ou dolo na execução do</w:t>
      </w:r>
      <w:r>
        <w:rPr>
          <w:spacing w:val="-12"/>
        </w:rPr>
        <w:t xml:space="preserve"> </w:t>
      </w:r>
      <w:r>
        <w:t>contrato.</w:t>
      </w:r>
    </w:p>
    <w:p w:rsidR="0091014C" w:rsidRDefault="0091014C" w:rsidP="0091014C">
      <w:pPr>
        <w:pStyle w:val="PargrafodaLista"/>
        <w:numPr>
          <w:ilvl w:val="0"/>
          <w:numId w:val="33"/>
        </w:numPr>
        <w:tabs>
          <w:tab w:val="left" w:pos="679"/>
        </w:tabs>
        <w:spacing w:before="1"/>
        <w:ind w:right="594" w:firstLine="0"/>
      </w:pPr>
      <w:r>
        <w:t>– Todos os encargos, qualquer que seja a sua natureza, oriundos do presente contrato, serão de responsabilidade exclusiva da</w:t>
      </w:r>
      <w:r>
        <w:rPr>
          <w:spacing w:val="-3"/>
        </w:rPr>
        <w:t xml:space="preserve"> </w:t>
      </w:r>
      <w:r>
        <w:t>contratada.</w:t>
      </w:r>
    </w:p>
    <w:p w:rsidR="0091014C" w:rsidRDefault="0091014C" w:rsidP="0091014C">
      <w:pPr>
        <w:pStyle w:val="PargrafodaLista"/>
        <w:numPr>
          <w:ilvl w:val="0"/>
          <w:numId w:val="33"/>
        </w:numPr>
        <w:tabs>
          <w:tab w:val="left" w:pos="723"/>
        </w:tabs>
        <w:ind w:right="592" w:firstLine="0"/>
      </w:pPr>
      <w:r>
        <w:t>– A contratada compromete-se a manter durante toda a execução do contrato, em compatibilidade com as obrigações assumidas, todas as condições de habilitação e qualificação</w:t>
      </w:r>
      <w:r>
        <w:rPr>
          <w:spacing w:val="-1"/>
        </w:rPr>
        <w:t xml:space="preserve"> </w:t>
      </w:r>
      <w:r>
        <w:t>exigidas.</w:t>
      </w:r>
    </w:p>
    <w:p w:rsidR="0091014C" w:rsidRDefault="0091014C" w:rsidP="0091014C">
      <w:pPr>
        <w:pStyle w:val="Corpodetexto"/>
        <w:spacing w:before="8"/>
        <w:rPr>
          <w:sz w:val="21"/>
        </w:rPr>
      </w:pPr>
    </w:p>
    <w:p w:rsidR="0091014C" w:rsidRDefault="0091014C" w:rsidP="0091014C">
      <w:pPr>
        <w:pStyle w:val="Ttulo2"/>
        <w:jc w:val="both"/>
      </w:pPr>
      <w:r>
        <w:rPr>
          <w:u w:val="thick"/>
        </w:rPr>
        <w:t>CLÁUSULA DÉCIMA PRIMEIRA - DA RESCISÃO</w:t>
      </w:r>
    </w:p>
    <w:p w:rsidR="0091014C" w:rsidRDefault="0091014C" w:rsidP="0091014C">
      <w:pPr>
        <w:pStyle w:val="Corpodetexto"/>
        <w:spacing w:before="1"/>
        <w:rPr>
          <w:b/>
          <w:sz w:val="14"/>
        </w:rPr>
      </w:pPr>
    </w:p>
    <w:p w:rsidR="0091014C" w:rsidRDefault="0091014C" w:rsidP="0091014C">
      <w:pPr>
        <w:pStyle w:val="PargrafodaLista"/>
        <w:numPr>
          <w:ilvl w:val="0"/>
          <w:numId w:val="32"/>
        </w:numPr>
        <w:tabs>
          <w:tab w:val="left" w:pos="739"/>
        </w:tabs>
        <w:spacing w:before="94"/>
        <w:ind w:right="594" w:firstLine="0"/>
      </w:pPr>
      <w:r>
        <w:t>- A CONTRATANTE, poderá a qualquer tempo e sem ônus ou responsabilidade, rescindir este contrato independentemente de ação, notificação ou interpelação judicial ou extra, quando a</w:t>
      </w:r>
      <w:r>
        <w:rPr>
          <w:spacing w:val="-4"/>
        </w:rPr>
        <w:t xml:space="preserve"> </w:t>
      </w:r>
      <w:r>
        <w:t>CONTRATADA:</w:t>
      </w:r>
    </w:p>
    <w:p w:rsidR="0091014C" w:rsidRDefault="0091014C" w:rsidP="0091014C">
      <w:pPr>
        <w:pStyle w:val="Corpodetexto"/>
        <w:spacing w:before="1"/>
      </w:pPr>
    </w:p>
    <w:p w:rsidR="0091014C" w:rsidRDefault="0091014C" w:rsidP="0091014C">
      <w:pPr>
        <w:pStyle w:val="PargrafodaLista"/>
        <w:numPr>
          <w:ilvl w:val="1"/>
          <w:numId w:val="32"/>
        </w:numPr>
        <w:tabs>
          <w:tab w:val="left" w:pos="850"/>
        </w:tabs>
        <w:spacing w:line="252" w:lineRule="exact"/>
        <w:ind w:firstLine="0"/>
      </w:pPr>
      <w:r>
        <w:t>- Deixar de cumprir quaisquer das cláusulas ou condições deste</w:t>
      </w:r>
      <w:r>
        <w:rPr>
          <w:spacing w:val="-6"/>
        </w:rPr>
        <w:t xml:space="preserve"> </w:t>
      </w:r>
      <w:r>
        <w:t>contrato;</w:t>
      </w:r>
    </w:p>
    <w:p w:rsidR="0091014C" w:rsidRDefault="0091014C" w:rsidP="0091014C">
      <w:pPr>
        <w:pStyle w:val="PargrafodaLista"/>
        <w:numPr>
          <w:ilvl w:val="1"/>
          <w:numId w:val="32"/>
        </w:numPr>
        <w:tabs>
          <w:tab w:val="left" w:pos="850"/>
        </w:tabs>
        <w:spacing w:line="252" w:lineRule="exact"/>
        <w:ind w:firstLine="0"/>
      </w:pPr>
      <w:r>
        <w:t>- Suspender o fornecimento, sem justa causa ou força</w:t>
      </w:r>
      <w:r>
        <w:rPr>
          <w:spacing w:val="-11"/>
        </w:rPr>
        <w:t xml:space="preserve"> </w:t>
      </w:r>
      <w:r>
        <w:t>maior;</w:t>
      </w:r>
    </w:p>
    <w:p w:rsidR="0091014C" w:rsidRDefault="0091014C" w:rsidP="0091014C">
      <w:pPr>
        <w:pStyle w:val="PargrafodaLista"/>
        <w:numPr>
          <w:ilvl w:val="1"/>
          <w:numId w:val="32"/>
        </w:numPr>
        <w:tabs>
          <w:tab w:val="left" w:pos="900"/>
        </w:tabs>
        <w:ind w:right="597" w:firstLine="0"/>
      </w:pPr>
      <w:r>
        <w:t>- Transferir, no todo ou em parte, o presente contrato, sem a prévia anuência da CONTRATANTE;</w:t>
      </w:r>
    </w:p>
    <w:p w:rsidR="0091014C" w:rsidRDefault="0091014C" w:rsidP="0091014C">
      <w:pPr>
        <w:pStyle w:val="PargrafodaLista"/>
        <w:numPr>
          <w:ilvl w:val="1"/>
          <w:numId w:val="32"/>
        </w:numPr>
        <w:tabs>
          <w:tab w:val="left" w:pos="850"/>
        </w:tabs>
        <w:ind w:firstLine="0"/>
      </w:pPr>
      <w:r>
        <w:t>- Não dar ao fornecimento andamento capaz de atender o prazo</w:t>
      </w:r>
      <w:r>
        <w:rPr>
          <w:spacing w:val="-8"/>
        </w:rPr>
        <w:t xml:space="preserve"> </w:t>
      </w:r>
      <w:r>
        <w:t>estabelecido;</w:t>
      </w:r>
    </w:p>
    <w:p w:rsidR="0091014C" w:rsidRDefault="0091014C" w:rsidP="0091014C">
      <w:pPr>
        <w:pStyle w:val="PargrafodaLista"/>
        <w:numPr>
          <w:ilvl w:val="1"/>
          <w:numId w:val="32"/>
        </w:numPr>
        <w:tabs>
          <w:tab w:val="left" w:pos="862"/>
        </w:tabs>
        <w:spacing w:before="1"/>
        <w:ind w:right="596" w:firstLine="0"/>
      </w:pPr>
      <w:r>
        <w:t>- Incidir em qualquer das hipóteses previstas no artigo 78, Incisos I a XII e XVII da Lei Federal nº</w:t>
      </w:r>
      <w:r>
        <w:rPr>
          <w:spacing w:val="-2"/>
        </w:rPr>
        <w:t xml:space="preserve"> </w:t>
      </w:r>
      <w:r>
        <w:t>8.666/93;</w:t>
      </w:r>
    </w:p>
    <w:p w:rsidR="0091014C" w:rsidRDefault="0091014C" w:rsidP="0091014C">
      <w:pPr>
        <w:pStyle w:val="PargrafodaLista"/>
        <w:numPr>
          <w:ilvl w:val="1"/>
          <w:numId w:val="32"/>
        </w:numPr>
        <w:tabs>
          <w:tab w:val="left" w:pos="907"/>
        </w:tabs>
        <w:ind w:right="597" w:firstLine="0"/>
      </w:pPr>
      <w:r>
        <w:t>- Em caso de rescisão administrativa, a CONTRATADA reconhece os direitos da CONTRATANTE, previstos no artigo 77 da Lei Federal nº.</w:t>
      </w:r>
      <w:r>
        <w:rPr>
          <w:spacing w:val="-7"/>
        </w:rPr>
        <w:t xml:space="preserve"> </w:t>
      </w:r>
      <w:r>
        <w:t>8.666/93.</w:t>
      </w:r>
    </w:p>
    <w:p w:rsidR="008E46A9" w:rsidRDefault="008E46A9" w:rsidP="008E46A9">
      <w:pPr>
        <w:tabs>
          <w:tab w:val="left" w:pos="907"/>
        </w:tabs>
        <w:ind w:right="597"/>
      </w:pPr>
    </w:p>
    <w:p w:rsidR="008E46A9" w:rsidRDefault="008E46A9" w:rsidP="008E46A9">
      <w:pPr>
        <w:tabs>
          <w:tab w:val="left" w:pos="907"/>
        </w:tabs>
        <w:ind w:right="597"/>
      </w:pPr>
    </w:p>
    <w:p w:rsidR="0091014C" w:rsidRDefault="0091014C" w:rsidP="0091014C">
      <w:pPr>
        <w:pStyle w:val="Corpodetexto"/>
        <w:spacing w:before="9"/>
        <w:rPr>
          <w:sz w:val="21"/>
        </w:rPr>
      </w:pPr>
    </w:p>
    <w:p w:rsidR="0091014C" w:rsidRDefault="0091014C" w:rsidP="0091014C">
      <w:pPr>
        <w:pStyle w:val="Ttulo2"/>
      </w:pPr>
      <w:r>
        <w:rPr>
          <w:u w:val="thick"/>
        </w:rPr>
        <w:t>CLÁUSULA DÉCIMA PRIMEIRA - DO FUNDAMENTO LEGAL</w:t>
      </w:r>
    </w:p>
    <w:p w:rsidR="0091014C" w:rsidRDefault="0091014C" w:rsidP="0091014C">
      <w:pPr>
        <w:pStyle w:val="Corpodetexto"/>
        <w:spacing w:before="9"/>
        <w:rPr>
          <w:b/>
          <w:sz w:val="29"/>
        </w:rPr>
      </w:pPr>
    </w:p>
    <w:p w:rsidR="0091014C" w:rsidRDefault="0091014C" w:rsidP="0091014C">
      <w:pPr>
        <w:pStyle w:val="Corpodetexto"/>
        <w:spacing w:before="94"/>
        <w:ind w:left="482" w:right="588"/>
        <w:jc w:val="both"/>
      </w:pPr>
      <w:r>
        <w:t xml:space="preserve">O presente instrumento rege-se pelas normas gerais previstas </w:t>
      </w:r>
      <w:r w:rsidR="004B0AA5">
        <w:t>na Lei</w:t>
      </w:r>
      <w:r>
        <w:t xml:space="preserve">  Federal  Nº.  10.520, de 17 de julho de 2002, Decreto Federal 5.450/2005, </w:t>
      </w:r>
      <w:r>
        <w:rPr>
          <w:spacing w:val="8"/>
        </w:rPr>
        <w:t xml:space="preserve">com as </w:t>
      </w:r>
      <w:r>
        <w:rPr>
          <w:spacing w:val="14"/>
        </w:rPr>
        <w:t>alterações</w:t>
      </w:r>
      <w:r w:rsidR="004B0AA5">
        <w:rPr>
          <w:spacing w:val="89"/>
        </w:rPr>
        <w:t xml:space="preserve"> </w:t>
      </w:r>
      <w:r w:rsidR="004B0AA5" w:rsidRPr="00AB11C4">
        <w:rPr>
          <w:rFonts w:eastAsia="Arial Unicode MS"/>
        </w:rPr>
        <w:t>da Lei Municipal Nº 1730 de 26 de maio de 2009,</w:t>
      </w:r>
      <w:r w:rsidR="004B0AA5">
        <w:rPr>
          <w:spacing w:val="8"/>
        </w:rPr>
        <w:t xml:space="preserve"> bem</w:t>
      </w:r>
      <w:r>
        <w:t xml:space="preserve"> como a LC 123/06 com alterações posteriores, aplicando-se subsidiariamente, no que couberem, as disposições da Lei Federal Nº 8.666, de 21 de junho de 1993, com alterações posteriores, e demais normas regulamentares aplicáveis à espécie, inclusive os casos</w:t>
      </w:r>
      <w:r>
        <w:rPr>
          <w:spacing w:val="-8"/>
        </w:rPr>
        <w:t xml:space="preserve"> </w:t>
      </w:r>
      <w:r>
        <w:t>omissos.</w:t>
      </w:r>
    </w:p>
    <w:p w:rsidR="0091014C" w:rsidRDefault="0091014C" w:rsidP="0091014C">
      <w:pPr>
        <w:pStyle w:val="Corpodetexto"/>
        <w:spacing w:before="7"/>
        <w:rPr>
          <w:sz w:val="24"/>
        </w:rPr>
      </w:pPr>
    </w:p>
    <w:p w:rsidR="0091014C" w:rsidRDefault="0091014C" w:rsidP="0091014C">
      <w:pPr>
        <w:pStyle w:val="Ttulo2"/>
        <w:jc w:val="both"/>
      </w:pPr>
      <w:r>
        <w:rPr>
          <w:u w:val="thick"/>
        </w:rPr>
        <w:t>CLÁUSULA DÉCIMA TERCEIRA – DA VIGÊNCIA</w:t>
      </w:r>
    </w:p>
    <w:p w:rsidR="0091014C" w:rsidRDefault="0091014C" w:rsidP="0091014C">
      <w:pPr>
        <w:pStyle w:val="Corpodetexto"/>
        <w:spacing w:before="7"/>
        <w:rPr>
          <w:b/>
          <w:sz w:val="19"/>
        </w:rPr>
      </w:pPr>
    </w:p>
    <w:p w:rsidR="0091014C" w:rsidRDefault="0091014C" w:rsidP="0091014C">
      <w:pPr>
        <w:pStyle w:val="Corpodetexto"/>
        <w:spacing w:before="93"/>
        <w:ind w:left="482"/>
      </w:pPr>
      <w:r>
        <w:t>O presente contrato terá vigência de 03 (três) meses a contar da assinatura.</w:t>
      </w:r>
    </w:p>
    <w:p w:rsidR="0091014C" w:rsidRDefault="0091014C" w:rsidP="0091014C">
      <w:pPr>
        <w:pStyle w:val="Corpodetexto"/>
        <w:spacing w:before="10"/>
        <w:rPr>
          <w:sz w:val="21"/>
        </w:rPr>
      </w:pPr>
    </w:p>
    <w:p w:rsidR="0091014C" w:rsidRDefault="0091014C" w:rsidP="0091014C">
      <w:pPr>
        <w:pStyle w:val="Ttulo2"/>
      </w:pPr>
      <w:r>
        <w:rPr>
          <w:u w:val="thick"/>
        </w:rPr>
        <w:t>CLÁUSULA DÉCIMA QUARTA - DO FORO</w:t>
      </w:r>
    </w:p>
    <w:p w:rsidR="0091014C" w:rsidRDefault="0091014C" w:rsidP="0091014C">
      <w:pPr>
        <w:pStyle w:val="Corpodetexto"/>
        <w:spacing w:before="1"/>
        <w:rPr>
          <w:b/>
          <w:sz w:val="14"/>
        </w:rPr>
      </w:pPr>
    </w:p>
    <w:p w:rsidR="0091014C" w:rsidRDefault="0091014C" w:rsidP="0091014C">
      <w:pPr>
        <w:pStyle w:val="Corpodetexto"/>
        <w:spacing w:before="94"/>
        <w:ind w:left="482" w:right="449"/>
      </w:pPr>
      <w:r>
        <w:t>Fica elei</w:t>
      </w:r>
      <w:r w:rsidR="00BF4A65">
        <w:t>to o Foro da Comarca de Salto do Jacuí-RS</w:t>
      </w:r>
      <w:r>
        <w:t>, sobre qualquer outro por mais privilegiado que seja, para nele serem dirimidas as dúvidas oriundas do presente contrato.</w:t>
      </w:r>
    </w:p>
    <w:p w:rsidR="0091014C" w:rsidRDefault="0091014C" w:rsidP="0091014C">
      <w:pPr>
        <w:pStyle w:val="Corpodetexto"/>
        <w:spacing w:before="11"/>
        <w:rPr>
          <w:sz w:val="21"/>
        </w:rPr>
      </w:pPr>
    </w:p>
    <w:p w:rsidR="0091014C" w:rsidRDefault="0091014C" w:rsidP="0091014C">
      <w:pPr>
        <w:pStyle w:val="Corpodetexto"/>
        <w:ind w:left="482" w:right="862"/>
      </w:pPr>
      <w:r>
        <w:t>E por estarem as partes de pleno acordo, firmam o presente perante duas testemunhas, para que o mesmo produza todos os seus devidos e legais efeitos.</w:t>
      </w:r>
    </w:p>
    <w:p w:rsidR="0091014C" w:rsidRDefault="00BF4A65" w:rsidP="0091014C">
      <w:pPr>
        <w:pStyle w:val="Corpodetexto"/>
        <w:ind w:left="482"/>
      </w:pPr>
      <w:r>
        <w:t>Salto do Jacuí</w:t>
      </w:r>
      <w:r w:rsidR="0091014C">
        <w:t>, xxx de xxxxxxxxxxxxxxx</w:t>
      </w:r>
      <w:r w:rsidR="00684169">
        <w:t xml:space="preserve"> de 2020</w:t>
      </w:r>
      <w:r w:rsidR="0091014C">
        <w:t>.</w:t>
      </w:r>
    </w:p>
    <w:p w:rsidR="0091014C" w:rsidRDefault="0091014C" w:rsidP="0091014C">
      <w:pPr>
        <w:pStyle w:val="Corpodetexto"/>
        <w:tabs>
          <w:tab w:val="left" w:pos="6593"/>
        </w:tabs>
        <w:spacing w:before="2" w:line="252" w:lineRule="exact"/>
        <w:ind w:left="482"/>
      </w:pPr>
      <w:r>
        <w:t>CONTRATANTE:</w:t>
      </w:r>
      <w:r>
        <w:rPr>
          <w:spacing w:val="-1"/>
        </w:rPr>
        <w:t xml:space="preserve"> </w:t>
      </w:r>
      <w:r>
        <w:rPr>
          <w:u w:val="single"/>
        </w:rPr>
        <w:t xml:space="preserve"> </w:t>
      </w:r>
      <w:r>
        <w:rPr>
          <w:u w:val="single"/>
        </w:rPr>
        <w:tab/>
      </w:r>
    </w:p>
    <w:p w:rsidR="00BF4A65" w:rsidRDefault="00BF4A65" w:rsidP="00BF4A65">
      <w:pPr>
        <w:pStyle w:val="Corpodetexto"/>
        <w:tabs>
          <w:tab w:val="left" w:pos="1985"/>
        </w:tabs>
        <w:ind w:left="2606" w:right="5546" w:hanging="621"/>
      </w:pPr>
      <w:r>
        <w:t>Claudiomiro Gamst Robinson</w:t>
      </w:r>
    </w:p>
    <w:p w:rsidR="0091014C" w:rsidRDefault="0091014C" w:rsidP="0091014C">
      <w:pPr>
        <w:pStyle w:val="Corpodetexto"/>
        <w:ind w:left="2606" w:right="5546" w:hanging="339"/>
      </w:pPr>
      <w:r>
        <w:t xml:space="preserve"> Prefeito Municipal</w:t>
      </w:r>
    </w:p>
    <w:p w:rsidR="0091014C" w:rsidRDefault="0091014C" w:rsidP="0091014C">
      <w:pPr>
        <w:pStyle w:val="Corpodetexto"/>
        <w:spacing w:before="10"/>
        <w:rPr>
          <w:sz w:val="21"/>
        </w:rPr>
      </w:pPr>
    </w:p>
    <w:p w:rsidR="0091014C" w:rsidRDefault="0091014C" w:rsidP="0091014C">
      <w:pPr>
        <w:pStyle w:val="Corpodetexto"/>
        <w:tabs>
          <w:tab w:val="left" w:pos="6091"/>
        </w:tabs>
        <w:spacing w:before="1"/>
        <w:ind w:left="544"/>
      </w:pPr>
      <w:r>
        <w:t>CONTRATADA:</w:t>
      </w:r>
      <w:r>
        <w:rPr>
          <w:u w:val="single"/>
        </w:rPr>
        <w:t xml:space="preserve"> </w:t>
      </w:r>
      <w:r>
        <w:rPr>
          <w:u w:val="single"/>
        </w:rPr>
        <w:tab/>
      </w:r>
    </w:p>
    <w:p w:rsidR="0091014C" w:rsidRDefault="0091014C" w:rsidP="0091014C">
      <w:pPr>
        <w:pStyle w:val="Corpodetexto"/>
        <w:spacing w:before="10"/>
        <w:rPr>
          <w:sz w:val="13"/>
        </w:rPr>
      </w:pPr>
    </w:p>
    <w:p w:rsidR="0091014C" w:rsidRDefault="0091014C" w:rsidP="0091014C">
      <w:pPr>
        <w:pStyle w:val="Corpodetexto"/>
        <w:tabs>
          <w:tab w:val="left" w:pos="2606"/>
          <w:tab w:val="left" w:pos="6406"/>
        </w:tabs>
        <w:spacing w:before="93"/>
        <w:ind w:left="482"/>
      </w:pPr>
      <w:r>
        <w:t>TESTEMUNHAS:</w:t>
      </w:r>
      <w:r>
        <w:tab/>
        <w:t>1 -</w:t>
      </w:r>
      <w:r>
        <w:rPr>
          <w:spacing w:val="-1"/>
        </w:rPr>
        <w:t xml:space="preserve"> </w:t>
      </w:r>
      <w:r>
        <w:rPr>
          <w:u w:val="single"/>
        </w:rPr>
        <w:t xml:space="preserve"> </w:t>
      </w:r>
      <w:r>
        <w:rPr>
          <w:u w:val="single"/>
        </w:rPr>
        <w:tab/>
      </w:r>
    </w:p>
    <w:p w:rsidR="0091014C" w:rsidRDefault="0091014C" w:rsidP="0091014C">
      <w:pPr>
        <w:pStyle w:val="Corpodetexto"/>
        <w:spacing w:before="11"/>
        <w:rPr>
          <w:sz w:val="13"/>
        </w:rPr>
      </w:pPr>
    </w:p>
    <w:p w:rsidR="0091014C" w:rsidRDefault="0091014C" w:rsidP="0091014C">
      <w:pPr>
        <w:pStyle w:val="Corpodetexto"/>
        <w:tabs>
          <w:tab w:val="left" w:pos="6460"/>
        </w:tabs>
        <w:spacing w:before="93"/>
        <w:ind w:left="2659"/>
      </w:pPr>
      <w:r>
        <w:t>2.-</w:t>
      </w:r>
      <w:r>
        <w:rPr>
          <w:spacing w:val="2"/>
        </w:rPr>
        <w:t xml:space="preserve"> </w:t>
      </w:r>
      <w:r>
        <w:rPr>
          <w:u w:val="single"/>
        </w:rPr>
        <w:t xml:space="preserve"> </w:t>
      </w:r>
      <w:r>
        <w:rPr>
          <w:u w:val="single"/>
        </w:rPr>
        <w:tab/>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9"/>
        <w:rPr>
          <w:sz w:val="19"/>
        </w:rPr>
      </w:pPr>
    </w:p>
    <w:p w:rsidR="0091014C" w:rsidRDefault="0091014C" w:rsidP="0091014C">
      <w:pPr>
        <w:pStyle w:val="Ttulo2"/>
        <w:spacing w:before="1"/>
        <w:ind w:left="1524" w:right="1205"/>
        <w:jc w:val="center"/>
      </w:pPr>
      <w:r>
        <w:t xml:space="preserve">ANEXO </w:t>
      </w:r>
      <w:r w:rsidR="00684169">
        <w:rPr>
          <w:color w:val="6F2F9F"/>
        </w:rPr>
        <w:t>12</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spacing w:before="162"/>
        <w:ind w:left="781" w:right="460"/>
        <w:jc w:val="center"/>
        <w:rPr>
          <w:b/>
        </w:rPr>
      </w:pPr>
      <w:r>
        <w:rPr>
          <w:b/>
        </w:rPr>
        <w:t>DECLARAÇÃO DE FINANCIADOR OU NÃO FINANCIADOR DE CAMPANHA ELEITORAL</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164"/>
        <w:ind w:left="765"/>
      </w:pPr>
      <w:r>
        <w:t>PREG</w:t>
      </w:r>
      <w:r w:rsidR="00BC20FD">
        <w:t>ÃO ELETRÔNICO Nº ...0004......./2020</w:t>
      </w:r>
      <w:r>
        <w:t xml:space="preserve"> da Prefeitura do </w:t>
      </w:r>
      <w:r w:rsidR="00BF4A65">
        <w:t>Município de Salto do Jacuí-RS</w:t>
      </w:r>
    </w:p>
    <w:p w:rsidR="0091014C" w:rsidRDefault="0091014C" w:rsidP="0091014C">
      <w:pPr>
        <w:pStyle w:val="Corpodetexto"/>
        <w:rPr>
          <w:sz w:val="24"/>
        </w:rPr>
      </w:pPr>
    </w:p>
    <w:p w:rsidR="0091014C" w:rsidRDefault="0091014C" w:rsidP="0091014C">
      <w:pPr>
        <w:pStyle w:val="Corpodetexto"/>
        <w:rPr>
          <w:sz w:val="20"/>
        </w:rPr>
      </w:pPr>
    </w:p>
    <w:p w:rsidR="0091014C" w:rsidRDefault="0091014C" w:rsidP="0091014C">
      <w:pPr>
        <w:pStyle w:val="Corpodetexto"/>
        <w:tabs>
          <w:tab w:val="left" w:pos="1044"/>
          <w:tab w:val="left" w:pos="4808"/>
          <w:tab w:val="left" w:pos="6627"/>
          <w:tab w:val="left" w:pos="7548"/>
          <w:tab w:val="left" w:pos="8251"/>
        </w:tabs>
        <w:spacing w:line="252" w:lineRule="exact"/>
        <w:ind w:left="317"/>
        <w:jc w:val="center"/>
      </w:pPr>
      <w:r>
        <w:t>Eu</w:t>
      </w:r>
      <w:r>
        <w:tab/>
        <w:t>.....................................................,</w:t>
      </w:r>
      <w:r>
        <w:tab/>
        <w:t>representante</w:t>
      </w:r>
      <w:r>
        <w:tab/>
        <w:t>legal</w:t>
      </w:r>
      <w:r>
        <w:tab/>
        <w:t>da</w:t>
      </w:r>
      <w:r>
        <w:tab/>
        <w:t>empresa</w:t>
      </w:r>
    </w:p>
    <w:p w:rsidR="0091014C" w:rsidRDefault="0091014C" w:rsidP="0091014C">
      <w:pPr>
        <w:pStyle w:val="Corpodetexto"/>
        <w:spacing w:line="252" w:lineRule="exact"/>
        <w:ind w:left="781" w:right="467"/>
        <w:jc w:val="center"/>
      </w:pPr>
      <w:r>
        <w:t>..........................................,</w:t>
      </w:r>
      <w:r>
        <w:rPr>
          <w:spacing w:val="16"/>
        </w:rPr>
        <w:t xml:space="preserve"> </w:t>
      </w:r>
      <w:r>
        <w:t>CNPJ</w:t>
      </w:r>
      <w:r>
        <w:rPr>
          <w:spacing w:val="16"/>
        </w:rPr>
        <w:t xml:space="preserve"> </w:t>
      </w:r>
      <w:r w:rsidR="004B0AA5">
        <w:t>N. º</w:t>
      </w:r>
      <w:r>
        <w:rPr>
          <w:spacing w:val="17"/>
        </w:rPr>
        <w:t xml:space="preserve"> </w:t>
      </w:r>
      <w:r>
        <w:t>.................................,</w:t>
      </w:r>
      <w:r>
        <w:rPr>
          <w:spacing w:val="17"/>
        </w:rPr>
        <w:t xml:space="preserve"> </w:t>
      </w:r>
      <w:r>
        <w:t>declaro</w:t>
      </w:r>
      <w:r>
        <w:rPr>
          <w:spacing w:val="15"/>
        </w:rPr>
        <w:t xml:space="preserve"> </w:t>
      </w:r>
      <w:r>
        <w:t>sob</w:t>
      </w:r>
      <w:r>
        <w:rPr>
          <w:spacing w:val="16"/>
        </w:rPr>
        <w:t xml:space="preserve"> </w:t>
      </w:r>
      <w:r>
        <w:t>as</w:t>
      </w:r>
      <w:r>
        <w:rPr>
          <w:spacing w:val="16"/>
        </w:rPr>
        <w:t xml:space="preserve"> </w:t>
      </w:r>
      <w:r>
        <w:t>penas</w:t>
      </w:r>
      <w:r>
        <w:rPr>
          <w:spacing w:val="16"/>
        </w:rPr>
        <w:t xml:space="preserve"> </w:t>
      </w:r>
      <w:r>
        <w:t>da</w:t>
      </w:r>
      <w:r>
        <w:rPr>
          <w:spacing w:val="15"/>
        </w:rPr>
        <w:t xml:space="preserve"> </w:t>
      </w:r>
      <w:r>
        <w:t>Lei</w:t>
      </w:r>
    </w:p>
    <w:p w:rsidR="0091014C" w:rsidRDefault="004B0AA5" w:rsidP="0091014C">
      <w:pPr>
        <w:pStyle w:val="Corpodetexto"/>
        <w:spacing w:before="1"/>
        <w:ind w:left="765"/>
      </w:pPr>
      <w:r>
        <w:t>Que</w:t>
      </w:r>
      <w:r w:rsidR="0091014C">
        <w:t xml:space="preserve"> a empresa acima, assim como seus sócios:</w:t>
      </w:r>
    </w:p>
    <w:p w:rsidR="0091014C" w:rsidRDefault="0091014C" w:rsidP="0091014C">
      <w:pPr>
        <w:pStyle w:val="Corpodetexto"/>
        <w:spacing w:before="9"/>
        <w:rPr>
          <w:sz w:val="21"/>
        </w:rPr>
      </w:pPr>
    </w:p>
    <w:p w:rsidR="0091014C" w:rsidRDefault="0091014C" w:rsidP="0091014C">
      <w:pPr>
        <w:tabs>
          <w:tab w:val="left" w:pos="1379"/>
        </w:tabs>
        <w:spacing w:before="1"/>
        <w:ind w:left="745"/>
        <w:rPr>
          <w:i/>
        </w:rPr>
      </w:pPr>
      <w:r>
        <w:rPr>
          <w:i/>
          <w:u w:val="single"/>
        </w:rPr>
        <w:t xml:space="preserve"> </w:t>
      </w:r>
      <w:r>
        <w:rPr>
          <w:i/>
          <w:u w:val="single"/>
        </w:rPr>
        <w:tab/>
      </w:r>
      <w:r w:rsidR="004B0AA5">
        <w:rPr>
          <w:i/>
          <w:u w:val="single"/>
        </w:rPr>
        <w:t>É</w:t>
      </w:r>
      <w:r>
        <w:rPr>
          <w:i/>
          <w:u w:val="single"/>
        </w:rPr>
        <w:t xml:space="preserve"> ou foi financiadora de campanha eleitoral no município no período de</w:t>
      </w:r>
      <w:r>
        <w:rPr>
          <w:i/>
          <w:spacing w:val="-24"/>
          <w:u w:val="single"/>
        </w:rPr>
        <w:t xml:space="preserve"> </w:t>
      </w:r>
      <w:r>
        <w:rPr>
          <w:i/>
          <w:u w:val="single"/>
        </w:rPr>
        <w:t>..............</w:t>
      </w:r>
    </w:p>
    <w:p w:rsidR="0091014C" w:rsidRDefault="0091014C" w:rsidP="0091014C">
      <w:pPr>
        <w:pStyle w:val="Corpodetexto"/>
        <w:spacing w:before="10"/>
        <w:rPr>
          <w:i/>
          <w:sz w:val="13"/>
        </w:rPr>
      </w:pPr>
    </w:p>
    <w:p w:rsidR="0091014C" w:rsidRDefault="004B0AA5" w:rsidP="0091014C">
      <w:pPr>
        <w:spacing w:before="94"/>
        <w:ind w:left="765"/>
        <w:rPr>
          <w:b/>
          <w:i/>
        </w:rPr>
      </w:pPr>
      <w:r>
        <w:rPr>
          <w:b/>
          <w:i/>
        </w:rPr>
        <w:t>Ou</w:t>
      </w:r>
    </w:p>
    <w:p w:rsidR="0091014C" w:rsidRDefault="0091014C" w:rsidP="0091014C">
      <w:pPr>
        <w:pStyle w:val="Corpodetexto"/>
        <w:spacing w:before="6"/>
        <w:rPr>
          <w:b/>
          <w:i/>
          <w:sz w:val="10"/>
        </w:rPr>
      </w:pPr>
      <w:r>
        <w:rPr>
          <w:noProof/>
          <w:sz w:val="22"/>
          <w:lang w:bidi="ar-SA"/>
        </w:rPr>
        <mc:AlternateContent>
          <mc:Choice Requires="wpg">
            <w:drawing>
              <wp:anchor distT="0" distB="0" distL="0" distR="0" simplePos="0" relativeHeight="251722752" behindDoc="1" locked="0" layoutInCell="1" allowOverlap="1">
                <wp:simplePos x="0" y="0"/>
                <wp:positionH relativeFrom="page">
                  <wp:posOffset>1243330</wp:posOffset>
                </wp:positionH>
                <wp:positionV relativeFrom="paragraph">
                  <wp:posOffset>102235</wp:posOffset>
                </wp:positionV>
                <wp:extent cx="4297680" cy="220345"/>
                <wp:effectExtent l="5080" t="6985" r="12065" b="127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20345"/>
                          <a:chOff x="1958" y="161"/>
                          <a:chExt cx="6768" cy="347"/>
                        </a:xfrm>
                      </wpg:grpSpPr>
                      <wps:wsp>
                        <wps:cNvPr id="11" name="Line 8"/>
                        <wps:cNvCnPr/>
                        <wps:spPr bwMode="auto">
                          <a:xfrm>
                            <a:off x="1985" y="492"/>
                            <a:ext cx="67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965" y="168"/>
                            <a:ext cx="315" cy="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0"/>
                        <wps:cNvSpPr txBox="1">
                          <a:spLocks noChangeArrowheads="1"/>
                        </wps:cNvSpPr>
                        <wps:spPr bwMode="auto">
                          <a:xfrm>
                            <a:off x="1957" y="160"/>
                            <a:ext cx="67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AFE" w:rsidRDefault="00420AFE" w:rsidP="0091014C">
                              <w:pPr>
                                <w:spacing w:before="93"/>
                                <w:ind w:left="579"/>
                                <w:rPr>
                                  <w:i/>
                                </w:rPr>
                              </w:pPr>
                              <w:r>
                                <w:rPr>
                                  <w:i/>
                                </w:rPr>
                                <w:t>Não é nem foi financiadora de campanha eleitoral no município.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7" style="position:absolute;margin-left:97.9pt;margin-top:8.05pt;width:338.4pt;height:17.35pt;z-index:-251593728;mso-wrap-distance-left:0;mso-wrap-distance-right:0;mso-position-horizontal-relative:page" coordorigin="1958,161" coordsize="676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">
                <v:line id="Line 8" o:spid="_x0000_s1028" style="position:absolute;visibility:visible;mso-wrap-style:square" from="1985,492" to="872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rect id="Rectangle 9" o:spid="_x0000_s1029" style="position:absolute;left:1965;top:168;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10" o:spid="_x0000_s1030" type="#_x0000_t202" style="position:absolute;left:1957;top:160;width:67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20AFE" w:rsidRDefault="00420AFE" w:rsidP="0091014C">
                        <w:pPr>
                          <w:spacing w:before="93"/>
                          <w:ind w:left="579"/>
                          <w:rPr>
                            <w:i/>
                          </w:rPr>
                        </w:pPr>
                        <w:r>
                          <w:rPr>
                            <w:i/>
                          </w:rPr>
                          <w:t>Não é nem foi financiadora de campanha eleitoral no município.</w:t>
                        </w:r>
                      </w:p>
                    </w:txbxContent>
                  </v:textbox>
                </v:shape>
                <w10:wrap type="topAndBottom" anchorx="page"/>
              </v:group>
            </w:pict>
          </mc:Fallback>
        </mc:AlternateContent>
      </w:r>
    </w:p>
    <w:p w:rsidR="0091014C" w:rsidRDefault="0091014C" w:rsidP="0091014C">
      <w:pPr>
        <w:pStyle w:val="Corpodetexto"/>
        <w:rPr>
          <w:b/>
          <w:i/>
          <w:sz w:val="20"/>
        </w:rPr>
      </w:pPr>
    </w:p>
    <w:p w:rsidR="0091014C" w:rsidRDefault="0091014C" w:rsidP="0091014C">
      <w:pPr>
        <w:pStyle w:val="Corpodetexto"/>
        <w:rPr>
          <w:b/>
          <w:i/>
          <w:sz w:val="20"/>
        </w:rPr>
      </w:pPr>
    </w:p>
    <w:p w:rsidR="0091014C" w:rsidRDefault="0091014C" w:rsidP="0091014C">
      <w:pPr>
        <w:pStyle w:val="Corpodetexto"/>
        <w:spacing w:before="5"/>
        <w:rPr>
          <w:b/>
          <w:i/>
          <w:sz w:val="17"/>
        </w:rPr>
      </w:pPr>
    </w:p>
    <w:p w:rsidR="0091014C" w:rsidRDefault="0091014C" w:rsidP="0091014C">
      <w:pPr>
        <w:pStyle w:val="Corpodetexto"/>
        <w:spacing w:before="94"/>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8"/>
        </w:rPr>
      </w:pPr>
      <w:r>
        <w:rPr>
          <w:noProof/>
          <w:sz w:val="22"/>
          <w:lang w:bidi="ar-SA"/>
        </w:rPr>
        <mc:AlternateContent>
          <mc:Choice Requires="wps">
            <w:drawing>
              <wp:anchor distT="0" distB="0" distL="0" distR="0" simplePos="0" relativeHeight="251723776" behindDoc="1" locked="0" layoutInCell="1" allowOverlap="1">
                <wp:simplePos x="0" y="0"/>
                <wp:positionH relativeFrom="page">
                  <wp:posOffset>2360930</wp:posOffset>
                </wp:positionH>
                <wp:positionV relativeFrom="paragraph">
                  <wp:posOffset>234315</wp:posOffset>
                </wp:positionV>
                <wp:extent cx="3108960" cy="0"/>
                <wp:effectExtent l="8255" t="6985" r="6985" b="12065"/>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593D" id="Conector reto 3"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8.45pt" to="43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4"/>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C2118" w:rsidRPr="004026F1" w:rsidRDefault="00996C25" w:rsidP="004026F1">
      <w:pPr>
        <w:pStyle w:val="Ttulo1"/>
        <w:spacing w:before="185"/>
        <w:ind w:left="0" w:right="4838"/>
      </w:pPr>
      <w:r>
        <w:rPr>
          <w:noProof/>
          <w:lang w:bidi="ar-SA"/>
        </w:rPr>
        <w:drawing>
          <wp:anchor distT="0" distB="0" distL="0" distR="0" simplePos="0" relativeHeight="251668480" behindDoc="1" locked="0" layoutInCell="1" allowOverlap="1" wp14:anchorId="51EA25F7" wp14:editId="1EBF51CB">
            <wp:simplePos x="0" y="0"/>
            <wp:positionH relativeFrom="page">
              <wp:posOffset>390056</wp:posOffset>
            </wp:positionH>
            <wp:positionV relativeFrom="page">
              <wp:posOffset>118828</wp:posOffset>
            </wp:positionV>
            <wp:extent cx="7168515" cy="10689588"/>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A5C62" w:rsidP="009C2118">
      <w:pPr>
        <w:spacing w:before="185"/>
        <w:ind w:left="738" w:right="5235"/>
        <w:rPr>
          <w:b/>
        </w:rPr>
      </w:pPr>
    </w:p>
    <w:p w:rsidR="004A5C62" w:rsidRDefault="004A5C62">
      <w:pPr>
        <w:pStyle w:val="Corpodetexto"/>
        <w:rPr>
          <w:b/>
          <w:sz w:val="24"/>
        </w:rPr>
      </w:pPr>
    </w:p>
    <w:p w:rsidR="004A5C62" w:rsidRDefault="004A5C62">
      <w:pPr>
        <w:pStyle w:val="Corpodetexto"/>
        <w:rPr>
          <w:b/>
          <w:sz w:val="24"/>
        </w:rPr>
      </w:pPr>
    </w:p>
    <w:p w:rsidR="004A5C62" w:rsidRDefault="004A5C62">
      <w:pPr>
        <w:pStyle w:val="Corpodetexto"/>
        <w:spacing w:before="10"/>
        <w:rPr>
          <w:b/>
          <w:sz w:val="20"/>
        </w:rPr>
      </w:pPr>
    </w:p>
    <w:p w:rsidR="004A5C62" w:rsidRDefault="004A5C62">
      <w:pPr>
        <w:pStyle w:val="Corpodetexto"/>
        <w:spacing w:before="6"/>
        <w:rPr>
          <w:sz w:val="9"/>
        </w:rPr>
      </w:pPr>
    </w:p>
    <w:sectPr w:rsidR="004A5C62">
      <w:pgSz w:w="11910" w:h="16840"/>
      <w:pgMar w:top="920" w:right="5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F3" w:rsidRDefault="00756EF3" w:rsidP="000F450A">
      <w:r>
        <w:separator/>
      </w:r>
    </w:p>
  </w:endnote>
  <w:endnote w:type="continuationSeparator" w:id="0">
    <w:p w:rsidR="00756EF3" w:rsidRDefault="00756EF3" w:rsidP="000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FE" w:rsidRDefault="00420A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F3" w:rsidRDefault="00756EF3" w:rsidP="000F450A">
      <w:r>
        <w:separator/>
      </w:r>
    </w:p>
  </w:footnote>
  <w:footnote w:type="continuationSeparator" w:id="0">
    <w:p w:rsidR="00756EF3" w:rsidRDefault="00756EF3" w:rsidP="000F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BA3"/>
    <w:multiLevelType w:val="hybridMultilevel"/>
    <w:tmpl w:val="47AC21C4"/>
    <w:lvl w:ilvl="0" w:tplc="9D9C0502">
      <w:start w:val="1"/>
      <w:numFmt w:val="upperRoman"/>
      <w:lvlText w:val="%1"/>
      <w:lvlJc w:val="left"/>
      <w:pPr>
        <w:ind w:left="738" w:hanging="101"/>
      </w:pPr>
      <w:rPr>
        <w:rFonts w:ascii="Arial" w:eastAsia="Arial" w:hAnsi="Arial" w:cs="Arial" w:hint="default"/>
        <w:w w:val="100"/>
        <w:sz w:val="18"/>
        <w:szCs w:val="18"/>
        <w:lang w:val="pt-BR" w:eastAsia="pt-BR" w:bidi="pt-BR"/>
      </w:rPr>
    </w:lvl>
    <w:lvl w:ilvl="1" w:tplc="593835F6">
      <w:numFmt w:val="bullet"/>
      <w:lvlText w:val="•"/>
      <w:lvlJc w:val="left"/>
      <w:pPr>
        <w:ind w:left="1730" w:hanging="101"/>
      </w:pPr>
      <w:rPr>
        <w:rFonts w:hint="default"/>
        <w:lang w:val="pt-BR" w:eastAsia="pt-BR" w:bidi="pt-BR"/>
      </w:rPr>
    </w:lvl>
    <w:lvl w:ilvl="2" w:tplc="A8101FB0">
      <w:numFmt w:val="bullet"/>
      <w:lvlText w:val="•"/>
      <w:lvlJc w:val="left"/>
      <w:pPr>
        <w:ind w:left="2721" w:hanging="101"/>
      </w:pPr>
      <w:rPr>
        <w:rFonts w:hint="default"/>
        <w:lang w:val="pt-BR" w:eastAsia="pt-BR" w:bidi="pt-BR"/>
      </w:rPr>
    </w:lvl>
    <w:lvl w:ilvl="3" w:tplc="29DE7AA8">
      <w:numFmt w:val="bullet"/>
      <w:lvlText w:val="•"/>
      <w:lvlJc w:val="left"/>
      <w:pPr>
        <w:ind w:left="3711" w:hanging="101"/>
      </w:pPr>
      <w:rPr>
        <w:rFonts w:hint="default"/>
        <w:lang w:val="pt-BR" w:eastAsia="pt-BR" w:bidi="pt-BR"/>
      </w:rPr>
    </w:lvl>
    <w:lvl w:ilvl="4" w:tplc="00B222D6">
      <w:numFmt w:val="bullet"/>
      <w:lvlText w:val="•"/>
      <w:lvlJc w:val="left"/>
      <w:pPr>
        <w:ind w:left="4702" w:hanging="101"/>
      </w:pPr>
      <w:rPr>
        <w:rFonts w:hint="default"/>
        <w:lang w:val="pt-BR" w:eastAsia="pt-BR" w:bidi="pt-BR"/>
      </w:rPr>
    </w:lvl>
    <w:lvl w:ilvl="5" w:tplc="B2B440C0">
      <w:numFmt w:val="bullet"/>
      <w:lvlText w:val="•"/>
      <w:lvlJc w:val="left"/>
      <w:pPr>
        <w:ind w:left="5693" w:hanging="101"/>
      </w:pPr>
      <w:rPr>
        <w:rFonts w:hint="default"/>
        <w:lang w:val="pt-BR" w:eastAsia="pt-BR" w:bidi="pt-BR"/>
      </w:rPr>
    </w:lvl>
    <w:lvl w:ilvl="6" w:tplc="50D0A6CA">
      <w:numFmt w:val="bullet"/>
      <w:lvlText w:val="•"/>
      <w:lvlJc w:val="left"/>
      <w:pPr>
        <w:ind w:left="6683" w:hanging="101"/>
      </w:pPr>
      <w:rPr>
        <w:rFonts w:hint="default"/>
        <w:lang w:val="pt-BR" w:eastAsia="pt-BR" w:bidi="pt-BR"/>
      </w:rPr>
    </w:lvl>
    <w:lvl w:ilvl="7" w:tplc="08921632">
      <w:numFmt w:val="bullet"/>
      <w:lvlText w:val="•"/>
      <w:lvlJc w:val="left"/>
      <w:pPr>
        <w:ind w:left="7674" w:hanging="101"/>
      </w:pPr>
      <w:rPr>
        <w:rFonts w:hint="default"/>
        <w:lang w:val="pt-BR" w:eastAsia="pt-BR" w:bidi="pt-BR"/>
      </w:rPr>
    </w:lvl>
    <w:lvl w:ilvl="8" w:tplc="E694705A">
      <w:numFmt w:val="bullet"/>
      <w:lvlText w:val="•"/>
      <w:lvlJc w:val="left"/>
      <w:pPr>
        <w:ind w:left="8665" w:hanging="101"/>
      </w:pPr>
      <w:rPr>
        <w:rFonts w:hint="default"/>
        <w:lang w:val="pt-BR" w:eastAsia="pt-BR" w:bidi="pt-BR"/>
      </w:rPr>
    </w:lvl>
  </w:abstractNum>
  <w:abstractNum w:abstractNumId="1" w15:restartNumberingAfterBreak="0">
    <w:nsid w:val="02BE50B3"/>
    <w:multiLevelType w:val="hybridMultilevel"/>
    <w:tmpl w:val="75887970"/>
    <w:lvl w:ilvl="0" w:tplc="5A20DAFC">
      <w:start w:val="1"/>
      <w:numFmt w:val="lowerLetter"/>
      <w:lvlText w:val="%1)"/>
      <w:lvlJc w:val="left"/>
      <w:pPr>
        <w:ind w:left="738" w:hanging="212"/>
      </w:pPr>
      <w:rPr>
        <w:rFonts w:ascii="Arial" w:eastAsia="Arial" w:hAnsi="Arial" w:cs="Arial" w:hint="default"/>
        <w:spacing w:val="-3"/>
        <w:w w:val="99"/>
        <w:sz w:val="18"/>
        <w:szCs w:val="18"/>
        <w:lang w:val="pt-BR" w:eastAsia="pt-BR" w:bidi="pt-BR"/>
      </w:rPr>
    </w:lvl>
    <w:lvl w:ilvl="1" w:tplc="AB88020A">
      <w:numFmt w:val="bullet"/>
      <w:lvlText w:val="•"/>
      <w:lvlJc w:val="left"/>
      <w:pPr>
        <w:ind w:left="1730" w:hanging="212"/>
      </w:pPr>
      <w:rPr>
        <w:rFonts w:hint="default"/>
        <w:lang w:val="pt-BR" w:eastAsia="pt-BR" w:bidi="pt-BR"/>
      </w:rPr>
    </w:lvl>
    <w:lvl w:ilvl="2" w:tplc="9D82ECFC">
      <w:numFmt w:val="bullet"/>
      <w:lvlText w:val="•"/>
      <w:lvlJc w:val="left"/>
      <w:pPr>
        <w:ind w:left="2721" w:hanging="212"/>
      </w:pPr>
      <w:rPr>
        <w:rFonts w:hint="default"/>
        <w:lang w:val="pt-BR" w:eastAsia="pt-BR" w:bidi="pt-BR"/>
      </w:rPr>
    </w:lvl>
    <w:lvl w:ilvl="3" w:tplc="28162EE4">
      <w:numFmt w:val="bullet"/>
      <w:lvlText w:val="•"/>
      <w:lvlJc w:val="left"/>
      <w:pPr>
        <w:ind w:left="3711" w:hanging="212"/>
      </w:pPr>
      <w:rPr>
        <w:rFonts w:hint="default"/>
        <w:lang w:val="pt-BR" w:eastAsia="pt-BR" w:bidi="pt-BR"/>
      </w:rPr>
    </w:lvl>
    <w:lvl w:ilvl="4" w:tplc="49408F2C">
      <w:numFmt w:val="bullet"/>
      <w:lvlText w:val="•"/>
      <w:lvlJc w:val="left"/>
      <w:pPr>
        <w:ind w:left="4702" w:hanging="212"/>
      </w:pPr>
      <w:rPr>
        <w:rFonts w:hint="default"/>
        <w:lang w:val="pt-BR" w:eastAsia="pt-BR" w:bidi="pt-BR"/>
      </w:rPr>
    </w:lvl>
    <w:lvl w:ilvl="5" w:tplc="32EAA52C">
      <w:numFmt w:val="bullet"/>
      <w:lvlText w:val="•"/>
      <w:lvlJc w:val="left"/>
      <w:pPr>
        <w:ind w:left="5693" w:hanging="212"/>
      </w:pPr>
      <w:rPr>
        <w:rFonts w:hint="default"/>
        <w:lang w:val="pt-BR" w:eastAsia="pt-BR" w:bidi="pt-BR"/>
      </w:rPr>
    </w:lvl>
    <w:lvl w:ilvl="6" w:tplc="FD98538E">
      <w:numFmt w:val="bullet"/>
      <w:lvlText w:val="•"/>
      <w:lvlJc w:val="left"/>
      <w:pPr>
        <w:ind w:left="6683" w:hanging="212"/>
      </w:pPr>
      <w:rPr>
        <w:rFonts w:hint="default"/>
        <w:lang w:val="pt-BR" w:eastAsia="pt-BR" w:bidi="pt-BR"/>
      </w:rPr>
    </w:lvl>
    <w:lvl w:ilvl="7" w:tplc="BEECF28C">
      <w:numFmt w:val="bullet"/>
      <w:lvlText w:val="•"/>
      <w:lvlJc w:val="left"/>
      <w:pPr>
        <w:ind w:left="7674" w:hanging="212"/>
      </w:pPr>
      <w:rPr>
        <w:rFonts w:hint="default"/>
        <w:lang w:val="pt-BR" w:eastAsia="pt-BR" w:bidi="pt-BR"/>
      </w:rPr>
    </w:lvl>
    <w:lvl w:ilvl="8" w:tplc="78EEC138">
      <w:numFmt w:val="bullet"/>
      <w:lvlText w:val="•"/>
      <w:lvlJc w:val="left"/>
      <w:pPr>
        <w:ind w:left="8665" w:hanging="212"/>
      </w:pPr>
      <w:rPr>
        <w:rFonts w:hint="default"/>
        <w:lang w:val="pt-BR" w:eastAsia="pt-BR" w:bidi="pt-BR"/>
      </w:rPr>
    </w:lvl>
  </w:abstractNum>
  <w:abstractNum w:abstractNumId="2" w15:restartNumberingAfterBreak="0">
    <w:nsid w:val="06B87711"/>
    <w:multiLevelType w:val="multilevel"/>
    <w:tmpl w:val="36B62F1E"/>
    <w:lvl w:ilvl="0">
      <w:start w:val="5"/>
      <w:numFmt w:val="decimal"/>
      <w:lvlText w:val="%1"/>
      <w:lvlJc w:val="left"/>
      <w:pPr>
        <w:ind w:left="738" w:hanging="358"/>
      </w:pPr>
      <w:rPr>
        <w:rFonts w:hint="default"/>
        <w:lang w:val="pt-BR" w:eastAsia="pt-BR" w:bidi="pt-BR"/>
      </w:rPr>
    </w:lvl>
    <w:lvl w:ilvl="1">
      <w:start w:val="1"/>
      <w:numFmt w:val="decimal"/>
      <w:lvlText w:val="%1.%2."/>
      <w:lvlJc w:val="left"/>
      <w:pPr>
        <w:ind w:left="738" w:hanging="358"/>
      </w:pPr>
      <w:rPr>
        <w:rFonts w:ascii="Arial" w:eastAsia="Arial" w:hAnsi="Arial" w:cs="Arial" w:hint="default"/>
        <w:w w:val="99"/>
        <w:sz w:val="18"/>
        <w:szCs w:val="18"/>
        <w:lang w:val="pt-BR" w:eastAsia="pt-BR" w:bidi="pt-BR"/>
      </w:rPr>
    </w:lvl>
    <w:lvl w:ilvl="2">
      <w:start w:val="1"/>
      <w:numFmt w:val="decimal"/>
      <w:lvlText w:val="%1.%2.%3."/>
      <w:lvlJc w:val="left"/>
      <w:pPr>
        <w:ind w:left="738" w:hanging="528"/>
      </w:pPr>
      <w:rPr>
        <w:rFonts w:ascii="Arial" w:eastAsia="Arial" w:hAnsi="Arial" w:cs="Arial" w:hint="default"/>
        <w:w w:val="99"/>
        <w:sz w:val="18"/>
        <w:szCs w:val="18"/>
        <w:lang w:val="pt-BR" w:eastAsia="pt-BR" w:bidi="pt-BR"/>
      </w:rPr>
    </w:lvl>
    <w:lvl w:ilvl="3">
      <w:numFmt w:val="bullet"/>
      <w:lvlText w:val="•"/>
      <w:lvlJc w:val="left"/>
      <w:pPr>
        <w:ind w:left="3711" w:hanging="528"/>
      </w:pPr>
      <w:rPr>
        <w:rFonts w:hint="default"/>
        <w:lang w:val="pt-BR" w:eastAsia="pt-BR" w:bidi="pt-BR"/>
      </w:rPr>
    </w:lvl>
    <w:lvl w:ilvl="4">
      <w:numFmt w:val="bullet"/>
      <w:lvlText w:val="•"/>
      <w:lvlJc w:val="left"/>
      <w:pPr>
        <w:ind w:left="4702" w:hanging="528"/>
      </w:pPr>
      <w:rPr>
        <w:rFonts w:hint="default"/>
        <w:lang w:val="pt-BR" w:eastAsia="pt-BR" w:bidi="pt-BR"/>
      </w:rPr>
    </w:lvl>
    <w:lvl w:ilvl="5">
      <w:numFmt w:val="bullet"/>
      <w:lvlText w:val="•"/>
      <w:lvlJc w:val="left"/>
      <w:pPr>
        <w:ind w:left="5693" w:hanging="528"/>
      </w:pPr>
      <w:rPr>
        <w:rFonts w:hint="default"/>
        <w:lang w:val="pt-BR" w:eastAsia="pt-BR" w:bidi="pt-BR"/>
      </w:rPr>
    </w:lvl>
    <w:lvl w:ilvl="6">
      <w:numFmt w:val="bullet"/>
      <w:lvlText w:val="•"/>
      <w:lvlJc w:val="left"/>
      <w:pPr>
        <w:ind w:left="6683" w:hanging="528"/>
      </w:pPr>
      <w:rPr>
        <w:rFonts w:hint="default"/>
        <w:lang w:val="pt-BR" w:eastAsia="pt-BR" w:bidi="pt-BR"/>
      </w:rPr>
    </w:lvl>
    <w:lvl w:ilvl="7">
      <w:numFmt w:val="bullet"/>
      <w:lvlText w:val="•"/>
      <w:lvlJc w:val="left"/>
      <w:pPr>
        <w:ind w:left="7674" w:hanging="528"/>
      </w:pPr>
      <w:rPr>
        <w:rFonts w:hint="default"/>
        <w:lang w:val="pt-BR" w:eastAsia="pt-BR" w:bidi="pt-BR"/>
      </w:rPr>
    </w:lvl>
    <w:lvl w:ilvl="8">
      <w:numFmt w:val="bullet"/>
      <w:lvlText w:val="•"/>
      <w:lvlJc w:val="left"/>
      <w:pPr>
        <w:ind w:left="8665" w:hanging="528"/>
      </w:pPr>
      <w:rPr>
        <w:rFonts w:hint="default"/>
        <w:lang w:val="pt-BR" w:eastAsia="pt-BR" w:bidi="pt-BR"/>
      </w:rPr>
    </w:lvl>
  </w:abstractNum>
  <w:abstractNum w:abstractNumId="3" w15:restartNumberingAfterBreak="0">
    <w:nsid w:val="079929F6"/>
    <w:multiLevelType w:val="hybridMultilevel"/>
    <w:tmpl w:val="1D70DC98"/>
    <w:lvl w:ilvl="0" w:tplc="395A8534">
      <w:start w:val="2"/>
      <w:numFmt w:val="decimal"/>
      <w:lvlText w:val="%1"/>
      <w:lvlJc w:val="left"/>
      <w:pPr>
        <w:ind w:left="482" w:hanging="267"/>
      </w:pPr>
      <w:rPr>
        <w:rFonts w:ascii="Arial" w:eastAsia="Arial" w:hAnsi="Arial" w:cs="Arial" w:hint="default"/>
        <w:w w:val="100"/>
        <w:sz w:val="22"/>
        <w:szCs w:val="22"/>
        <w:lang w:val="pt-BR" w:eastAsia="pt-BR" w:bidi="pt-BR"/>
      </w:rPr>
    </w:lvl>
    <w:lvl w:ilvl="1" w:tplc="8A0427BA">
      <w:numFmt w:val="bullet"/>
      <w:lvlText w:val="•"/>
      <w:lvlJc w:val="left"/>
      <w:pPr>
        <w:ind w:left="1432" w:hanging="267"/>
      </w:pPr>
      <w:rPr>
        <w:rFonts w:hint="default"/>
        <w:lang w:val="pt-BR" w:eastAsia="pt-BR" w:bidi="pt-BR"/>
      </w:rPr>
    </w:lvl>
    <w:lvl w:ilvl="2" w:tplc="863C1B2A">
      <w:numFmt w:val="bullet"/>
      <w:lvlText w:val="•"/>
      <w:lvlJc w:val="left"/>
      <w:pPr>
        <w:ind w:left="2385" w:hanging="267"/>
      </w:pPr>
      <w:rPr>
        <w:rFonts w:hint="default"/>
        <w:lang w:val="pt-BR" w:eastAsia="pt-BR" w:bidi="pt-BR"/>
      </w:rPr>
    </w:lvl>
    <w:lvl w:ilvl="3" w:tplc="71E845B6">
      <w:numFmt w:val="bullet"/>
      <w:lvlText w:val="•"/>
      <w:lvlJc w:val="left"/>
      <w:pPr>
        <w:ind w:left="3337" w:hanging="267"/>
      </w:pPr>
      <w:rPr>
        <w:rFonts w:hint="default"/>
        <w:lang w:val="pt-BR" w:eastAsia="pt-BR" w:bidi="pt-BR"/>
      </w:rPr>
    </w:lvl>
    <w:lvl w:ilvl="4" w:tplc="D32A8BFC">
      <w:numFmt w:val="bullet"/>
      <w:lvlText w:val="•"/>
      <w:lvlJc w:val="left"/>
      <w:pPr>
        <w:ind w:left="4290" w:hanging="267"/>
      </w:pPr>
      <w:rPr>
        <w:rFonts w:hint="default"/>
        <w:lang w:val="pt-BR" w:eastAsia="pt-BR" w:bidi="pt-BR"/>
      </w:rPr>
    </w:lvl>
    <w:lvl w:ilvl="5" w:tplc="E4DC64B2">
      <w:numFmt w:val="bullet"/>
      <w:lvlText w:val="•"/>
      <w:lvlJc w:val="left"/>
      <w:pPr>
        <w:ind w:left="5243" w:hanging="267"/>
      </w:pPr>
      <w:rPr>
        <w:rFonts w:hint="default"/>
        <w:lang w:val="pt-BR" w:eastAsia="pt-BR" w:bidi="pt-BR"/>
      </w:rPr>
    </w:lvl>
    <w:lvl w:ilvl="6" w:tplc="9732D23C">
      <w:numFmt w:val="bullet"/>
      <w:lvlText w:val="•"/>
      <w:lvlJc w:val="left"/>
      <w:pPr>
        <w:ind w:left="6195" w:hanging="267"/>
      </w:pPr>
      <w:rPr>
        <w:rFonts w:hint="default"/>
        <w:lang w:val="pt-BR" w:eastAsia="pt-BR" w:bidi="pt-BR"/>
      </w:rPr>
    </w:lvl>
    <w:lvl w:ilvl="7" w:tplc="E8FE1C0E">
      <w:numFmt w:val="bullet"/>
      <w:lvlText w:val="•"/>
      <w:lvlJc w:val="left"/>
      <w:pPr>
        <w:ind w:left="7148" w:hanging="267"/>
      </w:pPr>
      <w:rPr>
        <w:rFonts w:hint="default"/>
        <w:lang w:val="pt-BR" w:eastAsia="pt-BR" w:bidi="pt-BR"/>
      </w:rPr>
    </w:lvl>
    <w:lvl w:ilvl="8" w:tplc="A0267996">
      <w:numFmt w:val="bullet"/>
      <w:lvlText w:val="•"/>
      <w:lvlJc w:val="left"/>
      <w:pPr>
        <w:ind w:left="8101" w:hanging="267"/>
      </w:pPr>
      <w:rPr>
        <w:rFonts w:hint="default"/>
        <w:lang w:val="pt-BR" w:eastAsia="pt-BR" w:bidi="pt-BR"/>
      </w:rPr>
    </w:lvl>
  </w:abstractNum>
  <w:abstractNum w:abstractNumId="4" w15:restartNumberingAfterBreak="0">
    <w:nsid w:val="0A4B15AD"/>
    <w:multiLevelType w:val="hybridMultilevel"/>
    <w:tmpl w:val="72B02FBC"/>
    <w:lvl w:ilvl="0" w:tplc="C0287952">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D13C6C28">
      <w:numFmt w:val="bullet"/>
      <w:lvlText w:val="•"/>
      <w:lvlJc w:val="left"/>
      <w:pPr>
        <w:ind w:left="1730" w:hanging="212"/>
      </w:pPr>
      <w:rPr>
        <w:rFonts w:hint="default"/>
        <w:lang w:val="pt-BR" w:eastAsia="pt-BR" w:bidi="pt-BR"/>
      </w:rPr>
    </w:lvl>
    <w:lvl w:ilvl="2" w:tplc="BFAA51EC">
      <w:numFmt w:val="bullet"/>
      <w:lvlText w:val="•"/>
      <w:lvlJc w:val="left"/>
      <w:pPr>
        <w:ind w:left="2721" w:hanging="212"/>
      </w:pPr>
      <w:rPr>
        <w:rFonts w:hint="default"/>
        <w:lang w:val="pt-BR" w:eastAsia="pt-BR" w:bidi="pt-BR"/>
      </w:rPr>
    </w:lvl>
    <w:lvl w:ilvl="3" w:tplc="591AA1E0">
      <w:numFmt w:val="bullet"/>
      <w:lvlText w:val="•"/>
      <w:lvlJc w:val="left"/>
      <w:pPr>
        <w:ind w:left="3711" w:hanging="212"/>
      </w:pPr>
      <w:rPr>
        <w:rFonts w:hint="default"/>
        <w:lang w:val="pt-BR" w:eastAsia="pt-BR" w:bidi="pt-BR"/>
      </w:rPr>
    </w:lvl>
    <w:lvl w:ilvl="4" w:tplc="9790E37E">
      <w:numFmt w:val="bullet"/>
      <w:lvlText w:val="•"/>
      <w:lvlJc w:val="left"/>
      <w:pPr>
        <w:ind w:left="4702" w:hanging="212"/>
      </w:pPr>
      <w:rPr>
        <w:rFonts w:hint="default"/>
        <w:lang w:val="pt-BR" w:eastAsia="pt-BR" w:bidi="pt-BR"/>
      </w:rPr>
    </w:lvl>
    <w:lvl w:ilvl="5" w:tplc="1F30C5FA">
      <w:numFmt w:val="bullet"/>
      <w:lvlText w:val="•"/>
      <w:lvlJc w:val="left"/>
      <w:pPr>
        <w:ind w:left="5693" w:hanging="212"/>
      </w:pPr>
      <w:rPr>
        <w:rFonts w:hint="default"/>
        <w:lang w:val="pt-BR" w:eastAsia="pt-BR" w:bidi="pt-BR"/>
      </w:rPr>
    </w:lvl>
    <w:lvl w:ilvl="6" w:tplc="7A268B68">
      <w:numFmt w:val="bullet"/>
      <w:lvlText w:val="•"/>
      <w:lvlJc w:val="left"/>
      <w:pPr>
        <w:ind w:left="6683" w:hanging="212"/>
      </w:pPr>
      <w:rPr>
        <w:rFonts w:hint="default"/>
        <w:lang w:val="pt-BR" w:eastAsia="pt-BR" w:bidi="pt-BR"/>
      </w:rPr>
    </w:lvl>
    <w:lvl w:ilvl="7" w:tplc="A77005AA">
      <w:numFmt w:val="bullet"/>
      <w:lvlText w:val="•"/>
      <w:lvlJc w:val="left"/>
      <w:pPr>
        <w:ind w:left="7674" w:hanging="212"/>
      </w:pPr>
      <w:rPr>
        <w:rFonts w:hint="default"/>
        <w:lang w:val="pt-BR" w:eastAsia="pt-BR" w:bidi="pt-BR"/>
      </w:rPr>
    </w:lvl>
    <w:lvl w:ilvl="8" w:tplc="AB66E71A">
      <w:numFmt w:val="bullet"/>
      <w:lvlText w:val="•"/>
      <w:lvlJc w:val="left"/>
      <w:pPr>
        <w:ind w:left="8665" w:hanging="212"/>
      </w:pPr>
      <w:rPr>
        <w:rFonts w:hint="default"/>
        <w:lang w:val="pt-BR" w:eastAsia="pt-BR" w:bidi="pt-BR"/>
      </w:rPr>
    </w:lvl>
  </w:abstractNum>
  <w:abstractNum w:abstractNumId="5" w15:restartNumberingAfterBreak="0">
    <w:nsid w:val="0A5D36D4"/>
    <w:multiLevelType w:val="hybridMultilevel"/>
    <w:tmpl w:val="1DFEFFB6"/>
    <w:lvl w:ilvl="0" w:tplc="70ACE02C">
      <w:start w:val="1"/>
      <w:numFmt w:val="decimal"/>
      <w:lvlText w:val="%1."/>
      <w:lvlJc w:val="left"/>
      <w:pPr>
        <w:ind w:left="482" w:hanging="708"/>
      </w:pPr>
      <w:rPr>
        <w:rFonts w:ascii="Arial" w:eastAsia="Arial" w:hAnsi="Arial" w:cs="Arial" w:hint="default"/>
        <w:w w:val="100"/>
        <w:sz w:val="22"/>
        <w:szCs w:val="22"/>
        <w:lang w:val="pt-BR" w:eastAsia="pt-BR" w:bidi="pt-BR"/>
      </w:rPr>
    </w:lvl>
    <w:lvl w:ilvl="1" w:tplc="78EA4D00">
      <w:start w:val="1"/>
      <w:numFmt w:val="lowerRoman"/>
      <w:lvlText w:val="%2."/>
      <w:lvlJc w:val="left"/>
      <w:pPr>
        <w:ind w:left="482" w:hanging="295"/>
        <w:jc w:val="right"/>
      </w:pPr>
      <w:rPr>
        <w:rFonts w:ascii="Arial" w:eastAsia="Arial" w:hAnsi="Arial" w:cs="Arial" w:hint="default"/>
        <w:spacing w:val="-2"/>
        <w:w w:val="100"/>
        <w:sz w:val="22"/>
        <w:szCs w:val="22"/>
        <w:lang w:val="pt-BR" w:eastAsia="pt-BR" w:bidi="pt-BR"/>
      </w:rPr>
    </w:lvl>
    <w:lvl w:ilvl="2" w:tplc="504AAAEE">
      <w:numFmt w:val="bullet"/>
      <w:lvlText w:val="•"/>
      <w:lvlJc w:val="left"/>
      <w:pPr>
        <w:ind w:left="2385" w:hanging="295"/>
      </w:pPr>
      <w:rPr>
        <w:rFonts w:hint="default"/>
        <w:lang w:val="pt-BR" w:eastAsia="pt-BR" w:bidi="pt-BR"/>
      </w:rPr>
    </w:lvl>
    <w:lvl w:ilvl="3" w:tplc="1248B7DA">
      <w:numFmt w:val="bullet"/>
      <w:lvlText w:val="•"/>
      <w:lvlJc w:val="left"/>
      <w:pPr>
        <w:ind w:left="3337" w:hanging="295"/>
      </w:pPr>
      <w:rPr>
        <w:rFonts w:hint="default"/>
        <w:lang w:val="pt-BR" w:eastAsia="pt-BR" w:bidi="pt-BR"/>
      </w:rPr>
    </w:lvl>
    <w:lvl w:ilvl="4" w:tplc="BA9695AE">
      <w:numFmt w:val="bullet"/>
      <w:lvlText w:val="•"/>
      <w:lvlJc w:val="left"/>
      <w:pPr>
        <w:ind w:left="4290" w:hanging="295"/>
      </w:pPr>
      <w:rPr>
        <w:rFonts w:hint="default"/>
        <w:lang w:val="pt-BR" w:eastAsia="pt-BR" w:bidi="pt-BR"/>
      </w:rPr>
    </w:lvl>
    <w:lvl w:ilvl="5" w:tplc="AA1467FE">
      <w:numFmt w:val="bullet"/>
      <w:lvlText w:val="•"/>
      <w:lvlJc w:val="left"/>
      <w:pPr>
        <w:ind w:left="5243" w:hanging="295"/>
      </w:pPr>
      <w:rPr>
        <w:rFonts w:hint="default"/>
        <w:lang w:val="pt-BR" w:eastAsia="pt-BR" w:bidi="pt-BR"/>
      </w:rPr>
    </w:lvl>
    <w:lvl w:ilvl="6" w:tplc="1B48E4E2">
      <w:numFmt w:val="bullet"/>
      <w:lvlText w:val="•"/>
      <w:lvlJc w:val="left"/>
      <w:pPr>
        <w:ind w:left="6195" w:hanging="295"/>
      </w:pPr>
      <w:rPr>
        <w:rFonts w:hint="default"/>
        <w:lang w:val="pt-BR" w:eastAsia="pt-BR" w:bidi="pt-BR"/>
      </w:rPr>
    </w:lvl>
    <w:lvl w:ilvl="7" w:tplc="411AF686">
      <w:numFmt w:val="bullet"/>
      <w:lvlText w:val="•"/>
      <w:lvlJc w:val="left"/>
      <w:pPr>
        <w:ind w:left="7148" w:hanging="295"/>
      </w:pPr>
      <w:rPr>
        <w:rFonts w:hint="default"/>
        <w:lang w:val="pt-BR" w:eastAsia="pt-BR" w:bidi="pt-BR"/>
      </w:rPr>
    </w:lvl>
    <w:lvl w:ilvl="8" w:tplc="1B5012B4">
      <w:numFmt w:val="bullet"/>
      <w:lvlText w:val="•"/>
      <w:lvlJc w:val="left"/>
      <w:pPr>
        <w:ind w:left="8101" w:hanging="295"/>
      </w:pPr>
      <w:rPr>
        <w:rFonts w:hint="default"/>
        <w:lang w:val="pt-BR" w:eastAsia="pt-BR" w:bidi="pt-BR"/>
      </w:rPr>
    </w:lvl>
  </w:abstractNum>
  <w:abstractNum w:abstractNumId="6" w15:restartNumberingAfterBreak="0">
    <w:nsid w:val="0CAD6FB6"/>
    <w:multiLevelType w:val="hybridMultilevel"/>
    <w:tmpl w:val="EEC222A0"/>
    <w:lvl w:ilvl="0" w:tplc="94BEC22E">
      <w:start w:val="1"/>
      <w:numFmt w:val="lowerLetter"/>
      <w:lvlText w:val="%1)"/>
      <w:lvlJc w:val="left"/>
      <w:pPr>
        <w:ind w:left="738" w:hanging="238"/>
      </w:pPr>
      <w:rPr>
        <w:rFonts w:ascii="Arial" w:eastAsia="Arial" w:hAnsi="Arial" w:cs="Arial" w:hint="default"/>
        <w:b/>
        <w:bCs/>
        <w:w w:val="99"/>
        <w:sz w:val="18"/>
        <w:szCs w:val="18"/>
        <w:lang w:val="pt-BR" w:eastAsia="pt-BR" w:bidi="pt-BR"/>
      </w:rPr>
    </w:lvl>
    <w:lvl w:ilvl="1" w:tplc="D9729B0C">
      <w:numFmt w:val="bullet"/>
      <w:lvlText w:val="•"/>
      <w:lvlJc w:val="left"/>
      <w:pPr>
        <w:ind w:left="1730" w:hanging="238"/>
      </w:pPr>
      <w:rPr>
        <w:rFonts w:hint="default"/>
        <w:lang w:val="pt-BR" w:eastAsia="pt-BR" w:bidi="pt-BR"/>
      </w:rPr>
    </w:lvl>
    <w:lvl w:ilvl="2" w:tplc="9D38F1F8">
      <w:numFmt w:val="bullet"/>
      <w:lvlText w:val="•"/>
      <w:lvlJc w:val="left"/>
      <w:pPr>
        <w:ind w:left="2721" w:hanging="238"/>
      </w:pPr>
      <w:rPr>
        <w:rFonts w:hint="default"/>
        <w:lang w:val="pt-BR" w:eastAsia="pt-BR" w:bidi="pt-BR"/>
      </w:rPr>
    </w:lvl>
    <w:lvl w:ilvl="3" w:tplc="56485C8E">
      <w:numFmt w:val="bullet"/>
      <w:lvlText w:val="•"/>
      <w:lvlJc w:val="left"/>
      <w:pPr>
        <w:ind w:left="3711" w:hanging="238"/>
      </w:pPr>
      <w:rPr>
        <w:rFonts w:hint="default"/>
        <w:lang w:val="pt-BR" w:eastAsia="pt-BR" w:bidi="pt-BR"/>
      </w:rPr>
    </w:lvl>
    <w:lvl w:ilvl="4" w:tplc="287C7C9A">
      <w:numFmt w:val="bullet"/>
      <w:lvlText w:val="•"/>
      <w:lvlJc w:val="left"/>
      <w:pPr>
        <w:ind w:left="4702" w:hanging="238"/>
      </w:pPr>
      <w:rPr>
        <w:rFonts w:hint="default"/>
        <w:lang w:val="pt-BR" w:eastAsia="pt-BR" w:bidi="pt-BR"/>
      </w:rPr>
    </w:lvl>
    <w:lvl w:ilvl="5" w:tplc="7CC88FEE">
      <w:numFmt w:val="bullet"/>
      <w:lvlText w:val="•"/>
      <w:lvlJc w:val="left"/>
      <w:pPr>
        <w:ind w:left="5693" w:hanging="238"/>
      </w:pPr>
      <w:rPr>
        <w:rFonts w:hint="default"/>
        <w:lang w:val="pt-BR" w:eastAsia="pt-BR" w:bidi="pt-BR"/>
      </w:rPr>
    </w:lvl>
    <w:lvl w:ilvl="6" w:tplc="3A229A54">
      <w:numFmt w:val="bullet"/>
      <w:lvlText w:val="•"/>
      <w:lvlJc w:val="left"/>
      <w:pPr>
        <w:ind w:left="6683" w:hanging="238"/>
      </w:pPr>
      <w:rPr>
        <w:rFonts w:hint="default"/>
        <w:lang w:val="pt-BR" w:eastAsia="pt-BR" w:bidi="pt-BR"/>
      </w:rPr>
    </w:lvl>
    <w:lvl w:ilvl="7" w:tplc="38DA6E36">
      <w:numFmt w:val="bullet"/>
      <w:lvlText w:val="•"/>
      <w:lvlJc w:val="left"/>
      <w:pPr>
        <w:ind w:left="7674" w:hanging="238"/>
      </w:pPr>
      <w:rPr>
        <w:rFonts w:hint="default"/>
        <w:lang w:val="pt-BR" w:eastAsia="pt-BR" w:bidi="pt-BR"/>
      </w:rPr>
    </w:lvl>
    <w:lvl w:ilvl="8" w:tplc="9A00886C">
      <w:numFmt w:val="bullet"/>
      <w:lvlText w:val="•"/>
      <w:lvlJc w:val="left"/>
      <w:pPr>
        <w:ind w:left="8665" w:hanging="238"/>
      </w:pPr>
      <w:rPr>
        <w:rFonts w:hint="default"/>
        <w:lang w:val="pt-BR" w:eastAsia="pt-BR" w:bidi="pt-BR"/>
      </w:rPr>
    </w:lvl>
  </w:abstractNum>
  <w:abstractNum w:abstractNumId="7" w15:restartNumberingAfterBreak="0">
    <w:nsid w:val="0DC03CFD"/>
    <w:multiLevelType w:val="hybridMultilevel"/>
    <w:tmpl w:val="B2FA8FC2"/>
    <w:lvl w:ilvl="0" w:tplc="9A3A4218">
      <w:start w:val="1"/>
      <w:numFmt w:val="decimal"/>
      <w:lvlText w:val="%1."/>
      <w:lvlJc w:val="left"/>
      <w:pPr>
        <w:ind w:left="644" w:hanging="360"/>
      </w:pPr>
      <w:rPr>
        <w:sz w:val="22"/>
        <w:szCs w:val="22"/>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E185E6C"/>
    <w:multiLevelType w:val="hybridMultilevel"/>
    <w:tmpl w:val="5CE08830"/>
    <w:lvl w:ilvl="0" w:tplc="276E2D1C">
      <w:numFmt w:val="bullet"/>
      <w:lvlText w:val=""/>
      <w:lvlJc w:val="left"/>
      <w:pPr>
        <w:ind w:left="1806" w:hanging="360"/>
      </w:pPr>
      <w:rPr>
        <w:rFonts w:ascii="Symbol" w:eastAsia="Symbol" w:hAnsi="Symbol" w:cs="Symbol" w:hint="default"/>
        <w:w w:val="100"/>
        <w:sz w:val="18"/>
        <w:szCs w:val="18"/>
        <w:lang w:val="pt-BR" w:eastAsia="pt-BR" w:bidi="pt-BR"/>
      </w:rPr>
    </w:lvl>
    <w:lvl w:ilvl="1" w:tplc="039E3000">
      <w:numFmt w:val="bullet"/>
      <w:lvlText w:val="•"/>
      <w:lvlJc w:val="left"/>
      <w:pPr>
        <w:ind w:left="2684" w:hanging="360"/>
      </w:pPr>
      <w:rPr>
        <w:rFonts w:hint="default"/>
        <w:lang w:val="pt-BR" w:eastAsia="pt-BR" w:bidi="pt-BR"/>
      </w:rPr>
    </w:lvl>
    <w:lvl w:ilvl="2" w:tplc="CD00FB92">
      <w:numFmt w:val="bullet"/>
      <w:lvlText w:val="•"/>
      <w:lvlJc w:val="left"/>
      <w:pPr>
        <w:ind w:left="3569" w:hanging="360"/>
      </w:pPr>
      <w:rPr>
        <w:rFonts w:hint="default"/>
        <w:lang w:val="pt-BR" w:eastAsia="pt-BR" w:bidi="pt-BR"/>
      </w:rPr>
    </w:lvl>
    <w:lvl w:ilvl="3" w:tplc="A62C4EC0">
      <w:numFmt w:val="bullet"/>
      <w:lvlText w:val="•"/>
      <w:lvlJc w:val="left"/>
      <w:pPr>
        <w:ind w:left="4453" w:hanging="360"/>
      </w:pPr>
      <w:rPr>
        <w:rFonts w:hint="default"/>
        <w:lang w:val="pt-BR" w:eastAsia="pt-BR" w:bidi="pt-BR"/>
      </w:rPr>
    </w:lvl>
    <w:lvl w:ilvl="4" w:tplc="7196FC70">
      <w:numFmt w:val="bullet"/>
      <w:lvlText w:val="•"/>
      <w:lvlJc w:val="left"/>
      <w:pPr>
        <w:ind w:left="5338" w:hanging="360"/>
      </w:pPr>
      <w:rPr>
        <w:rFonts w:hint="default"/>
        <w:lang w:val="pt-BR" w:eastAsia="pt-BR" w:bidi="pt-BR"/>
      </w:rPr>
    </w:lvl>
    <w:lvl w:ilvl="5" w:tplc="1744D88A">
      <w:numFmt w:val="bullet"/>
      <w:lvlText w:val="•"/>
      <w:lvlJc w:val="left"/>
      <w:pPr>
        <w:ind w:left="6223" w:hanging="360"/>
      </w:pPr>
      <w:rPr>
        <w:rFonts w:hint="default"/>
        <w:lang w:val="pt-BR" w:eastAsia="pt-BR" w:bidi="pt-BR"/>
      </w:rPr>
    </w:lvl>
    <w:lvl w:ilvl="6" w:tplc="C4267280">
      <w:numFmt w:val="bullet"/>
      <w:lvlText w:val="•"/>
      <w:lvlJc w:val="left"/>
      <w:pPr>
        <w:ind w:left="7107" w:hanging="360"/>
      </w:pPr>
      <w:rPr>
        <w:rFonts w:hint="default"/>
        <w:lang w:val="pt-BR" w:eastAsia="pt-BR" w:bidi="pt-BR"/>
      </w:rPr>
    </w:lvl>
    <w:lvl w:ilvl="7" w:tplc="3462E7B4">
      <w:numFmt w:val="bullet"/>
      <w:lvlText w:val="•"/>
      <w:lvlJc w:val="left"/>
      <w:pPr>
        <w:ind w:left="7992" w:hanging="360"/>
      </w:pPr>
      <w:rPr>
        <w:rFonts w:hint="default"/>
        <w:lang w:val="pt-BR" w:eastAsia="pt-BR" w:bidi="pt-BR"/>
      </w:rPr>
    </w:lvl>
    <w:lvl w:ilvl="8" w:tplc="7DE8C772">
      <w:numFmt w:val="bullet"/>
      <w:lvlText w:val="•"/>
      <w:lvlJc w:val="left"/>
      <w:pPr>
        <w:ind w:left="8877" w:hanging="360"/>
      </w:pPr>
      <w:rPr>
        <w:rFonts w:hint="default"/>
        <w:lang w:val="pt-BR" w:eastAsia="pt-BR" w:bidi="pt-BR"/>
      </w:rPr>
    </w:lvl>
  </w:abstractNum>
  <w:abstractNum w:abstractNumId="9" w15:restartNumberingAfterBreak="0">
    <w:nsid w:val="0E741CB5"/>
    <w:multiLevelType w:val="hybridMultilevel"/>
    <w:tmpl w:val="EA5ED994"/>
    <w:lvl w:ilvl="0" w:tplc="B2D2D2B6">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18A835F6">
      <w:numFmt w:val="bullet"/>
      <w:lvlText w:val="•"/>
      <w:lvlJc w:val="left"/>
      <w:pPr>
        <w:ind w:left="1730" w:hanging="212"/>
      </w:pPr>
      <w:rPr>
        <w:rFonts w:hint="default"/>
        <w:lang w:val="pt-BR" w:eastAsia="pt-BR" w:bidi="pt-BR"/>
      </w:rPr>
    </w:lvl>
    <w:lvl w:ilvl="2" w:tplc="75968222">
      <w:numFmt w:val="bullet"/>
      <w:lvlText w:val="•"/>
      <w:lvlJc w:val="left"/>
      <w:pPr>
        <w:ind w:left="2721" w:hanging="212"/>
      </w:pPr>
      <w:rPr>
        <w:rFonts w:hint="default"/>
        <w:lang w:val="pt-BR" w:eastAsia="pt-BR" w:bidi="pt-BR"/>
      </w:rPr>
    </w:lvl>
    <w:lvl w:ilvl="3" w:tplc="E31E8EC6">
      <w:numFmt w:val="bullet"/>
      <w:lvlText w:val="•"/>
      <w:lvlJc w:val="left"/>
      <w:pPr>
        <w:ind w:left="3711" w:hanging="212"/>
      </w:pPr>
      <w:rPr>
        <w:rFonts w:hint="default"/>
        <w:lang w:val="pt-BR" w:eastAsia="pt-BR" w:bidi="pt-BR"/>
      </w:rPr>
    </w:lvl>
    <w:lvl w:ilvl="4" w:tplc="B87CFBB4">
      <w:numFmt w:val="bullet"/>
      <w:lvlText w:val="•"/>
      <w:lvlJc w:val="left"/>
      <w:pPr>
        <w:ind w:left="4702" w:hanging="212"/>
      </w:pPr>
      <w:rPr>
        <w:rFonts w:hint="default"/>
        <w:lang w:val="pt-BR" w:eastAsia="pt-BR" w:bidi="pt-BR"/>
      </w:rPr>
    </w:lvl>
    <w:lvl w:ilvl="5" w:tplc="CA9C3DB8">
      <w:numFmt w:val="bullet"/>
      <w:lvlText w:val="•"/>
      <w:lvlJc w:val="left"/>
      <w:pPr>
        <w:ind w:left="5693" w:hanging="212"/>
      </w:pPr>
      <w:rPr>
        <w:rFonts w:hint="default"/>
        <w:lang w:val="pt-BR" w:eastAsia="pt-BR" w:bidi="pt-BR"/>
      </w:rPr>
    </w:lvl>
    <w:lvl w:ilvl="6" w:tplc="3FA8691E">
      <w:numFmt w:val="bullet"/>
      <w:lvlText w:val="•"/>
      <w:lvlJc w:val="left"/>
      <w:pPr>
        <w:ind w:left="6683" w:hanging="212"/>
      </w:pPr>
      <w:rPr>
        <w:rFonts w:hint="default"/>
        <w:lang w:val="pt-BR" w:eastAsia="pt-BR" w:bidi="pt-BR"/>
      </w:rPr>
    </w:lvl>
    <w:lvl w:ilvl="7" w:tplc="FE78C71E">
      <w:numFmt w:val="bullet"/>
      <w:lvlText w:val="•"/>
      <w:lvlJc w:val="left"/>
      <w:pPr>
        <w:ind w:left="7674" w:hanging="212"/>
      </w:pPr>
      <w:rPr>
        <w:rFonts w:hint="default"/>
        <w:lang w:val="pt-BR" w:eastAsia="pt-BR" w:bidi="pt-BR"/>
      </w:rPr>
    </w:lvl>
    <w:lvl w:ilvl="8" w:tplc="86A28092">
      <w:numFmt w:val="bullet"/>
      <w:lvlText w:val="•"/>
      <w:lvlJc w:val="left"/>
      <w:pPr>
        <w:ind w:left="8665" w:hanging="212"/>
      </w:pPr>
      <w:rPr>
        <w:rFonts w:hint="default"/>
        <w:lang w:val="pt-BR" w:eastAsia="pt-BR" w:bidi="pt-BR"/>
      </w:rPr>
    </w:lvl>
  </w:abstractNum>
  <w:abstractNum w:abstractNumId="10" w15:restartNumberingAfterBreak="0">
    <w:nsid w:val="0FEB5A9A"/>
    <w:multiLevelType w:val="hybridMultilevel"/>
    <w:tmpl w:val="31527428"/>
    <w:lvl w:ilvl="0" w:tplc="8C203244">
      <w:numFmt w:val="bullet"/>
      <w:lvlText w:val="-"/>
      <w:lvlJc w:val="left"/>
      <w:pPr>
        <w:ind w:left="849" w:hanging="111"/>
      </w:pPr>
      <w:rPr>
        <w:rFonts w:ascii="Arial" w:eastAsia="Arial" w:hAnsi="Arial" w:cs="Arial" w:hint="default"/>
        <w:spacing w:val="-4"/>
        <w:w w:val="99"/>
        <w:sz w:val="18"/>
        <w:szCs w:val="18"/>
        <w:lang w:val="pt-BR" w:eastAsia="pt-BR" w:bidi="pt-BR"/>
      </w:rPr>
    </w:lvl>
    <w:lvl w:ilvl="1" w:tplc="CE3EC892">
      <w:numFmt w:val="bullet"/>
      <w:lvlText w:val="•"/>
      <w:lvlJc w:val="left"/>
      <w:pPr>
        <w:ind w:left="1820" w:hanging="111"/>
      </w:pPr>
      <w:rPr>
        <w:rFonts w:hint="default"/>
        <w:lang w:val="pt-BR" w:eastAsia="pt-BR" w:bidi="pt-BR"/>
      </w:rPr>
    </w:lvl>
    <w:lvl w:ilvl="2" w:tplc="415A9FBA">
      <w:numFmt w:val="bullet"/>
      <w:lvlText w:val="•"/>
      <w:lvlJc w:val="left"/>
      <w:pPr>
        <w:ind w:left="2801" w:hanging="111"/>
      </w:pPr>
      <w:rPr>
        <w:rFonts w:hint="default"/>
        <w:lang w:val="pt-BR" w:eastAsia="pt-BR" w:bidi="pt-BR"/>
      </w:rPr>
    </w:lvl>
    <w:lvl w:ilvl="3" w:tplc="3A8C698C">
      <w:numFmt w:val="bullet"/>
      <w:lvlText w:val="•"/>
      <w:lvlJc w:val="left"/>
      <w:pPr>
        <w:ind w:left="3781" w:hanging="111"/>
      </w:pPr>
      <w:rPr>
        <w:rFonts w:hint="default"/>
        <w:lang w:val="pt-BR" w:eastAsia="pt-BR" w:bidi="pt-BR"/>
      </w:rPr>
    </w:lvl>
    <w:lvl w:ilvl="4" w:tplc="97342534">
      <w:numFmt w:val="bullet"/>
      <w:lvlText w:val="•"/>
      <w:lvlJc w:val="left"/>
      <w:pPr>
        <w:ind w:left="4762" w:hanging="111"/>
      </w:pPr>
      <w:rPr>
        <w:rFonts w:hint="default"/>
        <w:lang w:val="pt-BR" w:eastAsia="pt-BR" w:bidi="pt-BR"/>
      </w:rPr>
    </w:lvl>
    <w:lvl w:ilvl="5" w:tplc="895047A6">
      <w:numFmt w:val="bullet"/>
      <w:lvlText w:val="•"/>
      <w:lvlJc w:val="left"/>
      <w:pPr>
        <w:ind w:left="5743" w:hanging="111"/>
      </w:pPr>
      <w:rPr>
        <w:rFonts w:hint="default"/>
        <w:lang w:val="pt-BR" w:eastAsia="pt-BR" w:bidi="pt-BR"/>
      </w:rPr>
    </w:lvl>
    <w:lvl w:ilvl="6" w:tplc="0FBA9F42">
      <w:numFmt w:val="bullet"/>
      <w:lvlText w:val="•"/>
      <w:lvlJc w:val="left"/>
      <w:pPr>
        <w:ind w:left="6723" w:hanging="111"/>
      </w:pPr>
      <w:rPr>
        <w:rFonts w:hint="default"/>
        <w:lang w:val="pt-BR" w:eastAsia="pt-BR" w:bidi="pt-BR"/>
      </w:rPr>
    </w:lvl>
    <w:lvl w:ilvl="7" w:tplc="4114E65E">
      <w:numFmt w:val="bullet"/>
      <w:lvlText w:val="•"/>
      <w:lvlJc w:val="left"/>
      <w:pPr>
        <w:ind w:left="7704" w:hanging="111"/>
      </w:pPr>
      <w:rPr>
        <w:rFonts w:hint="default"/>
        <w:lang w:val="pt-BR" w:eastAsia="pt-BR" w:bidi="pt-BR"/>
      </w:rPr>
    </w:lvl>
    <w:lvl w:ilvl="8" w:tplc="642C458A">
      <w:numFmt w:val="bullet"/>
      <w:lvlText w:val="•"/>
      <w:lvlJc w:val="left"/>
      <w:pPr>
        <w:ind w:left="8685" w:hanging="111"/>
      </w:pPr>
      <w:rPr>
        <w:rFonts w:hint="default"/>
        <w:lang w:val="pt-BR" w:eastAsia="pt-BR" w:bidi="pt-BR"/>
      </w:rPr>
    </w:lvl>
  </w:abstractNum>
  <w:abstractNum w:abstractNumId="11" w15:restartNumberingAfterBreak="0">
    <w:nsid w:val="10C62D64"/>
    <w:multiLevelType w:val="hybridMultilevel"/>
    <w:tmpl w:val="2E04B2CA"/>
    <w:lvl w:ilvl="0" w:tplc="A06CC558">
      <w:start w:val="4"/>
      <w:numFmt w:val="lowerRoman"/>
      <w:lvlText w:val="%1."/>
      <w:lvlJc w:val="left"/>
      <w:pPr>
        <w:ind w:left="482" w:hanging="708"/>
      </w:pPr>
      <w:rPr>
        <w:rFonts w:ascii="Arial" w:eastAsia="Arial" w:hAnsi="Arial" w:cs="Arial" w:hint="default"/>
        <w:spacing w:val="-3"/>
        <w:w w:val="100"/>
        <w:sz w:val="22"/>
        <w:szCs w:val="22"/>
        <w:lang w:val="pt-BR" w:eastAsia="pt-BR" w:bidi="pt-BR"/>
      </w:rPr>
    </w:lvl>
    <w:lvl w:ilvl="1" w:tplc="4684B876">
      <w:numFmt w:val="bullet"/>
      <w:lvlText w:val="•"/>
      <w:lvlJc w:val="left"/>
      <w:pPr>
        <w:ind w:left="1432" w:hanging="708"/>
      </w:pPr>
      <w:rPr>
        <w:rFonts w:hint="default"/>
        <w:lang w:val="pt-BR" w:eastAsia="pt-BR" w:bidi="pt-BR"/>
      </w:rPr>
    </w:lvl>
    <w:lvl w:ilvl="2" w:tplc="1318D7AA">
      <w:numFmt w:val="bullet"/>
      <w:lvlText w:val="•"/>
      <w:lvlJc w:val="left"/>
      <w:pPr>
        <w:ind w:left="2385" w:hanging="708"/>
      </w:pPr>
      <w:rPr>
        <w:rFonts w:hint="default"/>
        <w:lang w:val="pt-BR" w:eastAsia="pt-BR" w:bidi="pt-BR"/>
      </w:rPr>
    </w:lvl>
    <w:lvl w:ilvl="3" w:tplc="1F902F9A">
      <w:numFmt w:val="bullet"/>
      <w:lvlText w:val="•"/>
      <w:lvlJc w:val="left"/>
      <w:pPr>
        <w:ind w:left="3337" w:hanging="708"/>
      </w:pPr>
      <w:rPr>
        <w:rFonts w:hint="default"/>
        <w:lang w:val="pt-BR" w:eastAsia="pt-BR" w:bidi="pt-BR"/>
      </w:rPr>
    </w:lvl>
    <w:lvl w:ilvl="4" w:tplc="A808E1D0">
      <w:numFmt w:val="bullet"/>
      <w:lvlText w:val="•"/>
      <w:lvlJc w:val="left"/>
      <w:pPr>
        <w:ind w:left="4290" w:hanging="708"/>
      </w:pPr>
      <w:rPr>
        <w:rFonts w:hint="default"/>
        <w:lang w:val="pt-BR" w:eastAsia="pt-BR" w:bidi="pt-BR"/>
      </w:rPr>
    </w:lvl>
    <w:lvl w:ilvl="5" w:tplc="72D4CA9E">
      <w:numFmt w:val="bullet"/>
      <w:lvlText w:val="•"/>
      <w:lvlJc w:val="left"/>
      <w:pPr>
        <w:ind w:left="5243" w:hanging="708"/>
      </w:pPr>
      <w:rPr>
        <w:rFonts w:hint="default"/>
        <w:lang w:val="pt-BR" w:eastAsia="pt-BR" w:bidi="pt-BR"/>
      </w:rPr>
    </w:lvl>
    <w:lvl w:ilvl="6" w:tplc="9696610A">
      <w:numFmt w:val="bullet"/>
      <w:lvlText w:val="•"/>
      <w:lvlJc w:val="left"/>
      <w:pPr>
        <w:ind w:left="6195" w:hanging="708"/>
      </w:pPr>
      <w:rPr>
        <w:rFonts w:hint="default"/>
        <w:lang w:val="pt-BR" w:eastAsia="pt-BR" w:bidi="pt-BR"/>
      </w:rPr>
    </w:lvl>
    <w:lvl w:ilvl="7" w:tplc="3F448E0A">
      <w:numFmt w:val="bullet"/>
      <w:lvlText w:val="•"/>
      <w:lvlJc w:val="left"/>
      <w:pPr>
        <w:ind w:left="7148" w:hanging="708"/>
      </w:pPr>
      <w:rPr>
        <w:rFonts w:hint="default"/>
        <w:lang w:val="pt-BR" w:eastAsia="pt-BR" w:bidi="pt-BR"/>
      </w:rPr>
    </w:lvl>
    <w:lvl w:ilvl="8" w:tplc="79F8B386">
      <w:numFmt w:val="bullet"/>
      <w:lvlText w:val="•"/>
      <w:lvlJc w:val="left"/>
      <w:pPr>
        <w:ind w:left="8101" w:hanging="708"/>
      </w:pPr>
      <w:rPr>
        <w:rFonts w:hint="default"/>
        <w:lang w:val="pt-BR" w:eastAsia="pt-BR" w:bidi="pt-BR"/>
      </w:rPr>
    </w:lvl>
  </w:abstractNum>
  <w:abstractNum w:abstractNumId="12" w15:restartNumberingAfterBreak="0">
    <w:nsid w:val="11AB7AA9"/>
    <w:multiLevelType w:val="multilevel"/>
    <w:tmpl w:val="DEF4F782"/>
    <w:lvl w:ilvl="0">
      <w:start w:val="1"/>
      <w:numFmt w:val="decimal"/>
      <w:lvlText w:val="%1."/>
      <w:lvlJc w:val="left"/>
      <w:pPr>
        <w:ind w:left="990" w:hanging="202"/>
      </w:pPr>
      <w:rPr>
        <w:rFonts w:ascii="Arial" w:eastAsia="Arial" w:hAnsi="Arial" w:cs="Arial" w:hint="default"/>
        <w:b/>
        <w:bCs/>
        <w:spacing w:val="-1"/>
        <w:w w:val="99"/>
        <w:sz w:val="18"/>
        <w:szCs w:val="18"/>
        <w:lang w:val="pt-BR" w:eastAsia="pt-BR" w:bidi="pt-BR"/>
      </w:rPr>
    </w:lvl>
    <w:lvl w:ilvl="1">
      <w:start w:val="1"/>
      <w:numFmt w:val="decimal"/>
      <w:lvlText w:val="%1.%2."/>
      <w:lvlJc w:val="left"/>
      <w:pPr>
        <w:ind w:left="1091" w:hanging="353"/>
      </w:pPr>
      <w:rPr>
        <w:rFonts w:ascii="Arial" w:eastAsia="Arial" w:hAnsi="Arial" w:cs="Arial" w:hint="default"/>
        <w:color w:val="FF0000"/>
        <w:w w:val="99"/>
        <w:sz w:val="18"/>
        <w:szCs w:val="18"/>
        <w:lang w:val="pt-BR" w:eastAsia="pt-BR" w:bidi="pt-BR"/>
      </w:rPr>
    </w:lvl>
    <w:lvl w:ilvl="2">
      <w:numFmt w:val="bullet"/>
      <w:lvlText w:val="•"/>
      <w:lvlJc w:val="left"/>
      <w:pPr>
        <w:ind w:left="1140" w:hanging="353"/>
      </w:pPr>
      <w:rPr>
        <w:rFonts w:hint="default"/>
        <w:lang w:val="pt-BR" w:eastAsia="pt-BR" w:bidi="pt-BR"/>
      </w:rPr>
    </w:lvl>
    <w:lvl w:ilvl="3">
      <w:numFmt w:val="bullet"/>
      <w:lvlText w:val="•"/>
      <w:lvlJc w:val="left"/>
      <w:pPr>
        <w:ind w:left="1218" w:hanging="353"/>
      </w:pPr>
      <w:rPr>
        <w:rFonts w:hint="default"/>
        <w:lang w:val="pt-BR" w:eastAsia="pt-BR" w:bidi="pt-BR"/>
      </w:rPr>
    </w:lvl>
    <w:lvl w:ilvl="4">
      <w:numFmt w:val="bullet"/>
      <w:lvlText w:val="•"/>
      <w:lvlJc w:val="left"/>
      <w:pPr>
        <w:ind w:left="1297" w:hanging="353"/>
      </w:pPr>
      <w:rPr>
        <w:rFonts w:hint="default"/>
        <w:lang w:val="pt-BR" w:eastAsia="pt-BR" w:bidi="pt-BR"/>
      </w:rPr>
    </w:lvl>
    <w:lvl w:ilvl="5">
      <w:numFmt w:val="bullet"/>
      <w:lvlText w:val="•"/>
      <w:lvlJc w:val="left"/>
      <w:pPr>
        <w:ind w:left="1376" w:hanging="353"/>
      </w:pPr>
      <w:rPr>
        <w:rFonts w:hint="default"/>
        <w:lang w:val="pt-BR" w:eastAsia="pt-BR" w:bidi="pt-BR"/>
      </w:rPr>
    </w:lvl>
    <w:lvl w:ilvl="6">
      <w:numFmt w:val="bullet"/>
      <w:lvlText w:val="•"/>
      <w:lvlJc w:val="left"/>
      <w:pPr>
        <w:ind w:left="1455" w:hanging="353"/>
      </w:pPr>
      <w:rPr>
        <w:rFonts w:hint="default"/>
        <w:lang w:val="pt-BR" w:eastAsia="pt-BR" w:bidi="pt-BR"/>
      </w:rPr>
    </w:lvl>
    <w:lvl w:ilvl="7">
      <w:numFmt w:val="bullet"/>
      <w:lvlText w:val="•"/>
      <w:lvlJc w:val="left"/>
      <w:pPr>
        <w:ind w:left="1533" w:hanging="353"/>
      </w:pPr>
      <w:rPr>
        <w:rFonts w:hint="default"/>
        <w:lang w:val="pt-BR" w:eastAsia="pt-BR" w:bidi="pt-BR"/>
      </w:rPr>
    </w:lvl>
    <w:lvl w:ilvl="8">
      <w:numFmt w:val="bullet"/>
      <w:lvlText w:val="•"/>
      <w:lvlJc w:val="left"/>
      <w:pPr>
        <w:ind w:left="1612" w:hanging="353"/>
      </w:pPr>
      <w:rPr>
        <w:rFonts w:hint="default"/>
        <w:lang w:val="pt-BR" w:eastAsia="pt-BR" w:bidi="pt-BR"/>
      </w:rPr>
    </w:lvl>
  </w:abstractNum>
  <w:abstractNum w:abstractNumId="13" w15:restartNumberingAfterBreak="0">
    <w:nsid w:val="12A31E55"/>
    <w:multiLevelType w:val="hybridMultilevel"/>
    <w:tmpl w:val="B6A0A006"/>
    <w:lvl w:ilvl="0" w:tplc="A2C4D012">
      <w:start w:val="1"/>
      <w:numFmt w:val="upperRoman"/>
      <w:lvlText w:val="%1"/>
      <w:lvlJc w:val="left"/>
      <w:pPr>
        <w:ind w:left="738" w:hanging="106"/>
      </w:pPr>
      <w:rPr>
        <w:rFonts w:ascii="Arial" w:eastAsia="Arial" w:hAnsi="Arial" w:cs="Arial" w:hint="default"/>
        <w:w w:val="100"/>
        <w:sz w:val="18"/>
        <w:szCs w:val="18"/>
        <w:lang w:val="pt-BR" w:eastAsia="pt-BR" w:bidi="pt-BR"/>
      </w:rPr>
    </w:lvl>
    <w:lvl w:ilvl="1" w:tplc="CB727986">
      <w:start w:val="1"/>
      <w:numFmt w:val="upperRoman"/>
      <w:lvlText w:val="%2"/>
      <w:lvlJc w:val="left"/>
      <w:pPr>
        <w:ind w:left="1305" w:hanging="144"/>
      </w:pPr>
      <w:rPr>
        <w:rFonts w:ascii="Arial" w:eastAsia="Arial" w:hAnsi="Arial" w:cs="Arial" w:hint="default"/>
        <w:w w:val="100"/>
        <w:sz w:val="18"/>
        <w:szCs w:val="18"/>
        <w:lang w:val="pt-BR" w:eastAsia="pt-BR" w:bidi="pt-BR"/>
      </w:rPr>
    </w:lvl>
    <w:lvl w:ilvl="2" w:tplc="A2D688CC">
      <w:numFmt w:val="bullet"/>
      <w:lvlText w:val="•"/>
      <w:lvlJc w:val="left"/>
      <w:pPr>
        <w:ind w:left="2338" w:hanging="144"/>
      </w:pPr>
      <w:rPr>
        <w:rFonts w:hint="default"/>
        <w:lang w:val="pt-BR" w:eastAsia="pt-BR" w:bidi="pt-BR"/>
      </w:rPr>
    </w:lvl>
    <w:lvl w:ilvl="3" w:tplc="889AF1F4">
      <w:numFmt w:val="bullet"/>
      <w:lvlText w:val="•"/>
      <w:lvlJc w:val="left"/>
      <w:pPr>
        <w:ind w:left="3376" w:hanging="144"/>
      </w:pPr>
      <w:rPr>
        <w:rFonts w:hint="default"/>
        <w:lang w:val="pt-BR" w:eastAsia="pt-BR" w:bidi="pt-BR"/>
      </w:rPr>
    </w:lvl>
    <w:lvl w:ilvl="4" w:tplc="DB14150C">
      <w:numFmt w:val="bullet"/>
      <w:lvlText w:val="•"/>
      <w:lvlJc w:val="left"/>
      <w:pPr>
        <w:ind w:left="4415" w:hanging="144"/>
      </w:pPr>
      <w:rPr>
        <w:rFonts w:hint="default"/>
        <w:lang w:val="pt-BR" w:eastAsia="pt-BR" w:bidi="pt-BR"/>
      </w:rPr>
    </w:lvl>
    <w:lvl w:ilvl="5" w:tplc="D3E44E82">
      <w:numFmt w:val="bullet"/>
      <w:lvlText w:val="•"/>
      <w:lvlJc w:val="left"/>
      <w:pPr>
        <w:ind w:left="5453" w:hanging="144"/>
      </w:pPr>
      <w:rPr>
        <w:rFonts w:hint="default"/>
        <w:lang w:val="pt-BR" w:eastAsia="pt-BR" w:bidi="pt-BR"/>
      </w:rPr>
    </w:lvl>
    <w:lvl w:ilvl="6" w:tplc="4704BA44">
      <w:numFmt w:val="bullet"/>
      <w:lvlText w:val="•"/>
      <w:lvlJc w:val="left"/>
      <w:pPr>
        <w:ind w:left="6492" w:hanging="144"/>
      </w:pPr>
      <w:rPr>
        <w:rFonts w:hint="default"/>
        <w:lang w:val="pt-BR" w:eastAsia="pt-BR" w:bidi="pt-BR"/>
      </w:rPr>
    </w:lvl>
    <w:lvl w:ilvl="7" w:tplc="7272EA2C">
      <w:numFmt w:val="bullet"/>
      <w:lvlText w:val="•"/>
      <w:lvlJc w:val="left"/>
      <w:pPr>
        <w:ind w:left="7530" w:hanging="144"/>
      </w:pPr>
      <w:rPr>
        <w:rFonts w:hint="default"/>
        <w:lang w:val="pt-BR" w:eastAsia="pt-BR" w:bidi="pt-BR"/>
      </w:rPr>
    </w:lvl>
    <w:lvl w:ilvl="8" w:tplc="3DE254F2">
      <w:numFmt w:val="bullet"/>
      <w:lvlText w:val="•"/>
      <w:lvlJc w:val="left"/>
      <w:pPr>
        <w:ind w:left="8569" w:hanging="144"/>
      </w:pPr>
      <w:rPr>
        <w:rFonts w:hint="default"/>
        <w:lang w:val="pt-BR" w:eastAsia="pt-BR" w:bidi="pt-BR"/>
      </w:rPr>
    </w:lvl>
  </w:abstractNum>
  <w:abstractNum w:abstractNumId="14" w15:restartNumberingAfterBreak="0">
    <w:nsid w:val="173743E9"/>
    <w:multiLevelType w:val="hybridMultilevel"/>
    <w:tmpl w:val="124C62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CF1208"/>
    <w:multiLevelType w:val="hybridMultilevel"/>
    <w:tmpl w:val="8E6A0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835DF3"/>
    <w:multiLevelType w:val="hybridMultilevel"/>
    <w:tmpl w:val="0EAA051C"/>
    <w:lvl w:ilvl="0" w:tplc="7BA848B6">
      <w:start w:val="1"/>
      <w:numFmt w:val="decimal"/>
      <w:lvlText w:val="%1"/>
      <w:lvlJc w:val="left"/>
      <w:pPr>
        <w:ind w:left="482" w:hanging="236"/>
      </w:pPr>
      <w:rPr>
        <w:rFonts w:ascii="Arial" w:eastAsia="Arial" w:hAnsi="Arial" w:cs="Arial" w:hint="default"/>
        <w:w w:val="100"/>
        <w:sz w:val="22"/>
        <w:szCs w:val="22"/>
        <w:lang w:val="pt-BR" w:eastAsia="pt-BR" w:bidi="pt-BR"/>
      </w:rPr>
    </w:lvl>
    <w:lvl w:ilvl="1" w:tplc="C8E0C1EC">
      <w:numFmt w:val="bullet"/>
      <w:lvlText w:val="•"/>
      <w:lvlJc w:val="left"/>
      <w:pPr>
        <w:ind w:left="1432" w:hanging="236"/>
      </w:pPr>
      <w:rPr>
        <w:rFonts w:hint="default"/>
        <w:lang w:val="pt-BR" w:eastAsia="pt-BR" w:bidi="pt-BR"/>
      </w:rPr>
    </w:lvl>
    <w:lvl w:ilvl="2" w:tplc="2E827924">
      <w:numFmt w:val="bullet"/>
      <w:lvlText w:val="•"/>
      <w:lvlJc w:val="left"/>
      <w:pPr>
        <w:ind w:left="2385" w:hanging="236"/>
      </w:pPr>
      <w:rPr>
        <w:rFonts w:hint="default"/>
        <w:lang w:val="pt-BR" w:eastAsia="pt-BR" w:bidi="pt-BR"/>
      </w:rPr>
    </w:lvl>
    <w:lvl w:ilvl="3" w:tplc="D17E77E2">
      <w:numFmt w:val="bullet"/>
      <w:lvlText w:val="•"/>
      <w:lvlJc w:val="left"/>
      <w:pPr>
        <w:ind w:left="3337" w:hanging="236"/>
      </w:pPr>
      <w:rPr>
        <w:rFonts w:hint="default"/>
        <w:lang w:val="pt-BR" w:eastAsia="pt-BR" w:bidi="pt-BR"/>
      </w:rPr>
    </w:lvl>
    <w:lvl w:ilvl="4" w:tplc="BECE6F56">
      <w:numFmt w:val="bullet"/>
      <w:lvlText w:val="•"/>
      <w:lvlJc w:val="left"/>
      <w:pPr>
        <w:ind w:left="4290" w:hanging="236"/>
      </w:pPr>
      <w:rPr>
        <w:rFonts w:hint="default"/>
        <w:lang w:val="pt-BR" w:eastAsia="pt-BR" w:bidi="pt-BR"/>
      </w:rPr>
    </w:lvl>
    <w:lvl w:ilvl="5" w:tplc="D5861A96">
      <w:numFmt w:val="bullet"/>
      <w:lvlText w:val="•"/>
      <w:lvlJc w:val="left"/>
      <w:pPr>
        <w:ind w:left="5243" w:hanging="236"/>
      </w:pPr>
      <w:rPr>
        <w:rFonts w:hint="default"/>
        <w:lang w:val="pt-BR" w:eastAsia="pt-BR" w:bidi="pt-BR"/>
      </w:rPr>
    </w:lvl>
    <w:lvl w:ilvl="6" w:tplc="393E90AA">
      <w:numFmt w:val="bullet"/>
      <w:lvlText w:val="•"/>
      <w:lvlJc w:val="left"/>
      <w:pPr>
        <w:ind w:left="6195" w:hanging="236"/>
      </w:pPr>
      <w:rPr>
        <w:rFonts w:hint="default"/>
        <w:lang w:val="pt-BR" w:eastAsia="pt-BR" w:bidi="pt-BR"/>
      </w:rPr>
    </w:lvl>
    <w:lvl w:ilvl="7" w:tplc="453EC3C2">
      <w:numFmt w:val="bullet"/>
      <w:lvlText w:val="•"/>
      <w:lvlJc w:val="left"/>
      <w:pPr>
        <w:ind w:left="7148" w:hanging="236"/>
      </w:pPr>
      <w:rPr>
        <w:rFonts w:hint="default"/>
        <w:lang w:val="pt-BR" w:eastAsia="pt-BR" w:bidi="pt-BR"/>
      </w:rPr>
    </w:lvl>
    <w:lvl w:ilvl="8" w:tplc="9FBC9040">
      <w:numFmt w:val="bullet"/>
      <w:lvlText w:val="•"/>
      <w:lvlJc w:val="left"/>
      <w:pPr>
        <w:ind w:left="8101" w:hanging="236"/>
      </w:pPr>
      <w:rPr>
        <w:rFonts w:hint="default"/>
        <w:lang w:val="pt-BR" w:eastAsia="pt-BR" w:bidi="pt-BR"/>
      </w:rPr>
    </w:lvl>
  </w:abstractNum>
  <w:abstractNum w:abstractNumId="17" w15:restartNumberingAfterBreak="0">
    <w:nsid w:val="296546DB"/>
    <w:multiLevelType w:val="multilevel"/>
    <w:tmpl w:val="FD7651E0"/>
    <w:lvl w:ilvl="0">
      <w:start w:val="6"/>
      <w:numFmt w:val="decimal"/>
      <w:lvlText w:val="%1"/>
      <w:lvlJc w:val="left"/>
      <w:pPr>
        <w:ind w:left="738" w:hanging="326"/>
      </w:pPr>
      <w:rPr>
        <w:rFonts w:hint="default"/>
        <w:lang w:val="pt-BR" w:eastAsia="pt-BR" w:bidi="pt-BR"/>
      </w:rPr>
    </w:lvl>
    <w:lvl w:ilvl="1">
      <w:start w:val="4"/>
      <w:numFmt w:val="decimal"/>
      <w:lvlText w:val="%1.%2"/>
      <w:lvlJc w:val="left"/>
      <w:pPr>
        <w:ind w:left="738" w:hanging="326"/>
      </w:pPr>
      <w:rPr>
        <w:rFonts w:ascii="Arial" w:eastAsia="Arial" w:hAnsi="Arial" w:cs="Arial" w:hint="default"/>
        <w:spacing w:val="-25"/>
        <w:w w:val="99"/>
        <w:sz w:val="18"/>
        <w:szCs w:val="18"/>
        <w:lang w:val="pt-BR" w:eastAsia="pt-BR" w:bidi="pt-BR"/>
      </w:rPr>
    </w:lvl>
    <w:lvl w:ilvl="2">
      <w:numFmt w:val="bullet"/>
      <w:lvlText w:val="•"/>
      <w:lvlJc w:val="left"/>
      <w:pPr>
        <w:ind w:left="2721" w:hanging="326"/>
      </w:pPr>
      <w:rPr>
        <w:rFonts w:hint="default"/>
        <w:lang w:val="pt-BR" w:eastAsia="pt-BR" w:bidi="pt-BR"/>
      </w:rPr>
    </w:lvl>
    <w:lvl w:ilvl="3">
      <w:numFmt w:val="bullet"/>
      <w:lvlText w:val="•"/>
      <w:lvlJc w:val="left"/>
      <w:pPr>
        <w:ind w:left="3711" w:hanging="326"/>
      </w:pPr>
      <w:rPr>
        <w:rFonts w:hint="default"/>
        <w:lang w:val="pt-BR" w:eastAsia="pt-BR" w:bidi="pt-BR"/>
      </w:rPr>
    </w:lvl>
    <w:lvl w:ilvl="4">
      <w:numFmt w:val="bullet"/>
      <w:lvlText w:val="•"/>
      <w:lvlJc w:val="left"/>
      <w:pPr>
        <w:ind w:left="4702" w:hanging="326"/>
      </w:pPr>
      <w:rPr>
        <w:rFonts w:hint="default"/>
        <w:lang w:val="pt-BR" w:eastAsia="pt-BR" w:bidi="pt-BR"/>
      </w:rPr>
    </w:lvl>
    <w:lvl w:ilvl="5">
      <w:numFmt w:val="bullet"/>
      <w:lvlText w:val="•"/>
      <w:lvlJc w:val="left"/>
      <w:pPr>
        <w:ind w:left="5693" w:hanging="326"/>
      </w:pPr>
      <w:rPr>
        <w:rFonts w:hint="default"/>
        <w:lang w:val="pt-BR" w:eastAsia="pt-BR" w:bidi="pt-BR"/>
      </w:rPr>
    </w:lvl>
    <w:lvl w:ilvl="6">
      <w:numFmt w:val="bullet"/>
      <w:lvlText w:val="•"/>
      <w:lvlJc w:val="left"/>
      <w:pPr>
        <w:ind w:left="6683" w:hanging="326"/>
      </w:pPr>
      <w:rPr>
        <w:rFonts w:hint="default"/>
        <w:lang w:val="pt-BR" w:eastAsia="pt-BR" w:bidi="pt-BR"/>
      </w:rPr>
    </w:lvl>
    <w:lvl w:ilvl="7">
      <w:numFmt w:val="bullet"/>
      <w:lvlText w:val="•"/>
      <w:lvlJc w:val="left"/>
      <w:pPr>
        <w:ind w:left="7674" w:hanging="326"/>
      </w:pPr>
      <w:rPr>
        <w:rFonts w:hint="default"/>
        <w:lang w:val="pt-BR" w:eastAsia="pt-BR" w:bidi="pt-BR"/>
      </w:rPr>
    </w:lvl>
    <w:lvl w:ilvl="8">
      <w:numFmt w:val="bullet"/>
      <w:lvlText w:val="•"/>
      <w:lvlJc w:val="left"/>
      <w:pPr>
        <w:ind w:left="8665" w:hanging="326"/>
      </w:pPr>
      <w:rPr>
        <w:rFonts w:hint="default"/>
        <w:lang w:val="pt-BR" w:eastAsia="pt-BR" w:bidi="pt-BR"/>
      </w:rPr>
    </w:lvl>
  </w:abstractNum>
  <w:abstractNum w:abstractNumId="18" w15:restartNumberingAfterBreak="0">
    <w:nsid w:val="29ED26E7"/>
    <w:multiLevelType w:val="hybridMultilevel"/>
    <w:tmpl w:val="60EA8C0E"/>
    <w:lvl w:ilvl="0" w:tplc="71D20362">
      <w:start w:val="1"/>
      <w:numFmt w:val="lowerLetter"/>
      <w:lvlText w:val="%1)"/>
      <w:lvlJc w:val="left"/>
      <w:pPr>
        <w:ind w:left="738" w:hanging="235"/>
      </w:pPr>
      <w:rPr>
        <w:rFonts w:ascii="Arial" w:eastAsia="Arial" w:hAnsi="Arial" w:cs="Arial" w:hint="default"/>
        <w:w w:val="99"/>
        <w:sz w:val="18"/>
        <w:szCs w:val="18"/>
        <w:lang w:val="pt-BR" w:eastAsia="pt-BR" w:bidi="pt-BR"/>
      </w:rPr>
    </w:lvl>
    <w:lvl w:ilvl="1" w:tplc="1AFC75FC">
      <w:numFmt w:val="bullet"/>
      <w:lvlText w:val="•"/>
      <w:lvlJc w:val="left"/>
      <w:pPr>
        <w:ind w:left="1730" w:hanging="235"/>
      </w:pPr>
      <w:rPr>
        <w:rFonts w:hint="default"/>
        <w:lang w:val="pt-BR" w:eastAsia="pt-BR" w:bidi="pt-BR"/>
      </w:rPr>
    </w:lvl>
    <w:lvl w:ilvl="2" w:tplc="DE2E0B5E">
      <w:numFmt w:val="bullet"/>
      <w:lvlText w:val="•"/>
      <w:lvlJc w:val="left"/>
      <w:pPr>
        <w:ind w:left="2721" w:hanging="235"/>
      </w:pPr>
      <w:rPr>
        <w:rFonts w:hint="default"/>
        <w:lang w:val="pt-BR" w:eastAsia="pt-BR" w:bidi="pt-BR"/>
      </w:rPr>
    </w:lvl>
    <w:lvl w:ilvl="3" w:tplc="985EFD6E">
      <w:numFmt w:val="bullet"/>
      <w:lvlText w:val="•"/>
      <w:lvlJc w:val="left"/>
      <w:pPr>
        <w:ind w:left="3711" w:hanging="235"/>
      </w:pPr>
      <w:rPr>
        <w:rFonts w:hint="default"/>
        <w:lang w:val="pt-BR" w:eastAsia="pt-BR" w:bidi="pt-BR"/>
      </w:rPr>
    </w:lvl>
    <w:lvl w:ilvl="4" w:tplc="14D0D296">
      <w:numFmt w:val="bullet"/>
      <w:lvlText w:val="•"/>
      <w:lvlJc w:val="left"/>
      <w:pPr>
        <w:ind w:left="4702" w:hanging="235"/>
      </w:pPr>
      <w:rPr>
        <w:rFonts w:hint="default"/>
        <w:lang w:val="pt-BR" w:eastAsia="pt-BR" w:bidi="pt-BR"/>
      </w:rPr>
    </w:lvl>
    <w:lvl w:ilvl="5" w:tplc="692E8502">
      <w:numFmt w:val="bullet"/>
      <w:lvlText w:val="•"/>
      <w:lvlJc w:val="left"/>
      <w:pPr>
        <w:ind w:left="5693" w:hanging="235"/>
      </w:pPr>
      <w:rPr>
        <w:rFonts w:hint="default"/>
        <w:lang w:val="pt-BR" w:eastAsia="pt-BR" w:bidi="pt-BR"/>
      </w:rPr>
    </w:lvl>
    <w:lvl w:ilvl="6" w:tplc="4468C7FA">
      <w:numFmt w:val="bullet"/>
      <w:lvlText w:val="•"/>
      <w:lvlJc w:val="left"/>
      <w:pPr>
        <w:ind w:left="6683" w:hanging="235"/>
      </w:pPr>
      <w:rPr>
        <w:rFonts w:hint="default"/>
        <w:lang w:val="pt-BR" w:eastAsia="pt-BR" w:bidi="pt-BR"/>
      </w:rPr>
    </w:lvl>
    <w:lvl w:ilvl="7" w:tplc="4670C214">
      <w:numFmt w:val="bullet"/>
      <w:lvlText w:val="•"/>
      <w:lvlJc w:val="left"/>
      <w:pPr>
        <w:ind w:left="7674" w:hanging="235"/>
      </w:pPr>
      <w:rPr>
        <w:rFonts w:hint="default"/>
        <w:lang w:val="pt-BR" w:eastAsia="pt-BR" w:bidi="pt-BR"/>
      </w:rPr>
    </w:lvl>
    <w:lvl w:ilvl="8" w:tplc="EDFC6062">
      <w:numFmt w:val="bullet"/>
      <w:lvlText w:val="•"/>
      <w:lvlJc w:val="left"/>
      <w:pPr>
        <w:ind w:left="8665" w:hanging="235"/>
      </w:pPr>
      <w:rPr>
        <w:rFonts w:hint="default"/>
        <w:lang w:val="pt-BR" w:eastAsia="pt-BR" w:bidi="pt-BR"/>
      </w:rPr>
    </w:lvl>
  </w:abstractNum>
  <w:abstractNum w:abstractNumId="19" w15:restartNumberingAfterBreak="0">
    <w:nsid w:val="2C3E13EC"/>
    <w:multiLevelType w:val="multilevel"/>
    <w:tmpl w:val="7436BC78"/>
    <w:lvl w:ilvl="0">
      <w:start w:val="1"/>
      <w:numFmt w:val="decimal"/>
      <w:lvlText w:val="%1."/>
      <w:lvlJc w:val="left"/>
      <w:pPr>
        <w:ind w:left="738" w:hanging="852"/>
      </w:pPr>
      <w:rPr>
        <w:rFonts w:ascii="Arial" w:eastAsia="Arial" w:hAnsi="Arial" w:cs="Arial" w:hint="default"/>
        <w:b/>
        <w:bCs/>
        <w:w w:val="99"/>
        <w:sz w:val="18"/>
        <w:szCs w:val="18"/>
        <w:lang w:val="pt-BR" w:eastAsia="pt-BR" w:bidi="pt-BR"/>
      </w:rPr>
    </w:lvl>
    <w:lvl w:ilvl="1">
      <w:start w:val="1"/>
      <w:numFmt w:val="decimal"/>
      <w:lvlText w:val="%1.%2."/>
      <w:lvlJc w:val="left"/>
      <w:pPr>
        <w:ind w:left="1703" w:hanging="852"/>
      </w:pPr>
      <w:rPr>
        <w:rFonts w:hint="default"/>
        <w:b/>
        <w:bCs/>
        <w:spacing w:val="-5"/>
        <w:w w:val="99"/>
        <w:lang w:val="pt-BR" w:eastAsia="pt-BR" w:bidi="pt-BR"/>
      </w:rPr>
    </w:lvl>
    <w:lvl w:ilvl="2">
      <w:start w:val="1"/>
      <w:numFmt w:val="decimal"/>
      <w:lvlText w:val="%1.%2.%3."/>
      <w:lvlJc w:val="left"/>
      <w:pPr>
        <w:ind w:left="2094" w:hanging="852"/>
      </w:pPr>
      <w:rPr>
        <w:rFonts w:ascii="Arial" w:eastAsia="Arial" w:hAnsi="Arial" w:cs="Arial" w:hint="default"/>
        <w:b/>
        <w:bCs/>
        <w:w w:val="99"/>
        <w:sz w:val="18"/>
        <w:szCs w:val="18"/>
        <w:lang w:val="pt-BR" w:eastAsia="pt-BR" w:bidi="pt-BR"/>
      </w:rPr>
    </w:lvl>
    <w:lvl w:ilvl="3">
      <w:start w:val="1"/>
      <w:numFmt w:val="decimal"/>
      <w:lvlText w:val="%1.%2.%3.%4."/>
      <w:lvlJc w:val="left"/>
      <w:pPr>
        <w:ind w:left="2157" w:hanging="852"/>
      </w:pPr>
      <w:rPr>
        <w:rFonts w:ascii="Arial" w:eastAsia="Arial" w:hAnsi="Arial" w:cs="Arial" w:hint="default"/>
        <w:b/>
        <w:bCs/>
        <w:spacing w:val="-25"/>
        <w:w w:val="99"/>
        <w:sz w:val="18"/>
        <w:szCs w:val="18"/>
        <w:lang w:val="pt-BR" w:eastAsia="pt-BR" w:bidi="pt-BR"/>
      </w:rPr>
    </w:lvl>
    <w:lvl w:ilvl="4">
      <w:numFmt w:val="bullet"/>
      <w:lvlText w:val="•"/>
      <w:lvlJc w:val="left"/>
      <w:pPr>
        <w:ind w:left="2200" w:hanging="852"/>
      </w:pPr>
      <w:rPr>
        <w:rFonts w:hint="default"/>
        <w:lang w:val="pt-BR" w:eastAsia="pt-BR" w:bidi="pt-BR"/>
      </w:rPr>
    </w:lvl>
    <w:lvl w:ilvl="5">
      <w:numFmt w:val="bullet"/>
      <w:lvlText w:val="•"/>
      <w:lvlJc w:val="left"/>
      <w:pPr>
        <w:ind w:left="3607" w:hanging="852"/>
      </w:pPr>
      <w:rPr>
        <w:rFonts w:hint="default"/>
        <w:lang w:val="pt-BR" w:eastAsia="pt-BR" w:bidi="pt-BR"/>
      </w:rPr>
    </w:lvl>
    <w:lvl w:ilvl="6">
      <w:numFmt w:val="bullet"/>
      <w:lvlText w:val="•"/>
      <w:lvlJc w:val="left"/>
      <w:pPr>
        <w:ind w:left="5015" w:hanging="852"/>
      </w:pPr>
      <w:rPr>
        <w:rFonts w:hint="default"/>
        <w:lang w:val="pt-BR" w:eastAsia="pt-BR" w:bidi="pt-BR"/>
      </w:rPr>
    </w:lvl>
    <w:lvl w:ilvl="7">
      <w:numFmt w:val="bullet"/>
      <w:lvlText w:val="•"/>
      <w:lvlJc w:val="left"/>
      <w:pPr>
        <w:ind w:left="6423" w:hanging="852"/>
      </w:pPr>
      <w:rPr>
        <w:rFonts w:hint="default"/>
        <w:lang w:val="pt-BR" w:eastAsia="pt-BR" w:bidi="pt-BR"/>
      </w:rPr>
    </w:lvl>
    <w:lvl w:ilvl="8">
      <w:numFmt w:val="bullet"/>
      <w:lvlText w:val="•"/>
      <w:lvlJc w:val="left"/>
      <w:pPr>
        <w:ind w:left="7830" w:hanging="852"/>
      </w:pPr>
      <w:rPr>
        <w:rFonts w:hint="default"/>
        <w:lang w:val="pt-BR" w:eastAsia="pt-BR" w:bidi="pt-BR"/>
      </w:rPr>
    </w:lvl>
  </w:abstractNum>
  <w:abstractNum w:abstractNumId="20" w15:restartNumberingAfterBreak="0">
    <w:nsid w:val="308C2F22"/>
    <w:multiLevelType w:val="hybridMultilevel"/>
    <w:tmpl w:val="ADB81A4C"/>
    <w:lvl w:ilvl="0" w:tplc="34ECA616">
      <w:start w:val="1"/>
      <w:numFmt w:val="lowerLetter"/>
      <w:lvlText w:val="%1)"/>
      <w:lvlJc w:val="left"/>
      <w:pPr>
        <w:ind w:left="1590" w:hanging="228"/>
      </w:pPr>
      <w:rPr>
        <w:rFonts w:ascii="Arial" w:eastAsia="Arial" w:hAnsi="Arial" w:cs="Arial" w:hint="default"/>
        <w:b/>
        <w:bCs/>
        <w:w w:val="99"/>
        <w:sz w:val="18"/>
        <w:szCs w:val="18"/>
        <w:lang w:val="pt-BR" w:eastAsia="pt-BR" w:bidi="pt-BR"/>
      </w:rPr>
    </w:lvl>
    <w:lvl w:ilvl="1" w:tplc="18C0EA66">
      <w:numFmt w:val="bullet"/>
      <w:lvlText w:val="•"/>
      <w:lvlJc w:val="left"/>
      <w:pPr>
        <w:ind w:left="2504" w:hanging="228"/>
      </w:pPr>
      <w:rPr>
        <w:rFonts w:hint="default"/>
        <w:lang w:val="pt-BR" w:eastAsia="pt-BR" w:bidi="pt-BR"/>
      </w:rPr>
    </w:lvl>
    <w:lvl w:ilvl="2" w:tplc="EAF69886">
      <w:numFmt w:val="bullet"/>
      <w:lvlText w:val="•"/>
      <w:lvlJc w:val="left"/>
      <w:pPr>
        <w:ind w:left="3409" w:hanging="228"/>
      </w:pPr>
      <w:rPr>
        <w:rFonts w:hint="default"/>
        <w:lang w:val="pt-BR" w:eastAsia="pt-BR" w:bidi="pt-BR"/>
      </w:rPr>
    </w:lvl>
    <w:lvl w:ilvl="3" w:tplc="D04A4092">
      <w:numFmt w:val="bullet"/>
      <w:lvlText w:val="•"/>
      <w:lvlJc w:val="left"/>
      <w:pPr>
        <w:ind w:left="4313" w:hanging="228"/>
      </w:pPr>
      <w:rPr>
        <w:rFonts w:hint="default"/>
        <w:lang w:val="pt-BR" w:eastAsia="pt-BR" w:bidi="pt-BR"/>
      </w:rPr>
    </w:lvl>
    <w:lvl w:ilvl="4" w:tplc="6C160B24">
      <w:numFmt w:val="bullet"/>
      <w:lvlText w:val="•"/>
      <w:lvlJc w:val="left"/>
      <w:pPr>
        <w:ind w:left="5218" w:hanging="228"/>
      </w:pPr>
      <w:rPr>
        <w:rFonts w:hint="default"/>
        <w:lang w:val="pt-BR" w:eastAsia="pt-BR" w:bidi="pt-BR"/>
      </w:rPr>
    </w:lvl>
    <w:lvl w:ilvl="5" w:tplc="D2A6CFC4">
      <w:numFmt w:val="bullet"/>
      <w:lvlText w:val="•"/>
      <w:lvlJc w:val="left"/>
      <w:pPr>
        <w:ind w:left="6123" w:hanging="228"/>
      </w:pPr>
      <w:rPr>
        <w:rFonts w:hint="default"/>
        <w:lang w:val="pt-BR" w:eastAsia="pt-BR" w:bidi="pt-BR"/>
      </w:rPr>
    </w:lvl>
    <w:lvl w:ilvl="6" w:tplc="44168BB6">
      <w:numFmt w:val="bullet"/>
      <w:lvlText w:val="•"/>
      <w:lvlJc w:val="left"/>
      <w:pPr>
        <w:ind w:left="7027" w:hanging="228"/>
      </w:pPr>
      <w:rPr>
        <w:rFonts w:hint="default"/>
        <w:lang w:val="pt-BR" w:eastAsia="pt-BR" w:bidi="pt-BR"/>
      </w:rPr>
    </w:lvl>
    <w:lvl w:ilvl="7" w:tplc="36105ED8">
      <w:numFmt w:val="bullet"/>
      <w:lvlText w:val="•"/>
      <w:lvlJc w:val="left"/>
      <w:pPr>
        <w:ind w:left="7932" w:hanging="228"/>
      </w:pPr>
      <w:rPr>
        <w:rFonts w:hint="default"/>
        <w:lang w:val="pt-BR" w:eastAsia="pt-BR" w:bidi="pt-BR"/>
      </w:rPr>
    </w:lvl>
    <w:lvl w:ilvl="8" w:tplc="0DD6075C">
      <w:numFmt w:val="bullet"/>
      <w:lvlText w:val="•"/>
      <w:lvlJc w:val="left"/>
      <w:pPr>
        <w:ind w:left="8837" w:hanging="228"/>
      </w:pPr>
      <w:rPr>
        <w:rFonts w:hint="default"/>
        <w:lang w:val="pt-BR" w:eastAsia="pt-BR" w:bidi="pt-BR"/>
      </w:rPr>
    </w:lvl>
  </w:abstractNum>
  <w:abstractNum w:abstractNumId="21" w15:restartNumberingAfterBreak="0">
    <w:nsid w:val="35AD75CC"/>
    <w:multiLevelType w:val="hybridMultilevel"/>
    <w:tmpl w:val="EE4EEB66"/>
    <w:lvl w:ilvl="0" w:tplc="607833B6">
      <w:start w:val="1"/>
      <w:numFmt w:val="lowerLetter"/>
      <w:lvlText w:val="%1)"/>
      <w:lvlJc w:val="left"/>
      <w:pPr>
        <w:ind w:left="1590" w:hanging="264"/>
      </w:pPr>
      <w:rPr>
        <w:rFonts w:ascii="Arial" w:eastAsia="Arial" w:hAnsi="Arial" w:cs="Arial" w:hint="default"/>
        <w:b/>
        <w:bCs/>
        <w:w w:val="99"/>
        <w:sz w:val="18"/>
        <w:szCs w:val="18"/>
        <w:lang w:val="pt-BR" w:eastAsia="pt-BR" w:bidi="pt-BR"/>
      </w:rPr>
    </w:lvl>
    <w:lvl w:ilvl="1" w:tplc="2946C0AA">
      <w:numFmt w:val="bullet"/>
      <w:lvlText w:val="•"/>
      <w:lvlJc w:val="left"/>
      <w:pPr>
        <w:ind w:left="2504" w:hanging="264"/>
      </w:pPr>
      <w:rPr>
        <w:rFonts w:hint="default"/>
        <w:lang w:val="pt-BR" w:eastAsia="pt-BR" w:bidi="pt-BR"/>
      </w:rPr>
    </w:lvl>
    <w:lvl w:ilvl="2" w:tplc="AA4CC410">
      <w:numFmt w:val="bullet"/>
      <w:lvlText w:val="•"/>
      <w:lvlJc w:val="left"/>
      <w:pPr>
        <w:ind w:left="3409" w:hanging="264"/>
      </w:pPr>
      <w:rPr>
        <w:rFonts w:hint="default"/>
        <w:lang w:val="pt-BR" w:eastAsia="pt-BR" w:bidi="pt-BR"/>
      </w:rPr>
    </w:lvl>
    <w:lvl w:ilvl="3" w:tplc="18720C18">
      <w:numFmt w:val="bullet"/>
      <w:lvlText w:val="•"/>
      <w:lvlJc w:val="left"/>
      <w:pPr>
        <w:ind w:left="4313" w:hanging="264"/>
      </w:pPr>
      <w:rPr>
        <w:rFonts w:hint="default"/>
        <w:lang w:val="pt-BR" w:eastAsia="pt-BR" w:bidi="pt-BR"/>
      </w:rPr>
    </w:lvl>
    <w:lvl w:ilvl="4" w:tplc="36A85D78">
      <w:numFmt w:val="bullet"/>
      <w:lvlText w:val="•"/>
      <w:lvlJc w:val="left"/>
      <w:pPr>
        <w:ind w:left="5218" w:hanging="264"/>
      </w:pPr>
      <w:rPr>
        <w:rFonts w:hint="default"/>
        <w:lang w:val="pt-BR" w:eastAsia="pt-BR" w:bidi="pt-BR"/>
      </w:rPr>
    </w:lvl>
    <w:lvl w:ilvl="5" w:tplc="5CB86470">
      <w:numFmt w:val="bullet"/>
      <w:lvlText w:val="•"/>
      <w:lvlJc w:val="left"/>
      <w:pPr>
        <w:ind w:left="6123" w:hanging="264"/>
      </w:pPr>
      <w:rPr>
        <w:rFonts w:hint="default"/>
        <w:lang w:val="pt-BR" w:eastAsia="pt-BR" w:bidi="pt-BR"/>
      </w:rPr>
    </w:lvl>
    <w:lvl w:ilvl="6" w:tplc="94785A2C">
      <w:numFmt w:val="bullet"/>
      <w:lvlText w:val="•"/>
      <w:lvlJc w:val="left"/>
      <w:pPr>
        <w:ind w:left="7027" w:hanging="264"/>
      </w:pPr>
      <w:rPr>
        <w:rFonts w:hint="default"/>
        <w:lang w:val="pt-BR" w:eastAsia="pt-BR" w:bidi="pt-BR"/>
      </w:rPr>
    </w:lvl>
    <w:lvl w:ilvl="7" w:tplc="CF7A0210">
      <w:numFmt w:val="bullet"/>
      <w:lvlText w:val="•"/>
      <w:lvlJc w:val="left"/>
      <w:pPr>
        <w:ind w:left="7932" w:hanging="264"/>
      </w:pPr>
      <w:rPr>
        <w:rFonts w:hint="default"/>
        <w:lang w:val="pt-BR" w:eastAsia="pt-BR" w:bidi="pt-BR"/>
      </w:rPr>
    </w:lvl>
    <w:lvl w:ilvl="8" w:tplc="5E4E422C">
      <w:numFmt w:val="bullet"/>
      <w:lvlText w:val="•"/>
      <w:lvlJc w:val="left"/>
      <w:pPr>
        <w:ind w:left="8837" w:hanging="264"/>
      </w:pPr>
      <w:rPr>
        <w:rFonts w:hint="default"/>
        <w:lang w:val="pt-BR" w:eastAsia="pt-BR" w:bidi="pt-BR"/>
      </w:rPr>
    </w:lvl>
  </w:abstractNum>
  <w:abstractNum w:abstractNumId="22" w15:restartNumberingAfterBreak="0">
    <w:nsid w:val="37BE41E8"/>
    <w:multiLevelType w:val="hybridMultilevel"/>
    <w:tmpl w:val="21063C06"/>
    <w:lvl w:ilvl="0" w:tplc="15804FF8">
      <w:start w:val="1"/>
      <w:numFmt w:val="decimal"/>
      <w:lvlText w:val="%1"/>
      <w:lvlJc w:val="left"/>
      <w:pPr>
        <w:ind w:left="482" w:hanging="276"/>
      </w:pPr>
      <w:rPr>
        <w:rFonts w:ascii="Arial" w:eastAsia="Arial" w:hAnsi="Arial" w:cs="Arial" w:hint="default"/>
        <w:w w:val="100"/>
        <w:sz w:val="22"/>
        <w:szCs w:val="22"/>
        <w:lang w:val="pt-BR" w:eastAsia="pt-BR" w:bidi="pt-BR"/>
      </w:rPr>
    </w:lvl>
    <w:lvl w:ilvl="1" w:tplc="56A0B8C0">
      <w:numFmt w:val="bullet"/>
      <w:lvlText w:val="•"/>
      <w:lvlJc w:val="left"/>
      <w:pPr>
        <w:ind w:left="1432" w:hanging="276"/>
      </w:pPr>
      <w:rPr>
        <w:rFonts w:hint="default"/>
        <w:lang w:val="pt-BR" w:eastAsia="pt-BR" w:bidi="pt-BR"/>
      </w:rPr>
    </w:lvl>
    <w:lvl w:ilvl="2" w:tplc="5030BE3A">
      <w:numFmt w:val="bullet"/>
      <w:lvlText w:val="•"/>
      <w:lvlJc w:val="left"/>
      <w:pPr>
        <w:ind w:left="2385" w:hanging="276"/>
      </w:pPr>
      <w:rPr>
        <w:rFonts w:hint="default"/>
        <w:lang w:val="pt-BR" w:eastAsia="pt-BR" w:bidi="pt-BR"/>
      </w:rPr>
    </w:lvl>
    <w:lvl w:ilvl="3" w:tplc="51743920">
      <w:numFmt w:val="bullet"/>
      <w:lvlText w:val="•"/>
      <w:lvlJc w:val="left"/>
      <w:pPr>
        <w:ind w:left="3337" w:hanging="276"/>
      </w:pPr>
      <w:rPr>
        <w:rFonts w:hint="default"/>
        <w:lang w:val="pt-BR" w:eastAsia="pt-BR" w:bidi="pt-BR"/>
      </w:rPr>
    </w:lvl>
    <w:lvl w:ilvl="4" w:tplc="F59C1D20">
      <w:numFmt w:val="bullet"/>
      <w:lvlText w:val="•"/>
      <w:lvlJc w:val="left"/>
      <w:pPr>
        <w:ind w:left="4290" w:hanging="276"/>
      </w:pPr>
      <w:rPr>
        <w:rFonts w:hint="default"/>
        <w:lang w:val="pt-BR" w:eastAsia="pt-BR" w:bidi="pt-BR"/>
      </w:rPr>
    </w:lvl>
    <w:lvl w:ilvl="5" w:tplc="DD5231B6">
      <w:numFmt w:val="bullet"/>
      <w:lvlText w:val="•"/>
      <w:lvlJc w:val="left"/>
      <w:pPr>
        <w:ind w:left="5243" w:hanging="276"/>
      </w:pPr>
      <w:rPr>
        <w:rFonts w:hint="default"/>
        <w:lang w:val="pt-BR" w:eastAsia="pt-BR" w:bidi="pt-BR"/>
      </w:rPr>
    </w:lvl>
    <w:lvl w:ilvl="6" w:tplc="720E10B0">
      <w:numFmt w:val="bullet"/>
      <w:lvlText w:val="•"/>
      <w:lvlJc w:val="left"/>
      <w:pPr>
        <w:ind w:left="6195" w:hanging="276"/>
      </w:pPr>
      <w:rPr>
        <w:rFonts w:hint="default"/>
        <w:lang w:val="pt-BR" w:eastAsia="pt-BR" w:bidi="pt-BR"/>
      </w:rPr>
    </w:lvl>
    <w:lvl w:ilvl="7" w:tplc="A88A668A">
      <w:numFmt w:val="bullet"/>
      <w:lvlText w:val="•"/>
      <w:lvlJc w:val="left"/>
      <w:pPr>
        <w:ind w:left="7148" w:hanging="276"/>
      </w:pPr>
      <w:rPr>
        <w:rFonts w:hint="default"/>
        <w:lang w:val="pt-BR" w:eastAsia="pt-BR" w:bidi="pt-BR"/>
      </w:rPr>
    </w:lvl>
    <w:lvl w:ilvl="8" w:tplc="3A4CF186">
      <w:numFmt w:val="bullet"/>
      <w:lvlText w:val="•"/>
      <w:lvlJc w:val="left"/>
      <w:pPr>
        <w:ind w:left="8101" w:hanging="276"/>
      </w:pPr>
      <w:rPr>
        <w:rFonts w:hint="default"/>
        <w:lang w:val="pt-BR" w:eastAsia="pt-BR" w:bidi="pt-BR"/>
      </w:rPr>
    </w:lvl>
  </w:abstractNum>
  <w:abstractNum w:abstractNumId="23" w15:restartNumberingAfterBreak="0">
    <w:nsid w:val="3ED11F4D"/>
    <w:multiLevelType w:val="multilevel"/>
    <w:tmpl w:val="DE76104A"/>
    <w:lvl w:ilvl="0">
      <w:start w:val="3"/>
      <w:numFmt w:val="decimal"/>
      <w:lvlText w:val="%1"/>
      <w:lvlJc w:val="left"/>
      <w:pPr>
        <w:ind w:left="738" w:hanging="536"/>
      </w:pPr>
      <w:rPr>
        <w:rFonts w:hint="default"/>
        <w:lang w:val="pt-BR" w:eastAsia="pt-BR" w:bidi="pt-BR"/>
      </w:rPr>
    </w:lvl>
    <w:lvl w:ilvl="1">
      <w:start w:val="1"/>
      <w:numFmt w:val="decimal"/>
      <w:lvlText w:val="%1.%2"/>
      <w:lvlJc w:val="left"/>
      <w:pPr>
        <w:ind w:left="738" w:hanging="536"/>
      </w:pPr>
      <w:rPr>
        <w:rFonts w:hint="default"/>
        <w:lang w:val="pt-BR" w:eastAsia="pt-BR" w:bidi="pt-BR"/>
      </w:rPr>
    </w:lvl>
    <w:lvl w:ilvl="2">
      <w:start w:val="1"/>
      <w:numFmt w:val="decimal"/>
      <w:lvlText w:val="%1.%2.%3."/>
      <w:lvlJc w:val="left"/>
      <w:pPr>
        <w:ind w:left="738" w:hanging="536"/>
      </w:pPr>
      <w:rPr>
        <w:rFonts w:ascii="Arial" w:eastAsia="Arial" w:hAnsi="Arial" w:cs="Arial" w:hint="default"/>
        <w:b/>
        <w:bCs/>
        <w:w w:val="99"/>
        <w:sz w:val="18"/>
        <w:szCs w:val="18"/>
        <w:lang w:val="pt-BR" w:eastAsia="pt-BR" w:bidi="pt-BR"/>
      </w:rPr>
    </w:lvl>
    <w:lvl w:ilvl="3">
      <w:numFmt w:val="bullet"/>
      <w:lvlText w:val="•"/>
      <w:lvlJc w:val="left"/>
      <w:pPr>
        <w:ind w:left="3711" w:hanging="536"/>
      </w:pPr>
      <w:rPr>
        <w:rFonts w:hint="default"/>
        <w:lang w:val="pt-BR" w:eastAsia="pt-BR" w:bidi="pt-BR"/>
      </w:rPr>
    </w:lvl>
    <w:lvl w:ilvl="4">
      <w:numFmt w:val="bullet"/>
      <w:lvlText w:val="•"/>
      <w:lvlJc w:val="left"/>
      <w:pPr>
        <w:ind w:left="4702" w:hanging="536"/>
      </w:pPr>
      <w:rPr>
        <w:rFonts w:hint="default"/>
        <w:lang w:val="pt-BR" w:eastAsia="pt-BR" w:bidi="pt-BR"/>
      </w:rPr>
    </w:lvl>
    <w:lvl w:ilvl="5">
      <w:numFmt w:val="bullet"/>
      <w:lvlText w:val="•"/>
      <w:lvlJc w:val="left"/>
      <w:pPr>
        <w:ind w:left="5693" w:hanging="536"/>
      </w:pPr>
      <w:rPr>
        <w:rFonts w:hint="default"/>
        <w:lang w:val="pt-BR" w:eastAsia="pt-BR" w:bidi="pt-BR"/>
      </w:rPr>
    </w:lvl>
    <w:lvl w:ilvl="6">
      <w:numFmt w:val="bullet"/>
      <w:lvlText w:val="•"/>
      <w:lvlJc w:val="left"/>
      <w:pPr>
        <w:ind w:left="6683" w:hanging="536"/>
      </w:pPr>
      <w:rPr>
        <w:rFonts w:hint="default"/>
        <w:lang w:val="pt-BR" w:eastAsia="pt-BR" w:bidi="pt-BR"/>
      </w:rPr>
    </w:lvl>
    <w:lvl w:ilvl="7">
      <w:numFmt w:val="bullet"/>
      <w:lvlText w:val="•"/>
      <w:lvlJc w:val="left"/>
      <w:pPr>
        <w:ind w:left="7674" w:hanging="536"/>
      </w:pPr>
      <w:rPr>
        <w:rFonts w:hint="default"/>
        <w:lang w:val="pt-BR" w:eastAsia="pt-BR" w:bidi="pt-BR"/>
      </w:rPr>
    </w:lvl>
    <w:lvl w:ilvl="8">
      <w:numFmt w:val="bullet"/>
      <w:lvlText w:val="•"/>
      <w:lvlJc w:val="left"/>
      <w:pPr>
        <w:ind w:left="8665" w:hanging="536"/>
      </w:pPr>
      <w:rPr>
        <w:rFonts w:hint="default"/>
        <w:lang w:val="pt-BR" w:eastAsia="pt-BR" w:bidi="pt-BR"/>
      </w:rPr>
    </w:lvl>
  </w:abstractNum>
  <w:abstractNum w:abstractNumId="24" w15:restartNumberingAfterBreak="0">
    <w:nsid w:val="4692115B"/>
    <w:multiLevelType w:val="hybridMultilevel"/>
    <w:tmpl w:val="FB1ACD34"/>
    <w:lvl w:ilvl="0" w:tplc="C6AEBB08">
      <w:start w:val="1"/>
      <w:numFmt w:val="lowerLetter"/>
      <w:lvlText w:val="%1)"/>
      <w:lvlJc w:val="left"/>
      <w:pPr>
        <w:ind w:left="738" w:hanging="233"/>
      </w:pPr>
      <w:rPr>
        <w:rFonts w:ascii="Arial" w:eastAsia="Arial" w:hAnsi="Arial" w:cs="Arial" w:hint="default"/>
        <w:w w:val="99"/>
        <w:sz w:val="18"/>
        <w:szCs w:val="18"/>
        <w:lang w:val="pt-BR" w:eastAsia="pt-BR" w:bidi="pt-BR"/>
      </w:rPr>
    </w:lvl>
    <w:lvl w:ilvl="1" w:tplc="93D26AA4">
      <w:numFmt w:val="bullet"/>
      <w:lvlText w:val="•"/>
      <w:lvlJc w:val="left"/>
      <w:pPr>
        <w:ind w:left="1730" w:hanging="233"/>
      </w:pPr>
      <w:rPr>
        <w:rFonts w:hint="default"/>
        <w:lang w:val="pt-BR" w:eastAsia="pt-BR" w:bidi="pt-BR"/>
      </w:rPr>
    </w:lvl>
    <w:lvl w:ilvl="2" w:tplc="834A3E32">
      <w:numFmt w:val="bullet"/>
      <w:lvlText w:val="•"/>
      <w:lvlJc w:val="left"/>
      <w:pPr>
        <w:ind w:left="2721" w:hanging="233"/>
      </w:pPr>
      <w:rPr>
        <w:rFonts w:hint="default"/>
        <w:lang w:val="pt-BR" w:eastAsia="pt-BR" w:bidi="pt-BR"/>
      </w:rPr>
    </w:lvl>
    <w:lvl w:ilvl="3" w:tplc="830E0F0A">
      <w:numFmt w:val="bullet"/>
      <w:lvlText w:val="•"/>
      <w:lvlJc w:val="left"/>
      <w:pPr>
        <w:ind w:left="3711" w:hanging="233"/>
      </w:pPr>
      <w:rPr>
        <w:rFonts w:hint="default"/>
        <w:lang w:val="pt-BR" w:eastAsia="pt-BR" w:bidi="pt-BR"/>
      </w:rPr>
    </w:lvl>
    <w:lvl w:ilvl="4" w:tplc="433CE40C">
      <w:numFmt w:val="bullet"/>
      <w:lvlText w:val="•"/>
      <w:lvlJc w:val="left"/>
      <w:pPr>
        <w:ind w:left="4702" w:hanging="233"/>
      </w:pPr>
      <w:rPr>
        <w:rFonts w:hint="default"/>
        <w:lang w:val="pt-BR" w:eastAsia="pt-BR" w:bidi="pt-BR"/>
      </w:rPr>
    </w:lvl>
    <w:lvl w:ilvl="5" w:tplc="4BEE5A14">
      <w:numFmt w:val="bullet"/>
      <w:lvlText w:val="•"/>
      <w:lvlJc w:val="left"/>
      <w:pPr>
        <w:ind w:left="5693" w:hanging="233"/>
      </w:pPr>
      <w:rPr>
        <w:rFonts w:hint="default"/>
        <w:lang w:val="pt-BR" w:eastAsia="pt-BR" w:bidi="pt-BR"/>
      </w:rPr>
    </w:lvl>
    <w:lvl w:ilvl="6" w:tplc="0C489BBC">
      <w:numFmt w:val="bullet"/>
      <w:lvlText w:val="•"/>
      <w:lvlJc w:val="left"/>
      <w:pPr>
        <w:ind w:left="6683" w:hanging="233"/>
      </w:pPr>
      <w:rPr>
        <w:rFonts w:hint="default"/>
        <w:lang w:val="pt-BR" w:eastAsia="pt-BR" w:bidi="pt-BR"/>
      </w:rPr>
    </w:lvl>
    <w:lvl w:ilvl="7" w:tplc="0FEACF2E">
      <w:numFmt w:val="bullet"/>
      <w:lvlText w:val="•"/>
      <w:lvlJc w:val="left"/>
      <w:pPr>
        <w:ind w:left="7674" w:hanging="233"/>
      </w:pPr>
      <w:rPr>
        <w:rFonts w:hint="default"/>
        <w:lang w:val="pt-BR" w:eastAsia="pt-BR" w:bidi="pt-BR"/>
      </w:rPr>
    </w:lvl>
    <w:lvl w:ilvl="8" w:tplc="A7C23342">
      <w:numFmt w:val="bullet"/>
      <w:lvlText w:val="•"/>
      <w:lvlJc w:val="left"/>
      <w:pPr>
        <w:ind w:left="8665" w:hanging="233"/>
      </w:pPr>
      <w:rPr>
        <w:rFonts w:hint="default"/>
        <w:lang w:val="pt-BR" w:eastAsia="pt-BR" w:bidi="pt-BR"/>
      </w:rPr>
    </w:lvl>
  </w:abstractNum>
  <w:abstractNum w:abstractNumId="25" w15:restartNumberingAfterBreak="0">
    <w:nsid w:val="477E6AA0"/>
    <w:multiLevelType w:val="hybridMultilevel"/>
    <w:tmpl w:val="A1B632CA"/>
    <w:lvl w:ilvl="0" w:tplc="F3CC780C">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0422D41A">
      <w:numFmt w:val="bullet"/>
      <w:lvlText w:val="•"/>
      <w:lvlJc w:val="left"/>
      <w:pPr>
        <w:ind w:left="2504" w:hanging="212"/>
      </w:pPr>
      <w:rPr>
        <w:rFonts w:hint="default"/>
        <w:lang w:val="pt-BR" w:eastAsia="pt-BR" w:bidi="pt-BR"/>
      </w:rPr>
    </w:lvl>
    <w:lvl w:ilvl="2" w:tplc="8B302360">
      <w:numFmt w:val="bullet"/>
      <w:lvlText w:val="•"/>
      <w:lvlJc w:val="left"/>
      <w:pPr>
        <w:ind w:left="3409" w:hanging="212"/>
      </w:pPr>
      <w:rPr>
        <w:rFonts w:hint="default"/>
        <w:lang w:val="pt-BR" w:eastAsia="pt-BR" w:bidi="pt-BR"/>
      </w:rPr>
    </w:lvl>
    <w:lvl w:ilvl="3" w:tplc="6894642A">
      <w:numFmt w:val="bullet"/>
      <w:lvlText w:val="•"/>
      <w:lvlJc w:val="left"/>
      <w:pPr>
        <w:ind w:left="4313" w:hanging="212"/>
      </w:pPr>
      <w:rPr>
        <w:rFonts w:hint="default"/>
        <w:lang w:val="pt-BR" w:eastAsia="pt-BR" w:bidi="pt-BR"/>
      </w:rPr>
    </w:lvl>
    <w:lvl w:ilvl="4" w:tplc="13AAB888">
      <w:numFmt w:val="bullet"/>
      <w:lvlText w:val="•"/>
      <w:lvlJc w:val="left"/>
      <w:pPr>
        <w:ind w:left="5218" w:hanging="212"/>
      </w:pPr>
      <w:rPr>
        <w:rFonts w:hint="default"/>
        <w:lang w:val="pt-BR" w:eastAsia="pt-BR" w:bidi="pt-BR"/>
      </w:rPr>
    </w:lvl>
    <w:lvl w:ilvl="5" w:tplc="DC4282DC">
      <w:numFmt w:val="bullet"/>
      <w:lvlText w:val="•"/>
      <w:lvlJc w:val="left"/>
      <w:pPr>
        <w:ind w:left="6123" w:hanging="212"/>
      </w:pPr>
      <w:rPr>
        <w:rFonts w:hint="default"/>
        <w:lang w:val="pt-BR" w:eastAsia="pt-BR" w:bidi="pt-BR"/>
      </w:rPr>
    </w:lvl>
    <w:lvl w:ilvl="6" w:tplc="BA90C884">
      <w:numFmt w:val="bullet"/>
      <w:lvlText w:val="•"/>
      <w:lvlJc w:val="left"/>
      <w:pPr>
        <w:ind w:left="7027" w:hanging="212"/>
      </w:pPr>
      <w:rPr>
        <w:rFonts w:hint="default"/>
        <w:lang w:val="pt-BR" w:eastAsia="pt-BR" w:bidi="pt-BR"/>
      </w:rPr>
    </w:lvl>
    <w:lvl w:ilvl="7" w:tplc="E2B24B82">
      <w:numFmt w:val="bullet"/>
      <w:lvlText w:val="•"/>
      <w:lvlJc w:val="left"/>
      <w:pPr>
        <w:ind w:left="7932" w:hanging="212"/>
      </w:pPr>
      <w:rPr>
        <w:rFonts w:hint="default"/>
        <w:lang w:val="pt-BR" w:eastAsia="pt-BR" w:bidi="pt-BR"/>
      </w:rPr>
    </w:lvl>
    <w:lvl w:ilvl="8" w:tplc="49C43A80">
      <w:numFmt w:val="bullet"/>
      <w:lvlText w:val="•"/>
      <w:lvlJc w:val="left"/>
      <w:pPr>
        <w:ind w:left="8837" w:hanging="212"/>
      </w:pPr>
      <w:rPr>
        <w:rFonts w:hint="default"/>
        <w:lang w:val="pt-BR" w:eastAsia="pt-BR" w:bidi="pt-BR"/>
      </w:rPr>
    </w:lvl>
  </w:abstractNum>
  <w:abstractNum w:abstractNumId="26" w15:restartNumberingAfterBreak="0">
    <w:nsid w:val="478570D8"/>
    <w:multiLevelType w:val="multilevel"/>
    <w:tmpl w:val="E9285CAC"/>
    <w:lvl w:ilvl="0">
      <w:start w:val="1"/>
      <w:numFmt w:val="decimal"/>
      <w:lvlText w:val="%1"/>
      <w:lvlJc w:val="left"/>
      <w:pPr>
        <w:ind w:left="482" w:hanging="190"/>
      </w:pPr>
      <w:rPr>
        <w:rFonts w:ascii="Arial" w:eastAsia="Arial" w:hAnsi="Arial" w:cs="Arial" w:hint="default"/>
        <w:w w:val="100"/>
        <w:sz w:val="22"/>
        <w:szCs w:val="22"/>
        <w:lang w:val="pt-BR" w:eastAsia="pt-BR" w:bidi="pt-BR"/>
      </w:rPr>
    </w:lvl>
    <w:lvl w:ilvl="1">
      <w:start w:val="1"/>
      <w:numFmt w:val="decimal"/>
      <w:lvlText w:val="%1.%2"/>
      <w:lvlJc w:val="left"/>
      <w:pPr>
        <w:ind w:left="482" w:hanging="437"/>
      </w:pPr>
      <w:rPr>
        <w:rFonts w:ascii="Arial" w:eastAsia="Arial" w:hAnsi="Arial" w:cs="Arial" w:hint="default"/>
        <w:w w:val="100"/>
        <w:sz w:val="22"/>
        <w:szCs w:val="22"/>
        <w:lang w:val="pt-BR" w:eastAsia="pt-BR" w:bidi="pt-BR"/>
      </w:rPr>
    </w:lvl>
    <w:lvl w:ilvl="2">
      <w:start w:val="1"/>
      <w:numFmt w:val="decimal"/>
      <w:lvlText w:val="%1.%2.%3"/>
      <w:lvlJc w:val="left"/>
      <w:pPr>
        <w:ind w:left="482" w:hanging="560"/>
      </w:pPr>
      <w:rPr>
        <w:rFonts w:ascii="Arial" w:eastAsia="Arial" w:hAnsi="Arial" w:cs="Arial" w:hint="default"/>
        <w:w w:val="100"/>
        <w:sz w:val="22"/>
        <w:szCs w:val="22"/>
        <w:lang w:val="pt-BR" w:eastAsia="pt-BR" w:bidi="pt-BR"/>
      </w:rPr>
    </w:lvl>
    <w:lvl w:ilvl="3">
      <w:numFmt w:val="bullet"/>
      <w:lvlText w:val="•"/>
      <w:lvlJc w:val="left"/>
      <w:pPr>
        <w:ind w:left="3337" w:hanging="560"/>
      </w:pPr>
      <w:rPr>
        <w:rFonts w:hint="default"/>
        <w:lang w:val="pt-BR" w:eastAsia="pt-BR" w:bidi="pt-BR"/>
      </w:rPr>
    </w:lvl>
    <w:lvl w:ilvl="4">
      <w:numFmt w:val="bullet"/>
      <w:lvlText w:val="•"/>
      <w:lvlJc w:val="left"/>
      <w:pPr>
        <w:ind w:left="4290" w:hanging="560"/>
      </w:pPr>
      <w:rPr>
        <w:rFonts w:hint="default"/>
        <w:lang w:val="pt-BR" w:eastAsia="pt-BR" w:bidi="pt-BR"/>
      </w:rPr>
    </w:lvl>
    <w:lvl w:ilvl="5">
      <w:numFmt w:val="bullet"/>
      <w:lvlText w:val="•"/>
      <w:lvlJc w:val="left"/>
      <w:pPr>
        <w:ind w:left="5243" w:hanging="560"/>
      </w:pPr>
      <w:rPr>
        <w:rFonts w:hint="default"/>
        <w:lang w:val="pt-BR" w:eastAsia="pt-BR" w:bidi="pt-BR"/>
      </w:rPr>
    </w:lvl>
    <w:lvl w:ilvl="6">
      <w:numFmt w:val="bullet"/>
      <w:lvlText w:val="•"/>
      <w:lvlJc w:val="left"/>
      <w:pPr>
        <w:ind w:left="6195" w:hanging="560"/>
      </w:pPr>
      <w:rPr>
        <w:rFonts w:hint="default"/>
        <w:lang w:val="pt-BR" w:eastAsia="pt-BR" w:bidi="pt-BR"/>
      </w:rPr>
    </w:lvl>
    <w:lvl w:ilvl="7">
      <w:numFmt w:val="bullet"/>
      <w:lvlText w:val="•"/>
      <w:lvlJc w:val="left"/>
      <w:pPr>
        <w:ind w:left="7148" w:hanging="560"/>
      </w:pPr>
      <w:rPr>
        <w:rFonts w:hint="default"/>
        <w:lang w:val="pt-BR" w:eastAsia="pt-BR" w:bidi="pt-BR"/>
      </w:rPr>
    </w:lvl>
    <w:lvl w:ilvl="8">
      <w:numFmt w:val="bullet"/>
      <w:lvlText w:val="•"/>
      <w:lvlJc w:val="left"/>
      <w:pPr>
        <w:ind w:left="8101" w:hanging="560"/>
      </w:pPr>
      <w:rPr>
        <w:rFonts w:hint="default"/>
        <w:lang w:val="pt-BR" w:eastAsia="pt-BR" w:bidi="pt-BR"/>
      </w:rPr>
    </w:lvl>
  </w:abstractNum>
  <w:abstractNum w:abstractNumId="27" w15:restartNumberingAfterBreak="0">
    <w:nsid w:val="4DE046F9"/>
    <w:multiLevelType w:val="multilevel"/>
    <w:tmpl w:val="2B3CFDA2"/>
    <w:lvl w:ilvl="0">
      <w:start w:val="5"/>
      <w:numFmt w:val="decimal"/>
      <w:lvlText w:val="%1"/>
      <w:lvlJc w:val="left"/>
      <w:pPr>
        <w:ind w:left="738" w:hanging="720"/>
      </w:pPr>
      <w:rPr>
        <w:rFonts w:hint="default"/>
        <w:lang w:val="pt-BR" w:eastAsia="pt-BR" w:bidi="pt-BR"/>
      </w:rPr>
    </w:lvl>
    <w:lvl w:ilvl="1">
      <w:start w:val="7"/>
      <w:numFmt w:val="decimal"/>
      <w:lvlText w:val="%1.%2."/>
      <w:lvlJc w:val="left"/>
      <w:pPr>
        <w:ind w:left="738" w:hanging="720"/>
      </w:pPr>
      <w:rPr>
        <w:rFonts w:ascii="Arial" w:eastAsia="Arial" w:hAnsi="Arial" w:cs="Arial" w:hint="default"/>
        <w:b/>
        <w:bCs/>
        <w:spacing w:val="-16"/>
        <w:w w:val="99"/>
        <w:sz w:val="18"/>
        <w:szCs w:val="18"/>
        <w:lang w:val="pt-BR" w:eastAsia="pt-BR" w:bidi="pt-BR"/>
      </w:rPr>
    </w:lvl>
    <w:lvl w:ilvl="2">
      <w:numFmt w:val="bullet"/>
      <w:lvlText w:val="•"/>
      <w:lvlJc w:val="left"/>
      <w:pPr>
        <w:ind w:left="2721" w:hanging="720"/>
      </w:pPr>
      <w:rPr>
        <w:rFonts w:hint="default"/>
        <w:lang w:val="pt-BR" w:eastAsia="pt-BR" w:bidi="pt-BR"/>
      </w:rPr>
    </w:lvl>
    <w:lvl w:ilvl="3">
      <w:numFmt w:val="bullet"/>
      <w:lvlText w:val="•"/>
      <w:lvlJc w:val="left"/>
      <w:pPr>
        <w:ind w:left="3711" w:hanging="720"/>
      </w:pPr>
      <w:rPr>
        <w:rFonts w:hint="default"/>
        <w:lang w:val="pt-BR" w:eastAsia="pt-BR" w:bidi="pt-BR"/>
      </w:rPr>
    </w:lvl>
    <w:lvl w:ilvl="4">
      <w:numFmt w:val="bullet"/>
      <w:lvlText w:val="•"/>
      <w:lvlJc w:val="left"/>
      <w:pPr>
        <w:ind w:left="4702" w:hanging="720"/>
      </w:pPr>
      <w:rPr>
        <w:rFonts w:hint="default"/>
        <w:lang w:val="pt-BR" w:eastAsia="pt-BR" w:bidi="pt-BR"/>
      </w:rPr>
    </w:lvl>
    <w:lvl w:ilvl="5">
      <w:numFmt w:val="bullet"/>
      <w:lvlText w:val="•"/>
      <w:lvlJc w:val="left"/>
      <w:pPr>
        <w:ind w:left="5693" w:hanging="720"/>
      </w:pPr>
      <w:rPr>
        <w:rFonts w:hint="default"/>
        <w:lang w:val="pt-BR" w:eastAsia="pt-BR" w:bidi="pt-BR"/>
      </w:rPr>
    </w:lvl>
    <w:lvl w:ilvl="6">
      <w:numFmt w:val="bullet"/>
      <w:lvlText w:val="•"/>
      <w:lvlJc w:val="left"/>
      <w:pPr>
        <w:ind w:left="6683" w:hanging="720"/>
      </w:pPr>
      <w:rPr>
        <w:rFonts w:hint="default"/>
        <w:lang w:val="pt-BR" w:eastAsia="pt-BR" w:bidi="pt-BR"/>
      </w:rPr>
    </w:lvl>
    <w:lvl w:ilvl="7">
      <w:numFmt w:val="bullet"/>
      <w:lvlText w:val="•"/>
      <w:lvlJc w:val="left"/>
      <w:pPr>
        <w:ind w:left="7674" w:hanging="720"/>
      </w:pPr>
      <w:rPr>
        <w:rFonts w:hint="default"/>
        <w:lang w:val="pt-BR" w:eastAsia="pt-BR" w:bidi="pt-BR"/>
      </w:rPr>
    </w:lvl>
    <w:lvl w:ilvl="8">
      <w:numFmt w:val="bullet"/>
      <w:lvlText w:val="•"/>
      <w:lvlJc w:val="left"/>
      <w:pPr>
        <w:ind w:left="8665" w:hanging="720"/>
      </w:pPr>
      <w:rPr>
        <w:rFonts w:hint="default"/>
        <w:lang w:val="pt-BR" w:eastAsia="pt-BR" w:bidi="pt-BR"/>
      </w:rPr>
    </w:lvl>
  </w:abstractNum>
  <w:abstractNum w:abstractNumId="28" w15:restartNumberingAfterBreak="0">
    <w:nsid w:val="510875F2"/>
    <w:multiLevelType w:val="hybridMultilevel"/>
    <w:tmpl w:val="264ECBCC"/>
    <w:lvl w:ilvl="0" w:tplc="FBCA0B7A">
      <w:start w:val="1"/>
      <w:numFmt w:val="upperRoman"/>
      <w:lvlText w:val="%1"/>
      <w:lvlJc w:val="left"/>
      <w:pPr>
        <w:ind w:left="1305" w:hanging="101"/>
      </w:pPr>
      <w:rPr>
        <w:rFonts w:ascii="Arial" w:eastAsia="Arial" w:hAnsi="Arial" w:cs="Arial" w:hint="default"/>
        <w:w w:val="100"/>
        <w:sz w:val="18"/>
        <w:szCs w:val="18"/>
        <w:lang w:val="pt-BR" w:eastAsia="pt-BR" w:bidi="pt-BR"/>
      </w:rPr>
    </w:lvl>
    <w:lvl w:ilvl="1" w:tplc="B740880E">
      <w:numFmt w:val="bullet"/>
      <w:lvlText w:val="•"/>
      <w:lvlJc w:val="left"/>
      <w:pPr>
        <w:ind w:left="2234" w:hanging="101"/>
      </w:pPr>
      <w:rPr>
        <w:rFonts w:hint="default"/>
        <w:lang w:val="pt-BR" w:eastAsia="pt-BR" w:bidi="pt-BR"/>
      </w:rPr>
    </w:lvl>
    <w:lvl w:ilvl="2" w:tplc="E62A8F1A">
      <w:numFmt w:val="bullet"/>
      <w:lvlText w:val="•"/>
      <w:lvlJc w:val="left"/>
      <w:pPr>
        <w:ind w:left="3169" w:hanging="101"/>
      </w:pPr>
      <w:rPr>
        <w:rFonts w:hint="default"/>
        <w:lang w:val="pt-BR" w:eastAsia="pt-BR" w:bidi="pt-BR"/>
      </w:rPr>
    </w:lvl>
    <w:lvl w:ilvl="3" w:tplc="7486CA72">
      <w:numFmt w:val="bullet"/>
      <w:lvlText w:val="•"/>
      <w:lvlJc w:val="left"/>
      <w:pPr>
        <w:ind w:left="4103" w:hanging="101"/>
      </w:pPr>
      <w:rPr>
        <w:rFonts w:hint="default"/>
        <w:lang w:val="pt-BR" w:eastAsia="pt-BR" w:bidi="pt-BR"/>
      </w:rPr>
    </w:lvl>
    <w:lvl w:ilvl="4" w:tplc="2ADCAE8C">
      <w:numFmt w:val="bullet"/>
      <w:lvlText w:val="•"/>
      <w:lvlJc w:val="left"/>
      <w:pPr>
        <w:ind w:left="5038" w:hanging="101"/>
      </w:pPr>
      <w:rPr>
        <w:rFonts w:hint="default"/>
        <w:lang w:val="pt-BR" w:eastAsia="pt-BR" w:bidi="pt-BR"/>
      </w:rPr>
    </w:lvl>
    <w:lvl w:ilvl="5" w:tplc="E0BC3DC0">
      <w:numFmt w:val="bullet"/>
      <w:lvlText w:val="•"/>
      <w:lvlJc w:val="left"/>
      <w:pPr>
        <w:ind w:left="5973" w:hanging="101"/>
      </w:pPr>
      <w:rPr>
        <w:rFonts w:hint="default"/>
        <w:lang w:val="pt-BR" w:eastAsia="pt-BR" w:bidi="pt-BR"/>
      </w:rPr>
    </w:lvl>
    <w:lvl w:ilvl="6" w:tplc="5E4E68F2">
      <w:numFmt w:val="bullet"/>
      <w:lvlText w:val="•"/>
      <w:lvlJc w:val="left"/>
      <w:pPr>
        <w:ind w:left="6907" w:hanging="101"/>
      </w:pPr>
      <w:rPr>
        <w:rFonts w:hint="default"/>
        <w:lang w:val="pt-BR" w:eastAsia="pt-BR" w:bidi="pt-BR"/>
      </w:rPr>
    </w:lvl>
    <w:lvl w:ilvl="7" w:tplc="93803690">
      <w:numFmt w:val="bullet"/>
      <w:lvlText w:val="•"/>
      <w:lvlJc w:val="left"/>
      <w:pPr>
        <w:ind w:left="7842" w:hanging="101"/>
      </w:pPr>
      <w:rPr>
        <w:rFonts w:hint="default"/>
        <w:lang w:val="pt-BR" w:eastAsia="pt-BR" w:bidi="pt-BR"/>
      </w:rPr>
    </w:lvl>
    <w:lvl w:ilvl="8" w:tplc="8162284A">
      <w:numFmt w:val="bullet"/>
      <w:lvlText w:val="•"/>
      <w:lvlJc w:val="left"/>
      <w:pPr>
        <w:ind w:left="8777" w:hanging="101"/>
      </w:pPr>
      <w:rPr>
        <w:rFonts w:hint="default"/>
        <w:lang w:val="pt-BR" w:eastAsia="pt-BR" w:bidi="pt-BR"/>
      </w:rPr>
    </w:lvl>
  </w:abstractNum>
  <w:abstractNum w:abstractNumId="29" w15:restartNumberingAfterBreak="0">
    <w:nsid w:val="55ED2EAF"/>
    <w:multiLevelType w:val="multilevel"/>
    <w:tmpl w:val="FA785FF2"/>
    <w:lvl w:ilvl="0">
      <w:start w:val="8"/>
      <w:numFmt w:val="decimal"/>
      <w:lvlText w:val="%1"/>
      <w:lvlJc w:val="left"/>
      <w:pPr>
        <w:ind w:left="1590" w:hanging="516"/>
      </w:pPr>
      <w:rPr>
        <w:rFonts w:hint="default"/>
        <w:lang w:val="pt-BR" w:eastAsia="pt-BR" w:bidi="pt-BR"/>
      </w:rPr>
    </w:lvl>
    <w:lvl w:ilvl="1">
      <w:start w:val="4"/>
      <w:numFmt w:val="decimal"/>
      <w:lvlText w:val="%1.%2"/>
      <w:lvlJc w:val="left"/>
      <w:pPr>
        <w:ind w:left="1590" w:hanging="516"/>
      </w:pPr>
      <w:rPr>
        <w:rFonts w:hint="default"/>
        <w:lang w:val="pt-BR" w:eastAsia="pt-BR" w:bidi="pt-BR"/>
      </w:rPr>
    </w:lvl>
    <w:lvl w:ilvl="2">
      <w:start w:val="1"/>
      <w:numFmt w:val="decimal"/>
      <w:lvlText w:val="%1.%2.%3."/>
      <w:lvlJc w:val="left"/>
      <w:pPr>
        <w:ind w:left="1590" w:hanging="516"/>
      </w:pPr>
      <w:rPr>
        <w:rFonts w:ascii="Arial" w:eastAsia="Arial" w:hAnsi="Arial" w:cs="Arial" w:hint="default"/>
        <w:b/>
        <w:bCs/>
        <w:w w:val="99"/>
        <w:sz w:val="18"/>
        <w:szCs w:val="18"/>
        <w:lang w:val="pt-BR" w:eastAsia="pt-BR" w:bidi="pt-BR"/>
      </w:rPr>
    </w:lvl>
    <w:lvl w:ilvl="3">
      <w:numFmt w:val="bullet"/>
      <w:lvlText w:val="•"/>
      <w:lvlJc w:val="left"/>
      <w:pPr>
        <w:ind w:left="4313" w:hanging="516"/>
      </w:pPr>
      <w:rPr>
        <w:rFonts w:hint="default"/>
        <w:lang w:val="pt-BR" w:eastAsia="pt-BR" w:bidi="pt-BR"/>
      </w:rPr>
    </w:lvl>
    <w:lvl w:ilvl="4">
      <w:numFmt w:val="bullet"/>
      <w:lvlText w:val="•"/>
      <w:lvlJc w:val="left"/>
      <w:pPr>
        <w:ind w:left="5218" w:hanging="516"/>
      </w:pPr>
      <w:rPr>
        <w:rFonts w:hint="default"/>
        <w:lang w:val="pt-BR" w:eastAsia="pt-BR" w:bidi="pt-BR"/>
      </w:rPr>
    </w:lvl>
    <w:lvl w:ilvl="5">
      <w:numFmt w:val="bullet"/>
      <w:lvlText w:val="•"/>
      <w:lvlJc w:val="left"/>
      <w:pPr>
        <w:ind w:left="6123" w:hanging="516"/>
      </w:pPr>
      <w:rPr>
        <w:rFonts w:hint="default"/>
        <w:lang w:val="pt-BR" w:eastAsia="pt-BR" w:bidi="pt-BR"/>
      </w:rPr>
    </w:lvl>
    <w:lvl w:ilvl="6">
      <w:numFmt w:val="bullet"/>
      <w:lvlText w:val="•"/>
      <w:lvlJc w:val="left"/>
      <w:pPr>
        <w:ind w:left="7027" w:hanging="516"/>
      </w:pPr>
      <w:rPr>
        <w:rFonts w:hint="default"/>
        <w:lang w:val="pt-BR" w:eastAsia="pt-BR" w:bidi="pt-BR"/>
      </w:rPr>
    </w:lvl>
    <w:lvl w:ilvl="7">
      <w:numFmt w:val="bullet"/>
      <w:lvlText w:val="•"/>
      <w:lvlJc w:val="left"/>
      <w:pPr>
        <w:ind w:left="7932" w:hanging="516"/>
      </w:pPr>
      <w:rPr>
        <w:rFonts w:hint="default"/>
        <w:lang w:val="pt-BR" w:eastAsia="pt-BR" w:bidi="pt-BR"/>
      </w:rPr>
    </w:lvl>
    <w:lvl w:ilvl="8">
      <w:numFmt w:val="bullet"/>
      <w:lvlText w:val="•"/>
      <w:lvlJc w:val="left"/>
      <w:pPr>
        <w:ind w:left="8837" w:hanging="516"/>
      </w:pPr>
      <w:rPr>
        <w:rFonts w:hint="default"/>
        <w:lang w:val="pt-BR" w:eastAsia="pt-BR" w:bidi="pt-BR"/>
      </w:rPr>
    </w:lvl>
  </w:abstractNum>
  <w:abstractNum w:abstractNumId="30" w15:restartNumberingAfterBreak="0">
    <w:nsid w:val="55FB45FC"/>
    <w:multiLevelType w:val="hybridMultilevel"/>
    <w:tmpl w:val="43BCD426"/>
    <w:lvl w:ilvl="0" w:tplc="762ACE2E">
      <w:start w:val="1"/>
      <w:numFmt w:val="lowerRoman"/>
      <w:lvlText w:val="%1."/>
      <w:lvlJc w:val="left"/>
      <w:pPr>
        <w:ind w:left="482" w:hanging="242"/>
      </w:pPr>
      <w:rPr>
        <w:rFonts w:hint="default"/>
        <w:spacing w:val="-2"/>
        <w:w w:val="100"/>
        <w:lang w:val="pt-BR" w:eastAsia="pt-BR" w:bidi="pt-BR"/>
      </w:rPr>
    </w:lvl>
    <w:lvl w:ilvl="1" w:tplc="68285782">
      <w:numFmt w:val="bullet"/>
      <w:lvlText w:val="•"/>
      <w:lvlJc w:val="left"/>
      <w:pPr>
        <w:ind w:left="1432" w:hanging="242"/>
      </w:pPr>
      <w:rPr>
        <w:rFonts w:hint="default"/>
        <w:lang w:val="pt-BR" w:eastAsia="pt-BR" w:bidi="pt-BR"/>
      </w:rPr>
    </w:lvl>
    <w:lvl w:ilvl="2" w:tplc="6A2CBC8E">
      <w:numFmt w:val="bullet"/>
      <w:lvlText w:val="•"/>
      <w:lvlJc w:val="left"/>
      <w:pPr>
        <w:ind w:left="2385" w:hanging="242"/>
      </w:pPr>
      <w:rPr>
        <w:rFonts w:hint="default"/>
        <w:lang w:val="pt-BR" w:eastAsia="pt-BR" w:bidi="pt-BR"/>
      </w:rPr>
    </w:lvl>
    <w:lvl w:ilvl="3" w:tplc="02E44980">
      <w:numFmt w:val="bullet"/>
      <w:lvlText w:val="•"/>
      <w:lvlJc w:val="left"/>
      <w:pPr>
        <w:ind w:left="3337" w:hanging="242"/>
      </w:pPr>
      <w:rPr>
        <w:rFonts w:hint="default"/>
        <w:lang w:val="pt-BR" w:eastAsia="pt-BR" w:bidi="pt-BR"/>
      </w:rPr>
    </w:lvl>
    <w:lvl w:ilvl="4" w:tplc="0C50D60A">
      <w:numFmt w:val="bullet"/>
      <w:lvlText w:val="•"/>
      <w:lvlJc w:val="left"/>
      <w:pPr>
        <w:ind w:left="4290" w:hanging="242"/>
      </w:pPr>
      <w:rPr>
        <w:rFonts w:hint="default"/>
        <w:lang w:val="pt-BR" w:eastAsia="pt-BR" w:bidi="pt-BR"/>
      </w:rPr>
    </w:lvl>
    <w:lvl w:ilvl="5" w:tplc="B44403E4">
      <w:numFmt w:val="bullet"/>
      <w:lvlText w:val="•"/>
      <w:lvlJc w:val="left"/>
      <w:pPr>
        <w:ind w:left="5243" w:hanging="242"/>
      </w:pPr>
      <w:rPr>
        <w:rFonts w:hint="default"/>
        <w:lang w:val="pt-BR" w:eastAsia="pt-BR" w:bidi="pt-BR"/>
      </w:rPr>
    </w:lvl>
    <w:lvl w:ilvl="6" w:tplc="B4EAEFA0">
      <w:numFmt w:val="bullet"/>
      <w:lvlText w:val="•"/>
      <w:lvlJc w:val="left"/>
      <w:pPr>
        <w:ind w:left="6195" w:hanging="242"/>
      </w:pPr>
      <w:rPr>
        <w:rFonts w:hint="default"/>
        <w:lang w:val="pt-BR" w:eastAsia="pt-BR" w:bidi="pt-BR"/>
      </w:rPr>
    </w:lvl>
    <w:lvl w:ilvl="7" w:tplc="55DA17D6">
      <w:numFmt w:val="bullet"/>
      <w:lvlText w:val="•"/>
      <w:lvlJc w:val="left"/>
      <w:pPr>
        <w:ind w:left="7148" w:hanging="242"/>
      </w:pPr>
      <w:rPr>
        <w:rFonts w:hint="default"/>
        <w:lang w:val="pt-BR" w:eastAsia="pt-BR" w:bidi="pt-BR"/>
      </w:rPr>
    </w:lvl>
    <w:lvl w:ilvl="8" w:tplc="F4564BCA">
      <w:numFmt w:val="bullet"/>
      <w:lvlText w:val="•"/>
      <w:lvlJc w:val="left"/>
      <w:pPr>
        <w:ind w:left="8101" w:hanging="242"/>
      </w:pPr>
      <w:rPr>
        <w:rFonts w:hint="default"/>
        <w:lang w:val="pt-BR" w:eastAsia="pt-BR" w:bidi="pt-BR"/>
      </w:rPr>
    </w:lvl>
  </w:abstractNum>
  <w:abstractNum w:abstractNumId="31" w15:restartNumberingAfterBreak="0">
    <w:nsid w:val="59653DA7"/>
    <w:multiLevelType w:val="hybridMultilevel"/>
    <w:tmpl w:val="BD5AC7AE"/>
    <w:lvl w:ilvl="0" w:tplc="039E148E">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06761C48">
      <w:numFmt w:val="bullet"/>
      <w:lvlText w:val="•"/>
      <w:lvlJc w:val="left"/>
      <w:pPr>
        <w:ind w:left="1730" w:hanging="211"/>
      </w:pPr>
      <w:rPr>
        <w:rFonts w:hint="default"/>
        <w:lang w:val="pt-BR" w:eastAsia="pt-BR" w:bidi="pt-BR"/>
      </w:rPr>
    </w:lvl>
    <w:lvl w:ilvl="2" w:tplc="4D5AE524">
      <w:numFmt w:val="bullet"/>
      <w:lvlText w:val="•"/>
      <w:lvlJc w:val="left"/>
      <w:pPr>
        <w:ind w:left="2721" w:hanging="211"/>
      </w:pPr>
      <w:rPr>
        <w:rFonts w:hint="default"/>
        <w:lang w:val="pt-BR" w:eastAsia="pt-BR" w:bidi="pt-BR"/>
      </w:rPr>
    </w:lvl>
    <w:lvl w:ilvl="3" w:tplc="3978209E">
      <w:numFmt w:val="bullet"/>
      <w:lvlText w:val="•"/>
      <w:lvlJc w:val="left"/>
      <w:pPr>
        <w:ind w:left="3711" w:hanging="211"/>
      </w:pPr>
      <w:rPr>
        <w:rFonts w:hint="default"/>
        <w:lang w:val="pt-BR" w:eastAsia="pt-BR" w:bidi="pt-BR"/>
      </w:rPr>
    </w:lvl>
    <w:lvl w:ilvl="4" w:tplc="A8DA48AC">
      <w:numFmt w:val="bullet"/>
      <w:lvlText w:val="•"/>
      <w:lvlJc w:val="left"/>
      <w:pPr>
        <w:ind w:left="4702" w:hanging="211"/>
      </w:pPr>
      <w:rPr>
        <w:rFonts w:hint="default"/>
        <w:lang w:val="pt-BR" w:eastAsia="pt-BR" w:bidi="pt-BR"/>
      </w:rPr>
    </w:lvl>
    <w:lvl w:ilvl="5" w:tplc="79A4E4EE">
      <w:numFmt w:val="bullet"/>
      <w:lvlText w:val="•"/>
      <w:lvlJc w:val="left"/>
      <w:pPr>
        <w:ind w:left="5693" w:hanging="211"/>
      </w:pPr>
      <w:rPr>
        <w:rFonts w:hint="default"/>
        <w:lang w:val="pt-BR" w:eastAsia="pt-BR" w:bidi="pt-BR"/>
      </w:rPr>
    </w:lvl>
    <w:lvl w:ilvl="6" w:tplc="11E01DF4">
      <w:numFmt w:val="bullet"/>
      <w:lvlText w:val="•"/>
      <w:lvlJc w:val="left"/>
      <w:pPr>
        <w:ind w:left="6683" w:hanging="211"/>
      </w:pPr>
      <w:rPr>
        <w:rFonts w:hint="default"/>
        <w:lang w:val="pt-BR" w:eastAsia="pt-BR" w:bidi="pt-BR"/>
      </w:rPr>
    </w:lvl>
    <w:lvl w:ilvl="7" w:tplc="776C0C96">
      <w:numFmt w:val="bullet"/>
      <w:lvlText w:val="•"/>
      <w:lvlJc w:val="left"/>
      <w:pPr>
        <w:ind w:left="7674" w:hanging="211"/>
      </w:pPr>
      <w:rPr>
        <w:rFonts w:hint="default"/>
        <w:lang w:val="pt-BR" w:eastAsia="pt-BR" w:bidi="pt-BR"/>
      </w:rPr>
    </w:lvl>
    <w:lvl w:ilvl="8" w:tplc="30D61090">
      <w:numFmt w:val="bullet"/>
      <w:lvlText w:val="•"/>
      <w:lvlJc w:val="left"/>
      <w:pPr>
        <w:ind w:left="8665" w:hanging="211"/>
      </w:pPr>
      <w:rPr>
        <w:rFonts w:hint="default"/>
        <w:lang w:val="pt-BR" w:eastAsia="pt-BR" w:bidi="pt-BR"/>
      </w:rPr>
    </w:lvl>
  </w:abstractNum>
  <w:abstractNum w:abstractNumId="32" w15:restartNumberingAfterBreak="0">
    <w:nsid w:val="5F2556DE"/>
    <w:multiLevelType w:val="hybridMultilevel"/>
    <w:tmpl w:val="99980BB4"/>
    <w:lvl w:ilvl="0" w:tplc="4F9C9C84">
      <w:start w:val="1"/>
      <w:numFmt w:val="lowerLetter"/>
      <w:lvlText w:val="%1)"/>
      <w:lvlJc w:val="left"/>
      <w:pPr>
        <w:ind w:left="482" w:hanging="295"/>
      </w:pPr>
      <w:rPr>
        <w:rFonts w:ascii="Arial" w:eastAsia="Arial" w:hAnsi="Arial" w:cs="Arial" w:hint="default"/>
        <w:w w:val="100"/>
        <w:sz w:val="22"/>
        <w:szCs w:val="22"/>
        <w:lang w:val="pt-BR" w:eastAsia="pt-BR" w:bidi="pt-BR"/>
      </w:rPr>
    </w:lvl>
    <w:lvl w:ilvl="1" w:tplc="EDBC0752">
      <w:numFmt w:val="bullet"/>
      <w:lvlText w:val="•"/>
      <w:lvlJc w:val="left"/>
      <w:pPr>
        <w:ind w:left="1432" w:hanging="295"/>
      </w:pPr>
      <w:rPr>
        <w:rFonts w:hint="default"/>
        <w:lang w:val="pt-BR" w:eastAsia="pt-BR" w:bidi="pt-BR"/>
      </w:rPr>
    </w:lvl>
    <w:lvl w:ilvl="2" w:tplc="3488A98E">
      <w:numFmt w:val="bullet"/>
      <w:lvlText w:val="•"/>
      <w:lvlJc w:val="left"/>
      <w:pPr>
        <w:ind w:left="2385" w:hanging="295"/>
      </w:pPr>
      <w:rPr>
        <w:rFonts w:hint="default"/>
        <w:lang w:val="pt-BR" w:eastAsia="pt-BR" w:bidi="pt-BR"/>
      </w:rPr>
    </w:lvl>
    <w:lvl w:ilvl="3" w:tplc="31167236">
      <w:numFmt w:val="bullet"/>
      <w:lvlText w:val="•"/>
      <w:lvlJc w:val="left"/>
      <w:pPr>
        <w:ind w:left="3337" w:hanging="295"/>
      </w:pPr>
      <w:rPr>
        <w:rFonts w:hint="default"/>
        <w:lang w:val="pt-BR" w:eastAsia="pt-BR" w:bidi="pt-BR"/>
      </w:rPr>
    </w:lvl>
    <w:lvl w:ilvl="4" w:tplc="148805C8">
      <w:numFmt w:val="bullet"/>
      <w:lvlText w:val="•"/>
      <w:lvlJc w:val="left"/>
      <w:pPr>
        <w:ind w:left="4290" w:hanging="295"/>
      </w:pPr>
      <w:rPr>
        <w:rFonts w:hint="default"/>
        <w:lang w:val="pt-BR" w:eastAsia="pt-BR" w:bidi="pt-BR"/>
      </w:rPr>
    </w:lvl>
    <w:lvl w:ilvl="5" w:tplc="19A66860">
      <w:numFmt w:val="bullet"/>
      <w:lvlText w:val="•"/>
      <w:lvlJc w:val="left"/>
      <w:pPr>
        <w:ind w:left="5243" w:hanging="295"/>
      </w:pPr>
      <w:rPr>
        <w:rFonts w:hint="default"/>
        <w:lang w:val="pt-BR" w:eastAsia="pt-BR" w:bidi="pt-BR"/>
      </w:rPr>
    </w:lvl>
    <w:lvl w:ilvl="6" w:tplc="8A9E502E">
      <w:numFmt w:val="bullet"/>
      <w:lvlText w:val="•"/>
      <w:lvlJc w:val="left"/>
      <w:pPr>
        <w:ind w:left="6195" w:hanging="295"/>
      </w:pPr>
      <w:rPr>
        <w:rFonts w:hint="default"/>
        <w:lang w:val="pt-BR" w:eastAsia="pt-BR" w:bidi="pt-BR"/>
      </w:rPr>
    </w:lvl>
    <w:lvl w:ilvl="7" w:tplc="5C2EA586">
      <w:numFmt w:val="bullet"/>
      <w:lvlText w:val="•"/>
      <w:lvlJc w:val="left"/>
      <w:pPr>
        <w:ind w:left="7148" w:hanging="295"/>
      </w:pPr>
      <w:rPr>
        <w:rFonts w:hint="default"/>
        <w:lang w:val="pt-BR" w:eastAsia="pt-BR" w:bidi="pt-BR"/>
      </w:rPr>
    </w:lvl>
    <w:lvl w:ilvl="8" w:tplc="AD82F704">
      <w:numFmt w:val="bullet"/>
      <w:lvlText w:val="•"/>
      <w:lvlJc w:val="left"/>
      <w:pPr>
        <w:ind w:left="8101" w:hanging="295"/>
      </w:pPr>
      <w:rPr>
        <w:rFonts w:hint="default"/>
        <w:lang w:val="pt-BR" w:eastAsia="pt-BR" w:bidi="pt-BR"/>
      </w:rPr>
    </w:lvl>
  </w:abstractNum>
  <w:abstractNum w:abstractNumId="33" w15:restartNumberingAfterBreak="0">
    <w:nsid w:val="5FDC4522"/>
    <w:multiLevelType w:val="hybridMultilevel"/>
    <w:tmpl w:val="B58C3824"/>
    <w:lvl w:ilvl="0" w:tplc="4A2AB326">
      <w:start w:val="1"/>
      <w:numFmt w:val="lowerLetter"/>
      <w:lvlText w:val="%1)"/>
      <w:lvlJc w:val="left"/>
      <w:pPr>
        <w:ind w:left="738" w:hanging="214"/>
      </w:pPr>
      <w:rPr>
        <w:rFonts w:ascii="Arial" w:eastAsia="Arial" w:hAnsi="Arial" w:cs="Arial" w:hint="default"/>
        <w:w w:val="99"/>
        <w:sz w:val="18"/>
        <w:szCs w:val="18"/>
        <w:lang w:val="pt-BR" w:eastAsia="pt-BR" w:bidi="pt-BR"/>
      </w:rPr>
    </w:lvl>
    <w:lvl w:ilvl="1" w:tplc="4BD0D508">
      <w:numFmt w:val="bullet"/>
      <w:lvlText w:val="•"/>
      <w:lvlJc w:val="left"/>
      <w:pPr>
        <w:ind w:left="1730" w:hanging="214"/>
      </w:pPr>
      <w:rPr>
        <w:rFonts w:hint="default"/>
        <w:lang w:val="pt-BR" w:eastAsia="pt-BR" w:bidi="pt-BR"/>
      </w:rPr>
    </w:lvl>
    <w:lvl w:ilvl="2" w:tplc="2BB4FA1A">
      <w:numFmt w:val="bullet"/>
      <w:lvlText w:val="•"/>
      <w:lvlJc w:val="left"/>
      <w:pPr>
        <w:ind w:left="2721" w:hanging="214"/>
      </w:pPr>
      <w:rPr>
        <w:rFonts w:hint="default"/>
        <w:lang w:val="pt-BR" w:eastAsia="pt-BR" w:bidi="pt-BR"/>
      </w:rPr>
    </w:lvl>
    <w:lvl w:ilvl="3" w:tplc="487C0B08">
      <w:numFmt w:val="bullet"/>
      <w:lvlText w:val="•"/>
      <w:lvlJc w:val="left"/>
      <w:pPr>
        <w:ind w:left="3711" w:hanging="214"/>
      </w:pPr>
      <w:rPr>
        <w:rFonts w:hint="default"/>
        <w:lang w:val="pt-BR" w:eastAsia="pt-BR" w:bidi="pt-BR"/>
      </w:rPr>
    </w:lvl>
    <w:lvl w:ilvl="4" w:tplc="8404F2BC">
      <w:numFmt w:val="bullet"/>
      <w:lvlText w:val="•"/>
      <w:lvlJc w:val="left"/>
      <w:pPr>
        <w:ind w:left="4702" w:hanging="214"/>
      </w:pPr>
      <w:rPr>
        <w:rFonts w:hint="default"/>
        <w:lang w:val="pt-BR" w:eastAsia="pt-BR" w:bidi="pt-BR"/>
      </w:rPr>
    </w:lvl>
    <w:lvl w:ilvl="5" w:tplc="BE2E953A">
      <w:numFmt w:val="bullet"/>
      <w:lvlText w:val="•"/>
      <w:lvlJc w:val="left"/>
      <w:pPr>
        <w:ind w:left="5693" w:hanging="214"/>
      </w:pPr>
      <w:rPr>
        <w:rFonts w:hint="default"/>
        <w:lang w:val="pt-BR" w:eastAsia="pt-BR" w:bidi="pt-BR"/>
      </w:rPr>
    </w:lvl>
    <w:lvl w:ilvl="6" w:tplc="52D62EC4">
      <w:numFmt w:val="bullet"/>
      <w:lvlText w:val="•"/>
      <w:lvlJc w:val="left"/>
      <w:pPr>
        <w:ind w:left="6683" w:hanging="214"/>
      </w:pPr>
      <w:rPr>
        <w:rFonts w:hint="default"/>
        <w:lang w:val="pt-BR" w:eastAsia="pt-BR" w:bidi="pt-BR"/>
      </w:rPr>
    </w:lvl>
    <w:lvl w:ilvl="7" w:tplc="84D6837E">
      <w:numFmt w:val="bullet"/>
      <w:lvlText w:val="•"/>
      <w:lvlJc w:val="left"/>
      <w:pPr>
        <w:ind w:left="7674" w:hanging="214"/>
      </w:pPr>
      <w:rPr>
        <w:rFonts w:hint="default"/>
        <w:lang w:val="pt-BR" w:eastAsia="pt-BR" w:bidi="pt-BR"/>
      </w:rPr>
    </w:lvl>
    <w:lvl w:ilvl="8" w:tplc="E078FCA4">
      <w:numFmt w:val="bullet"/>
      <w:lvlText w:val="•"/>
      <w:lvlJc w:val="left"/>
      <w:pPr>
        <w:ind w:left="8665" w:hanging="214"/>
      </w:pPr>
      <w:rPr>
        <w:rFonts w:hint="default"/>
        <w:lang w:val="pt-BR" w:eastAsia="pt-BR" w:bidi="pt-BR"/>
      </w:rPr>
    </w:lvl>
  </w:abstractNum>
  <w:abstractNum w:abstractNumId="34" w15:restartNumberingAfterBreak="0">
    <w:nsid w:val="61745F13"/>
    <w:multiLevelType w:val="hybridMultilevel"/>
    <w:tmpl w:val="4E7EA4E6"/>
    <w:lvl w:ilvl="0" w:tplc="997CC5F2">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8C2A8C6E">
      <w:numFmt w:val="bullet"/>
      <w:lvlText w:val="•"/>
      <w:lvlJc w:val="left"/>
      <w:pPr>
        <w:ind w:left="1730" w:hanging="211"/>
      </w:pPr>
      <w:rPr>
        <w:rFonts w:hint="default"/>
        <w:lang w:val="pt-BR" w:eastAsia="pt-BR" w:bidi="pt-BR"/>
      </w:rPr>
    </w:lvl>
    <w:lvl w:ilvl="2" w:tplc="D136A2B4">
      <w:numFmt w:val="bullet"/>
      <w:lvlText w:val="•"/>
      <w:lvlJc w:val="left"/>
      <w:pPr>
        <w:ind w:left="2721" w:hanging="211"/>
      </w:pPr>
      <w:rPr>
        <w:rFonts w:hint="default"/>
        <w:lang w:val="pt-BR" w:eastAsia="pt-BR" w:bidi="pt-BR"/>
      </w:rPr>
    </w:lvl>
    <w:lvl w:ilvl="3" w:tplc="4A3A2BAA">
      <w:numFmt w:val="bullet"/>
      <w:lvlText w:val="•"/>
      <w:lvlJc w:val="left"/>
      <w:pPr>
        <w:ind w:left="3711" w:hanging="211"/>
      </w:pPr>
      <w:rPr>
        <w:rFonts w:hint="default"/>
        <w:lang w:val="pt-BR" w:eastAsia="pt-BR" w:bidi="pt-BR"/>
      </w:rPr>
    </w:lvl>
    <w:lvl w:ilvl="4" w:tplc="9F68DFA6">
      <w:numFmt w:val="bullet"/>
      <w:lvlText w:val="•"/>
      <w:lvlJc w:val="left"/>
      <w:pPr>
        <w:ind w:left="4702" w:hanging="211"/>
      </w:pPr>
      <w:rPr>
        <w:rFonts w:hint="default"/>
        <w:lang w:val="pt-BR" w:eastAsia="pt-BR" w:bidi="pt-BR"/>
      </w:rPr>
    </w:lvl>
    <w:lvl w:ilvl="5" w:tplc="A248191A">
      <w:numFmt w:val="bullet"/>
      <w:lvlText w:val="•"/>
      <w:lvlJc w:val="left"/>
      <w:pPr>
        <w:ind w:left="5693" w:hanging="211"/>
      </w:pPr>
      <w:rPr>
        <w:rFonts w:hint="default"/>
        <w:lang w:val="pt-BR" w:eastAsia="pt-BR" w:bidi="pt-BR"/>
      </w:rPr>
    </w:lvl>
    <w:lvl w:ilvl="6" w:tplc="57C81C24">
      <w:numFmt w:val="bullet"/>
      <w:lvlText w:val="•"/>
      <w:lvlJc w:val="left"/>
      <w:pPr>
        <w:ind w:left="6683" w:hanging="211"/>
      </w:pPr>
      <w:rPr>
        <w:rFonts w:hint="default"/>
        <w:lang w:val="pt-BR" w:eastAsia="pt-BR" w:bidi="pt-BR"/>
      </w:rPr>
    </w:lvl>
    <w:lvl w:ilvl="7" w:tplc="FBCECEAA">
      <w:numFmt w:val="bullet"/>
      <w:lvlText w:val="•"/>
      <w:lvlJc w:val="left"/>
      <w:pPr>
        <w:ind w:left="7674" w:hanging="211"/>
      </w:pPr>
      <w:rPr>
        <w:rFonts w:hint="default"/>
        <w:lang w:val="pt-BR" w:eastAsia="pt-BR" w:bidi="pt-BR"/>
      </w:rPr>
    </w:lvl>
    <w:lvl w:ilvl="8" w:tplc="C432586C">
      <w:numFmt w:val="bullet"/>
      <w:lvlText w:val="•"/>
      <w:lvlJc w:val="left"/>
      <w:pPr>
        <w:ind w:left="8665" w:hanging="211"/>
      </w:pPr>
      <w:rPr>
        <w:rFonts w:hint="default"/>
        <w:lang w:val="pt-BR" w:eastAsia="pt-BR" w:bidi="pt-BR"/>
      </w:rPr>
    </w:lvl>
  </w:abstractNum>
  <w:abstractNum w:abstractNumId="35" w15:restartNumberingAfterBreak="0">
    <w:nsid w:val="6A492ED0"/>
    <w:multiLevelType w:val="hybridMultilevel"/>
    <w:tmpl w:val="2F788B76"/>
    <w:lvl w:ilvl="0" w:tplc="A224A6F0">
      <w:start w:val="1"/>
      <w:numFmt w:val="upperRoman"/>
      <w:lvlText w:val="%1"/>
      <w:lvlJc w:val="left"/>
      <w:pPr>
        <w:ind w:left="738" w:hanging="120"/>
      </w:pPr>
      <w:rPr>
        <w:rFonts w:ascii="Arial" w:eastAsia="Arial" w:hAnsi="Arial" w:cs="Arial" w:hint="default"/>
        <w:w w:val="100"/>
        <w:sz w:val="18"/>
        <w:szCs w:val="18"/>
        <w:lang w:val="pt-BR" w:eastAsia="pt-BR" w:bidi="pt-BR"/>
      </w:rPr>
    </w:lvl>
    <w:lvl w:ilvl="1" w:tplc="D3560E70">
      <w:numFmt w:val="bullet"/>
      <w:lvlText w:val="•"/>
      <w:lvlJc w:val="left"/>
      <w:pPr>
        <w:ind w:left="1730" w:hanging="120"/>
      </w:pPr>
      <w:rPr>
        <w:rFonts w:hint="default"/>
        <w:lang w:val="pt-BR" w:eastAsia="pt-BR" w:bidi="pt-BR"/>
      </w:rPr>
    </w:lvl>
    <w:lvl w:ilvl="2" w:tplc="4F62F840">
      <w:numFmt w:val="bullet"/>
      <w:lvlText w:val="•"/>
      <w:lvlJc w:val="left"/>
      <w:pPr>
        <w:ind w:left="2721" w:hanging="120"/>
      </w:pPr>
      <w:rPr>
        <w:rFonts w:hint="default"/>
        <w:lang w:val="pt-BR" w:eastAsia="pt-BR" w:bidi="pt-BR"/>
      </w:rPr>
    </w:lvl>
    <w:lvl w:ilvl="3" w:tplc="3B8CC666">
      <w:numFmt w:val="bullet"/>
      <w:lvlText w:val="•"/>
      <w:lvlJc w:val="left"/>
      <w:pPr>
        <w:ind w:left="3711" w:hanging="120"/>
      </w:pPr>
      <w:rPr>
        <w:rFonts w:hint="default"/>
        <w:lang w:val="pt-BR" w:eastAsia="pt-BR" w:bidi="pt-BR"/>
      </w:rPr>
    </w:lvl>
    <w:lvl w:ilvl="4" w:tplc="CA801C38">
      <w:numFmt w:val="bullet"/>
      <w:lvlText w:val="•"/>
      <w:lvlJc w:val="left"/>
      <w:pPr>
        <w:ind w:left="4702" w:hanging="120"/>
      </w:pPr>
      <w:rPr>
        <w:rFonts w:hint="default"/>
        <w:lang w:val="pt-BR" w:eastAsia="pt-BR" w:bidi="pt-BR"/>
      </w:rPr>
    </w:lvl>
    <w:lvl w:ilvl="5" w:tplc="F5FC7636">
      <w:numFmt w:val="bullet"/>
      <w:lvlText w:val="•"/>
      <w:lvlJc w:val="left"/>
      <w:pPr>
        <w:ind w:left="5693" w:hanging="120"/>
      </w:pPr>
      <w:rPr>
        <w:rFonts w:hint="default"/>
        <w:lang w:val="pt-BR" w:eastAsia="pt-BR" w:bidi="pt-BR"/>
      </w:rPr>
    </w:lvl>
    <w:lvl w:ilvl="6" w:tplc="7A7C4374">
      <w:numFmt w:val="bullet"/>
      <w:lvlText w:val="•"/>
      <w:lvlJc w:val="left"/>
      <w:pPr>
        <w:ind w:left="6683" w:hanging="120"/>
      </w:pPr>
      <w:rPr>
        <w:rFonts w:hint="default"/>
        <w:lang w:val="pt-BR" w:eastAsia="pt-BR" w:bidi="pt-BR"/>
      </w:rPr>
    </w:lvl>
    <w:lvl w:ilvl="7" w:tplc="2A08ED00">
      <w:numFmt w:val="bullet"/>
      <w:lvlText w:val="•"/>
      <w:lvlJc w:val="left"/>
      <w:pPr>
        <w:ind w:left="7674" w:hanging="120"/>
      </w:pPr>
      <w:rPr>
        <w:rFonts w:hint="default"/>
        <w:lang w:val="pt-BR" w:eastAsia="pt-BR" w:bidi="pt-BR"/>
      </w:rPr>
    </w:lvl>
    <w:lvl w:ilvl="8" w:tplc="B008984A">
      <w:numFmt w:val="bullet"/>
      <w:lvlText w:val="•"/>
      <w:lvlJc w:val="left"/>
      <w:pPr>
        <w:ind w:left="8665" w:hanging="120"/>
      </w:pPr>
      <w:rPr>
        <w:rFonts w:hint="default"/>
        <w:lang w:val="pt-BR" w:eastAsia="pt-BR" w:bidi="pt-BR"/>
      </w:rPr>
    </w:lvl>
  </w:abstractNum>
  <w:abstractNum w:abstractNumId="36" w15:restartNumberingAfterBreak="0">
    <w:nsid w:val="6FEF7786"/>
    <w:multiLevelType w:val="hybridMultilevel"/>
    <w:tmpl w:val="613A55DA"/>
    <w:lvl w:ilvl="0" w:tplc="F72C0176">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04B3CA">
      <w:numFmt w:val="bullet"/>
      <w:lvlText w:val="•"/>
      <w:lvlJc w:val="left"/>
      <w:pPr>
        <w:ind w:left="2504" w:hanging="212"/>
      </w:pPr>
      <w:rPr>
        <w:rFonts w:hint="default"/>
        <w:lang w:val="pt-BR" w:eastAsia="pt-BR" w:bidi="pt-BR"/>
      </w:rPr>
    </w:lvl>
    <w:lvl w:ilvl="2" w:tplc="DE586E94">
      <w:numFmt w:val="bullet"/>
      <w:lvlText w:val="•"/>
      <w:lvlJc w:val="left"/>
      <w:pPr>
        <w:ind w:left="3409" w:hanging="212"/>
      </w:pPr>
      <w:rPr>
        <w:rFonts w:hint="default"/>
        <w:lang w:val="pt-BR" w:eastAsia="pt-BR" w:bidi="pt-BR"/>
      </w:rPr>
    </w:lvl>
    <w:lvl w:ilvl="3" w:tplc="94DAEF0A">
      <w:numFmt w:val="bullet"/>
      <w:lvlText w:val="•"/>
      <w:lvlJc w:val="left"/>
      <w:pPr>
        <w:ind w:left="4313" w:hanging="212"/>
      </w:pPr>
      <w:rPr>
        <w:rFonts w:hint="default"/>
        <w:lang w:val="pt-BR" w:eastAsia="pt-BR" w:bidi="pt-BR"/>
      </w:rPr>
    </w:lvl>
    <w:lvl w:ilvl="4" w:tplc="D0CA6752">
      <w:numFmt w:val="bullet"/>
      <w:lvlText w:val="•"/>
      <w:lvlJc w:val="left"/>
      <w:pPr>
        <w:ind w:left="5218" w:hanging="212"/>
      </w:pPr>
      <w:rPr>
        <w:rFonts w:hint="default"/>
        <w:lang w:val="pt-BR" w:eastAsia="pt-BR" w:bidi="pt-BR"/>
      </w:rPr>
    </w:lvl>
    <w:lvl w:ilvl="5" w:tplc="2002637E">
      <w:numFmt w:val="bullet"/>
      <w:lvlText w:val="•"/>
      <w:lvlJc w:val="left"/>
      <w:pPr>
        <w:ind w:left="6123" w:hanging="212"/>
      </w:pPr>
      <w:rPr>
        <w:rFonts w:hint="default"/>
        <w:lang w:val="pt-BR" w:eastAsia="pt-BR" w:bidi="pt-BR"/>
      </w:rPr>
    </w:lvl>
    <w:lvl w:ilvl="6" w:tplc="6E145DD8">
      <w:numFmt w:val="bullet"/>
      <w:lvlText w:val="•"/>
      <w:lvlJc w:val="left"/>
      <w:pPr>
        <w:ind w:left="7027" w:hanging="212"/>
      </w:pPr>
      <w:rPr>
        <w:rFonts w:hint="default"/>
        <w:lang w:val="pt-BR" w:eastAsia="pt-BR" w:bidi="pt-BR"/>
      </w:rPr>
    </w:lvl>
    <w:lvl w:ilvl="7" w:tplc="7A36046E">
      <w:numFmt w:val="bullet"/>
      <w:lvlText w:val="•"/>
      <w:lvlJc w:val="left"/>
      <w:pPr>
        <w:ind w:left="7932" w:hanging="212"/>
      </w:pPr>
      <w:rPr>
        <w:rFonts w:hint="default"/>
        <w:lang w:val="pt-BR" w:eastAsia="pt-BR" w:bidi="pt-BR"/>
      </w:rPr>
    </w:lvl>
    <w:lvl w:ilvl="8" w:tplc="4A62007C">
      <w:numFmt w:val="bullet"/>
      <w:lvlText w:val="•"/>
      <w:lvlJc w:val="left"/>
      <w:pPr>
        <w:ind w:left="8837" w:hanging="212"/>
      </w:pPr>
      <w:rPr>
        <w:rFonts w:hint="default"/>
        <w:lang w:val="pt-BR" w:eastAsia="pt-BR" w:bidi="pt-BR"/>
      </w:rPr>
    </w:lvl>
  </w:abstractNum>
  <w:abstractNum w:abstractNumId="37" w15:restartNumberingAfterBreak="0">
    <w:nsid w:val="73B7058F"/>
    <w:multiLevelType w:val="multilevel"/>
    <w:tmpl w:val="34587656"/>
    <w:lvl w:ilvl="0">
      <w:start w:val="1"/>
      <w:numFmt w:val="decimal"/>
      <w:lvlText w:val="%1"/>
      <w:lvlJc w:val="left"/>
      <w:pPr>
        <w:ind w:left="482" w:hanging="257"/>
      </w:pPr>
      <w:rPr>
        <w:rFonts w:ascii="Arial" w:eastAsia="Arial" w:hAnsi="Arial" w:cs="Arial" w:hint="default"/>
        <w:w w:val="100"/>
        <w:sz w:val="22"/>
        <w:szCs w:val="22"/>
        <w:lang w:val="pt-BR" w:eastAsia="pt-BR" w:bidi="pt-BR"/>
      </w:rPr>
    </w:lvl>
    <w:lvl w:ilvl="1">
      <w:start w:val="1"/>
      <w:numFmt w:val="decimal"/>
      <w:lvlText w:val="%1.%2"/>
      <w:lvlJc w:val="left"/>
      <w:pPr>
        <w:ind w:left="482" w:hanging="368"/>
      </w:pPr>
      <w:rPr>
        <w:rFonts w:ascii="Arial" w:eastAsia="Arial" w:hAnsi="Arial" w:cs="Arial" w:hint="default"/>
        <w:w w:val="100"/>
        <w:sz w:val="22"/>
        <w:szCs w:val="22"/>
        <w:lang w:val="pt-BR" w:eastAsia="pt-BR" w:bidi="pt-BR"/>
      </w:rPr>
    </w:lvl>
    <w:lvl w:ilvl="2">
      <w:numFmt w:val="bullet"/>
      <w:lvlText w:val="•"/>
      <w:lvlJc w:val="left"/>
      <w:pPr>
        <w:ind w:left="2385" w:hanging="368"/>
      </w:pPr>
      <w:rPr>
        <w:rFonts w:hint="default"/>
        <w:lang w:val="pt-BR" w:eastAsia="pt-BR" w:bidi="pt-BR"/>
      </w:rPr>
    </w:lvl>
    <w:lvl w:ilvl="3">
      <w:numFmt w:val="bullet"/>
      <w:lvlText w:val="•"/>
      <w:lvlJc w:val="left"/>
      <w:pPr>
        <w:ind w:left="3337" w:hanging="368"/>
      </w:pPr>
      <w:rPr>
        <w:rFonts w:hint="default"/>
        <w:lang w:val="pt-BR" w:eastAsia="pt-BR" w:bidi="pt-BR"/>
      </w:rPr>
    </w:lvl>
    <w:lvl w:ilvl="4">
      <w:numFmt w:val="bullet"/>
      <w:lvlText w:val="•"/>
      <w:lvlJc w:val="left"/>
      <w:pPr>
        <w:ind w:left="4290" w:hanging="368"/>
      </w:pPr>
      <w:rPr>
        <w:rFonts w:hint="default"/>
        <w:lang w:val="pt-BR" w:eastAsia="pt-BR" w:bidi="pt-BR"/>
      </w:rPr>
    </w:lvl>
    <w:lvl w:ilvl="5">
      <w:numFmt w:val="bullet"/>
      <w:lvlText w:val="•"/>
      <w:lvlJc w:val="left"/>
      <w:pPr>
        <w:ind w:left="5243" w:hanging="368"/>
      </w:pPr>
      <w:rPr>
        <w:rFonts w:hint="default"/>
        <w:lang w:val="pt-BR" w:eastAsia="pt-BR" w:bidi="pt-BR"/>
      </w:rPr>
    </w:lvl>
    <w:lvl w:ilvl="6">
      <w:numFmt w:val="bullet"/>
      <w:lvlText w:val="•"/>
      <w:lvlJc w:val="left"/>
      <w:pPr>
        <w:ind w:left="6195" w:hanging="368"/>
      </w:pPr>
      <w:rPr>
        <w:rFonts w:hint="default"/>
        <w:lang w:val="pt-BR" w:eastAsia="pt-BR" w:bidi="pt-BR"/>
      </w:rPr>
    </w:lvl>
    <w:lvl w:ilvl="7">
      <w:numFmt w:val="bullet"/>
      <w:lvlText w:val="•"/>
      <w:lvlJc w:val="left"/>
      <w:pPr>
        <w:ind w:left="7148" w:hanging="368"/>
      </w:pPr>
      <w:rPr>
        <w:rFonts w:hint="default"/>
        <w:lang w:val="pt-BR" w:eastAsia="pt-BR" w:bidi="pt-BR"/>
      </w:rPr>
    </w:lvl>
    <w:lvl w:ilvl="8">
      <w:numFmt w:val="bullet"/>
      <w:lvlText w:val="•"/>
      <w:lvlJc w:val="left"/>
      <w:pPr>
        <w:ind w:left="8101" w:hanging="368"/>
      </w:pPr>
      <w:rPr>
        <w:rFonts w:hint="default"/>
        <w:lang w:val="pt-BR" w:eastAsia="pt-BR" w:bidi="pt-BR"/>
      </w:rPr>
    </w:lvl>
  </w:abstractNum>
  <w:abstractNum w:abstractNumId="38" w15:restartNumberingAfterBreak="0">
    <w:nsid w:val="743B476B"/>
    <w:multiLevelType w:val="hybridMultilevel"/>
    <w:tmpl w:val="2062A80A"/>
    <w:lvl w:ilvl="0" w:tplc="33BE7616">
      <w:start w:val="1"/>
      <w:numFmt w:val="decimal"/>
      <w:lvlText w:val="%1"/>
      <w:lvlJc w:val="left"/>
      <w:pPr>
        <w:ind w:left="202" w:hanging="202"/>
      </w:pPr>
      <w:rPr>
        <w:rFonts w:ascii="Arial" w:eastAsia="Arial" w:hAnsi="Arial" w:cs="Arial" w:hint="default"/>
        <w:w w:val="100"/>
        <w:sz w:val="22"/>
        <w:szCs w:val="22"/>
        <w:lang w:val="pt-BR" w:eastAsia="pt-BR" w:bidi="pt-BR"/>
      </w:rPr>
    </w:lvl>
    <w:lvl w:ilvl="1" w:tplc="9AC28308">
      <w:numFmt w:val="bullet"/>
      <w:lvlText w:val="•"/>
      <w:lvlJc w:val="left"/>
      <w:pPr>
        <w:ind w:left="1432" w:hanging="202"/>
      </w:pPr>
      <w:rPr>
        <w:rFonts w:hint="default"/>
        <w:lang w:val="pt-BR" w:eastAsia="pt-BR" w:bidi="pt-BR"/>
      </w:rPr>
    </w:lvl>
    <w:lvl w:ilvl="2" w:tplc="4B80FC82">
      <w:numFmt w:val="bullet"/>
      <w:lvlText w:val="•"/>
      <w:lvlJc w:val="left"/>
      <w:pPr>
        <w:ind w:left="2385" w:hanging="202"/>
      </w:pPr>
      <w:rPr>
        <w:rFonts w:hint="default"/>
        <w:lang w:val="pt-BR" w:eastAsia="pt-BR" w:bidi="pt-BR"/>
      </w:rPr>
    </w:lvl>
    <w:lvl w:ilvl="3" w:tplc="B5C6EC08">
      <w:numFmt w:val="bullet"/>
      <w:lvlText w:val="•"/>
      <w:lvlJc w:val="left"/>
      <w:pPr>
        <w:ind w:left="3337" w:hanging="202"/>
      </w:pPr>
      <w:rPr>
        <w:rFonts w:hint="default"/>
        <w:lang w:val="pt-BR" w:eastAsia="pt-BR" w:bidi="pt-BR"/>
      </w:rPr>
    </w:lvl>
    <w:lvl w:ilvl="4" w:tplc="88D26FEE">
      <w:numFmt w:val="bullet"/>
      <w:lvlText w:val="•"/>
      <w:lvlJc w:val="left"/>
      <w:pPr>
        <w:ind w:left="4290" w:hanging="202"/>
      </w:pPr>
      <w:rPr>
        <w:rFonts w:hint="default"/>
        <w:lang w:val="pt-BR" w:eastAsia="pt-BR" w:bidi="pt-BR"/>
      </w:rPr>
    </w:lvl>
    <w:lvl w:ilvl="5" w:tplc="9F92511C">
      <w:numFmt w:val="bullet"/>
      <w:lvlText w:val="•"/>
      <w:lvlJc w:val="left"/>
      <w:pPr>
        <w:ind w:left="5243" w:hanging="202"/>
      </w:pPr>
      <w:rPr>
        <w:rFonts w:hint="default"/>
        <w:lang w:val="pt-BR" w:eastAsia="pt-BR" w:bidi="pt-BR"/>
      </w:rPr>
    </w:lvl>
    <w:lvl w:ilvl="6" w:tplc="0928B252">
      <w:numFmt w:val="bullet"/>
      <w:lvlText w:val="•"/>
      <w:lvlJc w:val="left"/>
      <w:pPr>
        <w:ind w:left="6195" w:hanging="202"/>
      </w:pPr>
      <w:rPr>
        <w:rFonts w:hint="default"/>
        <w:lang w:val="pt-BR" w:eastAsia="pt-BR" w:bidi="pt-BR"/>
      </w:rPr>
    </w:lvl>
    <w:lvl w:ilvl="7" w:tplc="939410EE">
      <w:numFmt w:val="bullet"/>
      <w:lvlText w:val="•"/>
      <w:lvlJc w:val="left"/>
      <w:pPr>
        <w:ind w:left="7148" w:hanging="202"/>
      </w:pPr>
      <w:rPr>
        <w:rFonts w:hint="default"/>
        <w:lang w:val="pt-BR" w:eastAsia="pt-BR" w:bidi="pt-BR"/>
      </w:rPr>
    </w:lvl>
    <w:lvl w:ilvl="8" w:tplc="F56013DE">
      <w:numFmt w:val="bullet"/>
      <w:lvlText w:val="•"/>
      <w:lvlJc w:val="left"/>
      <w:pPr>
        <w:ind w:left="8101" w:hanging="202"/>
      </w:pPr>
      <w:rPr>
        <w:rFonts w:hint="default"/>
        <w:lang w:val="pt-BR" w:eastAsia="pt-BR" w:bidi="pt-BR"/>
      </w:rPr>
    </w:lvl>
  </w:abstractNum>
  <w:abstractNum w:abstractNumId="39" w15:restartNumberingAfterBreak="0">
    <w:nsid w:val="74A41396"/>
    <w:multiLevelType w:val="multilevel"/>
    <w:tmpl w:val="2C589B46"/>
    <w:lvl w:ilvl="0">
      <w:start w:val="6"/>
      <w:numFmt w:val="decimal"/>
      <w:lvlText w:val="%1."/>
      <w:lvlJc w:val="left"/>
      <w:pPr>
        <w:ind w:left="940" w:hanging="202"/>
      </w:pPr>
      <w:rPr>
        <w:rFonts w:ascii="Arial" w:eastAsia="Arial" w:hAnsi="Arial" w:cs="Arial" w:hint="default"/>
        <w:b/>
        <w:bCs/>
        <w:spacing w:val="-3"/>
        <w:w w:val="99"/>
        <w:sz w:val="18"/>
        <w:szCs w:val="18"/>
        <w:lang w:val="pt-BR" w:eastAsia="pt-BR" w:bidi="pt-BR"/>
      </w:rPr>
    </w:lvl>
    <w:lvl w:ilvl="1">
      <w:start w:val="1"/>
      <w:numFmt w:val="decimal"/>
      <w:lvlText w:val="%1.%2"/>
      <w:lvlJc w:val="left"/>
      <w:pPr>
        <w:ind w:left="738" w:hanging="310"/>
      </w:pPr>
      <w:rPr>
        <w:rFonts w:ascii="Arial" w:eastAsia="Arial" w:hAnsi="Arial" w:cs="Arial" w:hint="default"/>
        <w:w w:val="99"/>
        <w:sz w:val="18"/>
        <w:szCs w:val="18"/>
        <w:lang w:val="pt-BR" w:eastAsia="pt-BR" w:bidi="pt-BR"/>
      </w:rPr>
    </w:lvl>
    <w:lvl w:ilvl="2">
      <w:numFmt w:val="bullet"/>
      <w:lvlText w:val="•"/>
      <w:lvlJc w:val="left"/>
      <w:pPr>
        <w:ind w:left="2018" w:hanging="310"/>
      </w:pPr>
      <w:rPr>
        <w:rFonts w:hint="default"/>
        <w:lang w:val="pt-BR" w:eastAsia="pt-BR" w:bidi="pt-BR"/>
      </w:rPr>
    </w:lvl>
    <w:lvl w:ilvl="3">
      <w:numFmt w:val="bullet"/>
      <w:lvlText w:val="•"/>
      <w:lvlJc w:val="left"/>
      <w:pPr>
        <w:ind w:left="3096" w:hanging="310"/>
      </w:pPr>
      <w:rPr>
        <w:rFonts w:hint="default"/>
        <w:lang w:val="pt-BR" w:eastAsia="pt-BR" w:bidi="pt-BR"/>
      </w:rPr>
    </w:lvl>
    <w:lvl w:ilvl="4">
      <w:numFmt w:val="bullet"/>
      <w:lvlText w:val="•"/>
      <w:lvlJc w:val="left"/>
      <w:pPr>
        <w:ind w:left="4175" w:hanging="310"/>
      </w:pPr>
      <w:rPr>
        <w:rFonts w:hint="default"/>
        <w:lang w:val="pt-BR" w:eastAsia="pt-BR" w:bidi="pt-BR"/>
      </w:rPr>
    </w:lvl>
    <w:lvl w:ilvl="5">
      <w:numFmt w:val="bullet"/>
      <w:lvlText w:val="•"/>
      <w:lvlJc w:val="left"/>
      <w:pPr>
        <w:ind w:left="5253" w:hanging="310"/>
      </w:pPr>
      <w:rPr>
        <w:rFonts w:hint="default"/>
        <w:lang w:val="pt-BR" w:eastAsia="pt-BR" w:bidi="pt-BR"/>
      </w:rPr>
    </w:lvl>
    <w:lvl w:ilvl="6">
      <w:numFmt w:val="bullet"/>
      <w:lvlText w:val="•"/>
      <w:lvlJc w:val="left"/>
      <w:pPr>
        <w:ind w:left="6332" w:hanging="310"/>
      </w:pPr>
      <w:rPr>
        <w:rFonts w:hint="default"/>
        <w:lang w:val="pt-BR" w:eastAsia="pt-BR" w:bidi="pt-BR"/>
      </w:rPr>
    </w:lvl>
    <w:lvl w:ilvl="7">
      <w:numFmt w:val="bullet"/>
      <w:lvlText w:val="•"/>
      <w:lvlJc w:val="left"/>
      <w:pPr>
        <w:ind w:left="7410" w:hanging="310"/>
      </w:pPr>
      <w:rPr>
        <w:rFonts w:hint="default"/>
        <w:lang w:val="pt-BR" w:eastAsia="pt-BR" w:bidi="pt-BR"/>
      </w:rPr>
    </w:lvl>
    <w:lvl w:ilvl="8">
      <w:numFmt w:val="bullet"/>
      <w:lvlText w:val="•"/>
      <w:lvlJc w:val="left"/>
      <w:pPr>
        <w:ind w:left="8489" w:hanging="310"/>
      </w:pPr>
      <w:rPr>
        <w:rFonts w:hint="default"/>
        <w:lang w:val="pt-BR" w:eastAsia="pt-BR" w:bidi="pt-BR"/>
      </w:rPr>
    </w:lvl>
  </w:abstractNum>
  <w:abstractNum w:abstractNumId="40" w15:restartNumberingAfterBreak="0">
    <w:nsid w:val="7620039B"/>
    <w:multiLevelType w:val="hybridMultilevel"/>
    <w:tmpl w:val="DBAC0928"/>
    <w:lvl w:ilvl="0" w:tplc="95648874">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0248F7C">
      <w:numFmt w:val="bullet"/>
      <w:lvlText w:val="•"/>
      <w:lvlJc w:val="left"/>
      <w:pPr>
        <w:ind w:left="2504" w:hanging="212"/>
      </w:pPr>
      <w:rPr>
        <w:rFonts w:hint="default"/>
        <w:lang w:val="pt-BR" w:eastAsia="pt-BR" w:bidi="pt-BR"/>
      </w:rPr>
    </w:lvl>
    <w:lvl w:ilvl="2" w:tplc="02D62D3C">
      <w:numFmt w:val="bullet"/>
      <w:lvlText w:val="•"/>
      <w:lvlJc w:val="left"/>
      <w:pPr>
        <w:ind w:left="3409" w:hanging="212"/>
      </w:pPr>
      <w:rPr>
        <w:rFonts w:hint="default"/>
        <w:lang w:val="pt-BR" w:eastAsia="pt-BR" w:bidi="pt-BR"/>
      </w:rPr>
    </w:lvl>
    <w:lvl w:ilvl="3" w:tplc="C1845E44">
      <w:numFmt w:val="bullet"/>
      <w:lvlText w:val="•"/>
      <w:lvlJc w:val="left"/>
      <w:pPr>
        <w:ind w:left="4313" w:hanging="212"/>
      </w:pPr>
      <w:rPr>
        <w:rFonts w:hint="default"/>
        <w:lang w:val="pt-BR" w:eastAsia="pt-BR" w:bidi="pt-BR"/>
      </w:rPr>
    </w:lvl>
    <w:lvl w:ilvl="4" w:tplc="F1DC1DEC">
      <w:numFmt w:val="bullet"/>
      <w:lvlText w:val="•"/>
      <w:lvlJc w:val="left"/>
      <w:pPr>
        <w:ind w:left="5218" w:hanging="212"/>
      </w:pPr>
      <w:rPr>
        <w:rFonts w:hint="default"/>
        <w:lang w:val="pt-BR" w:eastAsia="pt-BR" w:bidi="pt-BR"/>
      </w:rPr>
    </w:lvl>
    <w:lvl w:ilvl="5" w:tplc="576A0D6A">
      <w:numFmt w:val="bullet"/>
      <w:lvlText w:val="•"/>
      <w:lvlJc w:val="left"/>
      <w:pPr>
        <w:ind w:left="6123" w:hanging="212"/>
      </w:pPr>
      <w:rPr>
        <w:rFonts w:hint="default"/>
        <w:lang w:val="pt-BR" w:eastAsia="pt-BR" w:bidi="pt-BR"/>
      </w:rPr>
    </w:lvl>
    <w:lvl w:ilvl="6" w:tplc="1144A630">
      <w:numFmt w:val="bullet"/>
      <w:lvlText w:val="•"/>
      <w:lvlJc w:val="left"/>
      <w:pPr>
        <w:ind w:left="7027" w:hanging="212"/>
      </w:pPr>
      <w:rPr>
        <w:rFonts w:hint="default"/>
        <w:lang w:val="pt-BR" w:eastAsia="pt-BR" w:bidi="pt-BR"/>
      </w:rPr>
    </w:lvl>
    <w:lvl w:ilvl="7" w:tplc="1876AFCE">
      <w:numFmt w:val="bullet"/>
      <w:lvlText w:val="•"/>
      <w:lvlJc w:val="left"/>
      <w:pPr>
        <w:ind w:left="7932" w:hanging="212"/>
      </w:pPr>
      <w:rPr>
        <w:rFonts w:hint="default"/>
        <w:lang w:val="pt-BR" w:eastAsia="pt-BR" w:bidi="pt-BR"/>
      </w:rPr>
    </w:lvl>
    <w:lvl w:ilvl="8" w:tplc="EBEEB90A">
      <w:numFmt w:val="bullet"/>
      <w:lvlText w:val="•"/>
      <w:lvlJc w:val="left"/>
      <w:pPr>
        <w:ind w:left="8837" w:hanging="212"/>
      </w:pPr>
      <w:rPr>
        <w:rFonts w:hint="default"/>
        <w:lang w:val="pt-BR" w:eastAsia="pt-BR" w:bidi="pt-BR"/>
      </w:rPr>
    </w:lvl>
  </w:abstractNum>
  <w:abstractNum w:abstractNumId="41" w15:restartNumberingAfterBreak="0">
    <w:nsid w:val="7AFC7203"/>
    <w:multiLevelType w:val="hybridMultilevel"/>
    <w:tmpl w:val="4F5E1CFA"/>
    <w:lvl w:ilvl="0" w:tplc="F42E3898">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BAF926">
      <w:numFmt w:val="bullet"/>
      <w:lvlText w:val="•"/>
      <w:lvlJc w:val="left"/>
      <w:pPr>
        <w:ind w:left="2504" w:hanging="212"/>
      </w:pPr>
      <w:rPr>
        <w:rFonts w:hint="default"/>
        <w:lang w:val="pt-BR" w:eastAsia="pt-BR" w:bidi="pt-BR"/>
      </w:rPr>
    </w:lvl>
    <w:lvl w:ilvl="2" w:tplc="DE805C12">
      <w:numFmt w:val="bullet"/>
      <w:lvlText w:val="•"/>
      <w:lvlJc w:val="left"/>
      <w:pPr>
        <w:ind w:left="3409" w:hanging="212"/>
      </w:pPr>
      <w:rPr>
        <w:rFonts w:hint="default"/>
        <w:lang w:val="pt-BR" w:eastAsia="pt-BR" w:bidi="pt-BR"/>
      </w:rPr>
    </w:lvl>
    <w:lvl w:ilvl="3" w:tplc="9F109932">
      <w:numFmt w:val="bullet"/>
      <w:lvlText w:val="•"/>
      <w:lvlJc w:val="left"/>
      <w:pPr>
        <w:ind w:left="4313" w:hanging="212"/>
      </w:pPr>
      <w:rPr>
        <w:rFonts w:hint="default"/>
        <w:lang w:val="pt-BR" w:eastAsia="pt-BR" w:bidi="pt-BR"/>
      </w:rPr>
    </w:lvl>
    <w:lvl w:ilvl="4" w:tplc="BA106964">
      <w:numFmt w:val="bullet"/>
      <w:lvlText w:val="•"/>
      <w:lvlJc w:val="left"/>
      <w:pPr>
        <w:ind w:left="5218" w:hanging="212"/>
      </w:pPr>
      <w:rPr>
        <w:rFonts w:hint="default"/>
        <w:lang w:val="pt-BR" w:eastAsia="pt-BR" w:bidi="pt-BR"/>
      </w:rPr>
    </w:lvl>
    <w:lvl w:ilvl="5" w:tplc="AC280372">
      <w:numFmt w:val="bullet"/>
      <w:lvlText w:val="•"/>
      <w:lvlJc w:val="left"/>
      <w:pPr>
        <w:ind w:left="6123" w:hanging="212"/>
      </w:pPr>
      <w:rPr>
        <w:rFonts w:hint="default"/>
        <w:lang w:val="pt-BR" w:eastAsia="pt-BR" w:bidi="pt-BR"/>
      </w:rPr>
    </w:lvl>
    <w:lvl w:ilvl="6" w:tplc="A23E9476">
      <w:numFmt w:val="bullet"/>
      <w:lvlText w:val="•"/>
      <w:lvlJc w:val="left"/>
      <w:pPr>
        <w:ind w:left="7027" w:hanging="212"/>
      </w:pPr>
      <w:rPr>
        <w:rFonts w:hint="default"/>
        <w:lang w:val="pt-BR" w:eastAsia="pt-BR" w:bidi="pt-BR"/>
      </w:rPr>
    </w:lvl>
    <w:lvl w:ilvl="7" w:tplc="D8605B3A">
      <w:numFmt w:val="bullet"/>
      <w:lvlText w:val="•"/>
      <w:lvlJc w:val="left"/>
      <w:pPr>
        <w:ind w:left="7932" w:hanging="212"/>
      </w:pPr>
      <w:rPr>
        <w:rFonts w:hint="default"/>
        <w:lang w:val="pt-BR" w:eastAsia="pt-BR" w:bidi="pt-BR"/>
      </w:rPr>
    </w:lvl>
    <w:lvl w:ilvl="8" w:tplc="54603A78">
      <w:numFmt w:val="bullet"/>
      <w:lvlText w:val="•"/>
      <w:lvlJc w:val="left"/>
      <w:pPr>
        <w:ind w:left="8837" w:hanging="212"/>
      </w:pPr>
      <w:rPr>
        <w:rFonts w:hint="default"/>
        <w:lang w:val="pt-BR" w:eastAsia="pt-BR" w:bidi="pt-BR"/>
      </w:rPr>
    </w:lvl>
  </w:abstractNum>
  <w:abstractNum w:abstractNumId="42" w15:restartNumberingAfterBreak="0">
    <w:nsid w:val="7BFE128E"/>
    <w:multiLevelType w:val="multilevel"/>
    <w:tmpl w:val="75525A7C"/>
    <w:lvl w:ilvl="0">
      <w:start w:val="4"/>
      <w:numFmt w:val="decimal"/>
      <w:lvlText w:val="%1"/>
      <w:lvlJc w:val="left"/>
      <w:pPr>
        <w:ind w:left="889" w:hanging="151"/>
      </w:pPr>
      <w:rPr>
        <w:rFonts w:ascii="Arial" w:eastAsia="Arial" w:hAnsi="Arial" w:cs="Arial" w:hint="default"/>
        <w:b/>
        <w:bCs/>
        <w:w w:val="99"/>
        <w:sz w:val="18"/>
        <w:szCs w:val="18"/>
        <w:lang w:val="pt-BR" w:eastAsia="pt-BR" w:bidi="pt-BR"/>
      </w:rPr>
    </w:lvl>
    <w:lvl w:ilvl="1">
      <w:start w:val="1"/>
      <w:numFmt w:val="decimal"/>
      <w:lvlText w:val="%1.%2"/>
      <w:lvlJc w:val="left"/>
      <w:pPr>
        <w:ind w:left="738" w:hanging="302"/>
      </w:pPr>
      <w:rPr>
        <w:rFonts w:ascii="Arial" w:eastAsia="Arial" w:hAnsi="Arial" w:cs="Arial" w:hint="default"/>
        <w:spacing w:val="-4"/>
        <w:w w:val="99"/>
        <w:sz w:val="18"/>
        <w:szCs w:val="18"/>
        <w:lang w:val="pt-BR" w:eastAsia="pt-BR" w:bidi="pt-BR"/>
      </w:rPr>
    </w:lvl>
    <w:lvl w:ilvl="2">
      <w:numFmt w:val="bullet"/>
      <w:lvlText w:val="•"/>
      <w:lvlJc w:val="left"/>
      <w:pPr>
        <w:ind w:left="1965" w:hanging="302"/>
      </w:pPr>
      <w:rPr>
        <w:rFonts w:hint="default"/>
        <w:lang w:val="pt-BR" w:eastAsia="pt-BR" w:bidi="pt-BR"/>
      </w:rPr>
    </w:lvl>
    <w:lvl w:ilvl="3">
      <w:numFmt w:val="bullet"/>
      <w:lvlText w:val="•"/>
      <w:lvlJc w:val="left"/>
      <w:pPr>
        <w:ind w:left="3050" w:hanging="302"/>
      </w:pPr>
      <w:rPr>
        <w:rFonts w:hint="default"/>
        <w:lang w:val="pt-BR" w:eastAsia="pt-BR" w:bidi="pt-BR"/>
      </w:rPr>
    </w:lvl>
    <w:lvl w:ilvl="4">
      <w:numFmt w:val="bullet"/>
      <w:lvlText w:val="•"/>
      <w:lvlJc w:val="left"/>
      <w:pPr>
        <w:ind w:left="4135" w:hanging="302"/>
      </w:pPr>
      <w:rPr>
        <w:rFonts w:hint="default"/>
        <w:lang w:val="pt-BR" w:eastAsia="pt-BR" w:bidi="pt-BR"/>
      </w:rPr>
    </w:lvl>
    <w:lvl w:ilvl="5">
      <w:numFmt w:val="bullet"/>
      <w:lvlText w:val="•"/>
      <w:lvlJc w:val="left"/>
      <w:pPr>
        <w:ind w:left="5220" w:hanging="302"/>
      </w:pPr>
      <w:rPr>
        <w:rFonts w:hint="default"/>
        <w:lang w:val="pt-BR" w:eastAsia="pt-BR" w:bidi="pt-BR"/>
      </w:rPr>
    </w:lvl>
    <w:lvl w:ilvl="6">
      <w:numFmt w:val="bullet"/>
      <w:lvlText w:val="•"/>
      <w:lvlJc w:val="left"/>
      <w:pPr>
        <w:ind w:left="6305" w:hanging="302"/>
      </w:pPr>
      <w:rPr>
        <w:rFonts w:hint="default"/>
        <w:lang w:val="pt-BR" w:eastAsia="pt-BR" w:bidi="pt-BR"/>
      </w:rPr>
    </w:lvl>
    <w:lvl w:ilvl="7">
      <w:numFmt w:val="bullet"/>
      <w:lvlText w:val="•"/>
      <w:lvlJc w:val="left"/>
      <w:pPr>
        <w:ind w:left="7390" w:hanging="302"/>
      </w:pPr>
      <w:rPr>
        <w:rFonts w:hint="default"/>
        <w:lang w:val="pt-BR" w:eastAsia="pt-BR" w:bidi="pt-BR"/>
      </w:rPr>
    </w:lvl>
    <w:lvl w:ilvl="8">
      <w:numFmt w:val="bullet"/>
      <w:lvlText w:val="•"/>
      <w:lvlJc w:val="left"/>
      <w:pPr>
        <w:ind w:left="8476" w:hanging="302"/>
      </w:pPr>
      <w:rPr>
        <w:rFonts w:hint="default"/>
        <w:lang w:val="pt-BR" w:eastAsia="pt-BR" w:bidi="pt-BR"/>
      </w:rPr>
    </w:lvl>
  </w:abstractNum>
  <w:abstractNum w:abstractNumId="43" w15:restartNumberingAfterBreak="0">
    <w:nsid w:val="7EEE35EF"/>
    <w:multiLevelType w:val="hybridMultilevel"/>
    <w:tmpl w:val="A948BCB8"/>
    <w:lvl w:ilvl="0" w:tplc="8904C348">
      <w:start w:val="1"/>
      <w:numFmt w:val="lowerLetter"/>
      <w:lvlText w:val="%1)"/>
      <w:lvlJc w:val="left"/>
      <w:pPr>
        <w:ind w:left="738" w:hanging="231"/>
      </w:pPr>
      <w:rPr>
        <w:rFonts w:ascii="Arial" w:eastAsia="Arial" w:hAnsi="Arial" w:cs="Arial" w:hint="default"/>
        <w:b/>
        <w:bCs/>
        <w:w w:val="99"/>
        <w:sz w:val="18"/>
        <w:szCs w:val="18"/>
        <w:lang w:val="pt-BR" w:eastAsia="pt-BR" w:bidi="pt-BR"/>
      </w:rPr>
    </w:lvl>
    <w:lvl w:ilvl="1" w:tplc="599E5572">
      <w:numFmt w:val="bullet"/>
      <w:lvlText w:val="•"/>
      <w:lvlJc w:val="left"/>
      <w:pPr>
        <w:ind w:left="1730" w:hanging="231"/>
      </w:pPr>
      <w:rPr>
        <w:rFonts w:hint="default"/>
        <w:lang w:val="pt-BR" w:eastAsia="pt-BR" w:bidi="pt-BR"/>
      </w:rPr>
    </w:lvl>
    <w:lvl w:ilvl="2" w:tplc="798674EE">
      <w:numFmt w:val="bullet"/>
      <w:lvlText w:val="•"/>
      <w:lvlJc w:val="left"/>
      <w:pPr>
        <w:ind w:left="2721" w:hanging="231"/>
      </w:pPr>
      <w:rPr>
        <w:rFonts w:hint="default"/>
        <w:lang w:val="pt-BR" w:eastAsia="pt-BR" w:bidi="pt-BR"/>
      </w:rPr>
    </w:lvl>
    <w:lvl w:ilvl="3" w:tplc="53AED11C">
      <w:numFmt w:val="bullet"/>
      <w:lvlText w:val="•"/>
      <w:lvlJc w:val="left"/>
      <w:pPr>
        <w:ind w:left="3711" w:hanging="231"/>
      </w:pPr>
      <w:rPr>
        <w:rFonts w:hint="default"/>
        <w:lang w:val="pt-BR" w:eastAsia="pt-BR" w:bidi="pt-BR"/>
      </w:rPr>
    </w:lvl>
    <w:lvl w:ilvl="4" w:tplc="DDE089E8">
      <w:numFmt w:val="bullet"/>
      <w:lvlText w:val="•"/>
      <w:lvlJc w:val="left"/>
      <w:pPr>
        <w:ind w:left="4702" w:hanging="231"/>
      </w:pPr>
      <w:rPr>
        <w:rFonts w:hint="default"/>
        <w:lang w:val="pt-BR" w:eastAsia="pt-BR" w:bidi="pt-BR"/>
      </w:rPr>
    </w:lvl>
    <w:lvl w:ilvl="5" w:tplc="1402E87E">
      <w:numFmt w:val="bullet"/>
      <w:lvlText w:val="•"/>
      <w:lvlJc w:val="left"/>
      <w:pPr>
        <w:ind w:left="5693" w:hanging="231"/>
      </w:pPr>
      <w:rPr>
        <w:rFonts w:hint="default"/>
        <w:lang w:val="pt-BR" w:eastAsia="pt-BR" w:bidi="pt-BR"/>
      </w:rPr>
    </w:lvl>
    <w:lvl w:ilvl="6" w:tplc="EFA66B08">
      <w:numFmt w:val="bullet"/>
      <w:lvlText w:val="•"/>
      <w:lvlJc w:val="left"/>
      <w:pPr>
        <w:ind w:left="6683" w:hanging="231"/>
      </w:pPr>
      <w:rPr>
        <w:rFonts w:hint="default"/>
        <w:lang w:val="pt-BR" w:eastAsia="pt-BR" w:bidi="pt-BR"/>
      </w:rPr>
    </w:lvl>
    <w:lvl w:ilvl="7" w:tplc="914A6D14">
      <w:numFmt w:val="bullet"/>
      <w:lvlText w:val="•"/>
      <w:lvlJc w:val="left"/>
      <w:pPr>
        <w:ind w:left="7674" w:hanging="231"/>
      </w:pPr>
      <w:rPr>
        <w:rFonts w:hint="default"/>
        <w:lang w:val="pt-BR" w:eastAsia="pt-BR" w:bidi="pt-BR"/>
      </w:rPr>
    </w:lvl>
    <w:lvl w:ilvl="8" w:tplc="164CE4F0">
      <w:numFmt w:val="bullet"/>
      <w:lvlText w:val="•"/>
      <w:lvlJc w:val="left"/>
      <w:pPr>
        <w:ind w:left="8665" w:hanging="231"/>
      </w:pPr>
      <w:rPr>
        <w:rFonts w:hint="default"/>
        <w:lang w:val="pt-BR" w:eastAsia="pt-BR" w:bidi="pt-BR"/>
      </w:rPr>
    </w:lvl>
  </w:abstractNum>
  <w:num w:numId="1">
    <w:abstractNumId w:val="8"/>
  </w:num>
  <w:num w:numId="2">
    <w:abstractNumId w:val="1"/>
  </w:num>
  <w:num w:numId="3">
    <w:abstractNumId w:val="0"/>
  </w:num>
  <w:num w:numId="4">
    <w:abstractNumId w:val="34"/>
  </w:num>
  <w:num w:numId="5">
    <w:abstractNumId w:val="24"/>
  </w:num>
  <w:num w:numId="6">
    <w:abstractNumId w:val="35"/>
  </w:num>
  <w:num w:numId="7">
    <w:abstractNumId w:val="33"/>
  </w:num>
  <w:num w:numId="8">
    <w:abstractNumId w:val="31"/>
  </w:num>
  <w:num w:numId="9">
    <w:abstractNumId w:val="28"/>
  </w:num>
  <w:num w:numId="10">
    <w:abstractNumId w:val="13"/>
  </w:num>
  <w:num w:numId="11">
    <w:abstractNumId w:val="10"/>
  </w:num>
  <w:num w:numId="12">
    <w:abstractNumId w:val="17"/>
  </w:num>
  <w:num w:numId="13">
    <w:abstractNumId w:val="39"/>
  </w:num>
  <w:num w:numId="14">
    <w:abstractNumId w:val="2"/>
  </w:num>
  <w:num w:numId="15">
    <w:abstractNumId w:val="42"/>
  </w:num>
  <w:num w:numId="16">
    <w:abstractNumId w:val="12"/>
  </w:num>
  <w:num w:numId="17">
    <w:abstractNumId w:val="18"/>
  </w:num>
  <w:num w:numId="18">
    <w:abstractNumId w:val="9"/>
  </w:num>
  <w:num w:numId="19">
    <w:abstractNumId w:val="40"/>
  </w:num>
  <w:num w:numId="20">
    <w:abstractNumId w:val="20"/>
  </w:num>
  <w:num w:numId="21">
    <w:abstractNumId w:val="25"/>
  </w:num>
  <w:num w:numId="22">
    <w:abstractNumId w:val="29"/>
  </w:num>
  <w:num w:numId="23">
    <w:abstractNumId w:val="21"/>
  </w:num>
  <w:num w:numId="24">
    <w:abstractNumId w:val="36"/>
  </w:num>
  <w:num w:numId="25">
    <w:abstractNumId w:val="41"/>
  </w:num>
  <w:num w:numId="26">
    <w:abstractNumId w:val="27"/>
  </w:num>
  <w:num w:numId="27">
    <w:abstractNumId w:val="6"/>
  </w:num>
  <w:num w:numId="28">
    <w:abstractNumId w:val="4"/>
  </w:num>
  <w:num w:numId="29">
    <w:abstractNumId w:val="23"/>
  </w:num>
  <w:num w:numId="30">
    <w:abstractNumId w:val="43"/>
  </w:num>
  <w:num w:numId="31">
    <w:abstractNumId w:val="19"/>
  </w:num>
  <w:num w:numId="32">
    <w:abstractNumId w:val="37"/>
  </w:num>
  <w:num w:numId="33">
    <w:abstractNumId w:val="16"/>
  </w:num>
  <w:num w:numId="34">
    <w:abstractNumId w:val="26"/>
  </w:num>
  <w:num w:numId="35">
    <w:abstractNumId w:val="32"/>
  </w:num>
  <w:num w:numId="36">
    <w:abstractNumId w:val="3"/>
  </w:num>
  <w:num w:numId="37">
    <w:abstractNumId w:val="38"/>
  </w:num>
  <w:num w:numId="38">
    <w:abstractNumId w:val="22"/>
  </w:num>
  <w:num w:numId="39">
    <w:abstractNumId w:val="11"/>
  </w:num>
  <w:num w:numId="40">
    <w:abstractNumId w:val="30"/>
  </w:num>
  <w:num w:numId="41">
    <w:abstractNumId w:val="5"/>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62"/>
    <w:rsid w:val="00025E2B"/>
    <w:rsid w:val="00034F35"/>
    <w:rsid w:val="0003534D"/>
    <w:rsid w:val="000676E8"/>
    <w:rsid w:val="000A1E1E"/>
    <w:rsid w:val="000D4065"/>
    <w:rsid w:val="000E07EB"/>
    <w:rsid w:val="000F450A"/>
    <w:rsid w:val="0011662D"/>
    <w:rsid w:val="001167F0"/>
    <w:rsid w:val="0012227E"/>
    <w:rsid w:val="00136C84"/>
    <w:rsid w:val="0015339F"/>
    <w:rsid w:val="001574B0"/>
    <w:rsid w:val="001663F9"/>
    <w:rsid w:val="00171696"/>
    <w:rsid w:val="001855E9"/>
    <w:rsid w:val="001A4662"/>
    <w:rsid w:val="001B4649"/>
    <w:rsid w:val="001C0672"/>
    <w:rsid w:val="001C4A0C"/>
    <w:rsid w:val="001F7CB1"/>
    <w:rsid w:val="00235E11"/>
    <w:rsid w:val="002407EE"/>
    <w:rsid w:val="00251834"/>
    <w:rsid w:val="00290B6B"/>
    <w:rsid w:val="002B0DFB"/>
    <w:rsid w:val="002C3BBB"/>
    <w:rsid w:val="002C65E8"/>
    <w:rsid w:val="002E7265"/>
    <w:rsid w:val="0030395C"/>
    <w:rsid w:val="003075DE"/>
    <w:rsid w:val="003179FF"/>
    <w:rsid w:val="00334880"/>
    <w:rsid w:val="003753C8"/>
    <w:rsid w:val="00377811"/>
    <w:rsid w:val="00380B4F"/>
    <w:rsid w:val="00381AA5"/>
    <w:rsid w:val="0038484E"/>
    <w:rsid w:val="00396D63"/>
    <w:rsid w:val="0039702E"/>
    <w:rsid w:val="003D05D4"/>
    <w:rsid w:val="00400EE7"/>
    <w:rsid w:val="00401E4B"/>
    <w:rsid w:val="004026F1"/>
    <w:rsid w:val="00420AFE"/>
    <w:rsid w:val="00441CB3"/>
    <w:rsid w:val="00445200"/>
    <w:rsid w:val="00454C60"/>
    <w:rsid w:val="00472956"/>
    <w:rsid w:val="004A5C62"/>
    <w:rsid w:val="004B0AA5"/>
    <w:rsid w:val="004D42B2"/>
    <w:rsid w:val="004D5155"/>
    <w:rsid w:val="004E05AA"/>
    <w:rsid w:val="00526D89"/>
    <w:rsid w:val="00593FC8"/>
    <w:rsid w:val="005D089D"/>
    <w:rsid w:val="005D6CD3"/>
    <w:rsid w:val="005E21EC"/>
    <w:rsid w:val="00606A20"/>
    <w:rsid w:val="00621FCF"/>
    <w:rsid w:val="006321B3"/>
    <w:rsid w:val="00632EAA"/>
    <w:rsid w:val="006453BF"/>
    <w:rsid w:val="00646A00"/>
    <w:rsid w:val="006512D4"/>
    <w:rsid w:val="0066746D"/>
    <w:rsid w:val="00670D6F"/>
    <w:rsid w:val="00684169"/>
    <w:rsid w:val="006C1912"/>
    <w:rsid w:val="006E360D"/>
    <w:rsid w:val="006E3B06"/>
    <w:rsid w:val="00727C44"/>
    <w:rsid w:val="00747269"/>
    <w:rsid w:val="00756EF3"/>
    <w:rsid w:val="00786B65"/>
    <w:rsid w:val="007947B2"/>
    <w:rsid w:val="00795BE9"/>
    <w:rsid w:val="007D747E"/>
    <w:rsid w:val="007E5EBF"/>
    <w:rsid w:val="007E645C"/>
    <w:rsid w:val="007F5A9B"/>
    <w:rsid w:val="007F7893"/>
    <w:rsid w:val="00801838"/>
    <w:rsid w:val="008245B0"/>
    <w:rsid w:val="00856443"/>
    <w:rsid w:val="008570D6"/>
    <w:rsid w:val="00862E4F"/>
    <w:rsid w:val="008707B5"/>
    <w:rsid w:val="00873262"/>
    <w:rsid w:val="00875E50"/>
    <w:rsid w:val="008A7EBF"/>
    <w:rsid w:val="008B033E"/>
    <w:rsid w:val="008E46A9"/>
    <w:rsid w:val="008F2F99"/>
    <w:rsid w:val="00900CE8"/>
    <w:rsid w:val="00906FA1"/>
    <w:rsid w:val="0091014C"/>
    <w:rsid w:val="009226E6"/>
    <w:rsid w:val="00931246"/>
    <w:rsid w:val="00954673"/>
    <w:rsid w:val="009553F8"/>
    <w:rsid w:val="00960B60"/>
    <w:rsid w:val="009856CA"/>
    <w:rsid w:val="00996A1B"/>
    <w:rsid w:val="00996C25"/>
    <w:rsid w:val="009B1129"/>
    <w:rsid w:val="009B771A"/>
    <w:rsid w:val="009B7F53"/>
    <w:rsid w:val="009C2118"/>
    <w:rsid w:val="00A06F5F"/>
    <w:rsid w:val="00A27913"/>
    <w:rsid w:val="00A51E01"/>
    <w:rsid w:val="00A6469E"/>
    <w:rsid w:val="00A71284"/>
    <w:rsid w:val="00A74B8C"/>
    <w:rsid w:val="00A839AF"/>
    <w:rsid w:val="00A87E89"/>
    <w:rsid w:val="00AB11C4"/>
    <w:rsid w:val="00AB15C3"/>
    <w:rsid w:val="00AB28D8"/>
    <w:rsid w:val="00AB3884"/>
    <w:rsid w:val="00AB51E3"/>
    <w:rsid w:val="00AC5374"/>
    <w:rsid w:val="00AC7377"/>
    <w:rsid w:val="00AD1723"/>
    <w:rsid w:val="00AD658A"/>
    <w:rsid w:val="00AE47C2"/>
    <w:rsid w:val="00B10CC6"/>
    <w:rsid w:val="00B11190"/>
    <w:rsid w:val="00B112E9"/>
    <w:rsid w:val="00B22E42"/>
    <w:rsid w:val="00B524F9"/>
    <w:rsid w:val="00B75EC4"/>
    <w:rsid w:val="00B80BCC"/>
    <w:rsid w:val="00B8285F"/>
    <w:rsid w:val="00BA3A53"/>
    <w:rsid w:val="00BC0E8B"/>
    <w:rsid w:val="00BC20FD"/>
    <w:rsid w:val="00BF4A65"/>
    <w:rsid w:val="00C34C22"/>
    <w:rsid w:val="00C636FB"/>
    <w:rsid w:val="00C66F87"/>
    <w:rsid w:val="00C82D50"/>
    <w:rsid w:val="00D34946"/>
    <w:rsid w:val="00D81D27"/>
    <w:rsid w:val="00D84062"/>
    <w:rsid w:val="00D869B7"/>
    <w:rsid w:val="00D94DCF"/>
    <w:rsid w:val="00DE1043"/>
    <w:rsid w:val="00DF578F"/>
    <w:rsid w:val="00E21945"/>
    <w:rsid w:val="00E22096"/>
    <w:rsid w:val="00E70F99"/>
    <w:rsid w:val="00E96B88"/>
    <w:rsid w:val="00EA4B50"/>
    <w:rsid w:val="00EC4CCD"/>
    <w:rsid w:val="00EC78D1"/>
    <w:rsid w:val="00F0484E"/>
    <w:rsid w:val="00F11BF0"/>
    <w:rsid w:val="00F17B1C"/>
    <w:rsid w:val="00F66ABC"/>
    <w:rsid w:val="00FD660B"/>
    <w:rsid w:val="00FD71B2"/>
    <w:rsid w:val="00FF576D"/>
    <w:rsid w:val="00FF7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AA96"/>
  <w15:docId w15:val="{1C32A517-F2ED-469A-8387-AFB8811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738"/>
      <w:outlineLvl w:val="0"/>
    </w:pPr>
    <w:rPr>
      <w:b/>
      <w:bCs/>
    </w:rPr>
  </w:style>
  <w:style w:type="paragraph" w:styleId="Ttulo2">
    <w:name w:val="heading 2"/>
    <w:basedOn w:val="Normal"/>
    <w:next w:val="Normal"/>
    <w:link w:val="Ttulo2Char"/>
    <w:uiPriority w:val="9"/>
    <w:unhideWhenUsed/>
    <w:qFormat/>
    <w:rsid w:val="00910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738"/>
      <w:jc w:val="both"/>
    </w:pPr>
  </w:style>
  <w:style w:type="paragraph" w:customStyle="1" w:styleId="TableParagraph">
    <w:name w:val="Table Paragraph"/>
    <w:basedOn w:val="Normal"/>
    <w:uiPriority w:val="1"/>
    <w:qFormat/>
  </w:style>
  <w:style w:type="character" w:styleId="Hyperlink">
    <w:name w:val="Hyperlink"/>
    <w:basedOn w:val="Fontepargpadro"/>
    <w:rsid w:val="00C66F87"/>
    <w:rPr>
      <w:color w:val="0000FF"/>
      <w:u w:val="single"/>
    </w:rPr>
  </w:style>
  <w:style w:type="paragraph" w:styleId="Cabealho">
    <w:name w:val="header"/>
    <w:basedOn w:val="Normal"/>
    <w:link w:val="CabealhoChar"/>
    <w:uiPriority w:val="99"/>
    <w:unhideWhenUsed/>
    <w:rsid w:val="000F450A"/>
    <w:pPr>
      <w:tabs>
        <w:tab w:val="center" w:pos="4252"/>
        <w:tab w:val="right" w:pos="8504"/>
      </w:tabs>
    </w:pPr>
  </w:style>
  <w:style w:type="character" w:customStyle="1" w:styleId="CabealhoChar">
    <w:name w:val="Cabeçalho Char"/>
    <w:basedOn w:val="Fontepargpadro"/>
    <w:link w:val="Cabealho"/>
    <w:uiPriority w:val="99"/>
    <w:rsid w:val="000F450A"/>
    <w:rPr>
      <w:rFonts w:ascii="Arial" w:eastAsia="Arial" w:hAnsi="Arial" w:cs="Arial"/>
      <w:lang w:val="pt-BR" w:eastAsia="pt-BR" w:bidi="pt-BR"/>
    </w:rPr>
  </w:style>
  <w:style w:type="paragraph" w:styleId="Rodap">
    <w:name w:val="footer"/>
    <w:basedOn w:val="Normal"/>
    <w:link w:val="RodapChar"/>
    <w:uiPriority w:val="99"/>
    <w:unhideWhenUsed/>
    <w:rsid w:val="000F450A"/>
    <w:pPr>
      <w:tabs>
        <w:tab w:val="center" w:pos="4252"/>
        <w:tab w:val="right" w:pos="8504"/>
      </w:tabs>
    </w:pPr>
  </w:style>
  <w:style w:type="character" w:customStyle="1" w:styleId="RodapChar">
    <w:name w:val="Rodapé Char"/>
    <w:basedOn w:val="Fontepargpadro"/>
    <w:link w:val="Rodap"/>
    <w:uiPriority w:val="99"/>
    <w:rsid w:val="000F450A"/>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0F450A"/>
    <w:rPr>
      <w:rFonts w:ascii="Tahoma" w:hAnsi="Tahoma" w:cs="Tahoma"/>
      <w:sz w:val="16"/>
      <w:szCs w:val="16"/>
    </w:rPr>
  </w:style>
  <w:style w:type="character" w:customStyle="1" w:styleId="TextodebaloChar">
    <w:name w:val="Texto de balão Char"/>
    <w:basedOn w:val="Fontepargpadro"/>
    <w:link w:val="Textodebalo"/>
    <w:uiPriority w:val="99"/>
    <w:semiHidden/>
    <w:rsid w:val="000F450A"/>
    <w:rPr>
      <w:rFonts w:ascii="Tahoma" w:eastAsia="Arial" w:hAnsi="Tahoma" w:cs="Tahoma"/>
      <w:sz w:val="16"/>
      <w:szCs w:val="16"/>
      <w:lang w:val="pt-BR" w:eastAsia="pt-BR" w:bidi="pt-BR"/>
    </w:rPr>
  </w:style>
  <w:style w:type="character" w:customStyle="1" w:styleId="Ttulo2Char">
    <w:name w:val="Título 2 Char"/>
    <w:basedOn w:val="Fontepargpadro"/>
    <w:link w:val="Ttulo2"/>
    <w:uiPriority w:val="9"/>
    <w:rsid w:val="0091014C"/>
    <w:rPr>
      <w:rFonts w:asciiTheme="majorHAnsi" w:eastAsiaTheme="majorEastAsia" w:hAnsiTheme="majorHAnsi" w:cstheme="majorBidi"/>
      <w:b/>
      <w:bCs/>
      <w:color w:val="4F81BD" w:themeColor="accent1"/>
      <w:sz w:val="26"/>
      <w:szCs w:val="26"/>
      <w:lang w:val="pt-BR" w:eastAsia="pt-BR" w:bidi="pt-BR"/>
    </w:rPr>
  </w:style>
  <w:style w:type="character" w:customStyle="1" w:styleId="fontstyle01">
    <w:name w:val="fontstyle01"/>
    <w:rsid w:val="00B8285F"/>
    <w:rPr>
      <w:rFonts w:ascii="Helvetica" w:hAnsi="Helvetica" w:hint="default"/>
      <w:b w:val="0"/>
      <w:bCs w:val="0"/>
      <w:i w:val="0"/>
      <w:iCs w:val="0"/>
      <w:color w:val="000000"/>
      <w:sz w:val="20"/>
      <w:szCs w:val="20"/>
    </w:rPr>
  </w:style>
  <w:style w:type="table" w:customStyle="1" w:styleId="Tabelacomgrade1">
    <w:name w:val="Tabela com grade1"/>
    <w:basedOn w:val="Tabelanormal"/>
    <w:next w:val="Tabelacomgrade"/>
    <w:uiPriority w:val="59"/>
    <w:rsid w:val="00D8406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D8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2973">
      <w:bodyDiv w:val="1"/>
      <w:marLeft w:val="0"/>
      <w:marRight w:val="0"/>
      <w:marTop w:val="0"/>
      <w:marBottom w:val="0"/>
      <w:divBdr>
        <w:top w:val="none" w:sz="0" w:space="0" w:color="auto"/>
        <w:left w:val="none" w:sz="0" w:space="0" w:color="auto"/>
        <w:bottom w:val="none" w:sz="0" w:space="0" w:color="auto"/>
        <w:right w:val="none" w:sz="0" w:space="0" w:color="auto"/>
      </w:divBdr>
      <w:divsChild>
        <w:div w:id="866286603">
          <w:marLeft w:val="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gaoonlinebanrisu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jacui@hotmail.com" TargetMode="External"/><Relationship Id="rId5" Type="http://schemas.openxmlformats.org/officeDocument/2006/relationships/webSettings" Target="webSettings.xml"/><Relationship Id="rId15" Type="http://schemas.openxmlformats.org/officeDocument/2006/relationships/hyperlink" Target="http://www.saltodojacui.rs.gov.br." TargetMode="External"/><Relationship Id="rId10" Type="http://schemas.openxmlformats.org/officeDocument/2006/relationships/hyperlink" Target="http://www.santamaria.rs.gov.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pregaoonlinebanrisu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077D-DFF5-4508-ACC3-B154D8D7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13169</Words>
  <Characters>71114</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 C. Silveira</dc:creator>
  <cp:lastModifiedBy>CLEITON ASSESSOR 2018</cp:lastModifiedBy>
  <cp:revision>2</cp:revision>
  <cp:lastPrinted>2020-07-30T14:25:00Z</cp:lastPrinted>
  <dcterms:created xsi:type="dcterms:W3CDTF">2020-08-12T17:15:00Z</dcterms:created>
  <dcterms:modified xsi:type="dcterms:W3CDTF">2020-08-12T17:15:00Z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2018-10-16T00:00:00Z</vt:filetime>
  </property>
</Properties>
</file>